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巫溪县红池坝林场20</w:t>
      </w:r>
      <w:r>
        <w:rPr>
          <w:rFonts w:ascii="华文中宋" w:hAnsi="华文中宋" w:eastAsia="华文中宋" w:cs="华文中宋"/>
          <w:b/>
          <w:bCs/>
          <w:sz w:val="44"/>
          <w:szCs w:val="44"/>
        </w:rPr>
        <w:t>2</w:t>
      </w:r>
      <w:r>
        <w:rPr>
          <w:rFonts w:hint="eastAsia" w:ascii="华文中宋" w:hAnsi="华文中宋" w:eastAsia="华文中宋" w:cs="华文中宋"/>
          <w:b/>
          <w:bCs/>
          <w:sz w:val="44"/>
          <w:szCs w:val="44"/>
          <w:lang w:val="en-US" w:eastAsia="zh-CN"/>
        </w:rPr>
        <w:t>4</w:t>
      </w:r>
      <w:r>
        <w:rPr>
          <w:rFonts w:hint="eastAsia" w:ascii="华文中宋" w:hAnsi="华文中宋" w:eastAsia="华文中宋" w:cs="华文中宋"/>
          <w:b/>
          <w:bCs/>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left="-10" w:leftChars="0" w:firstLine="640" w:firstLineChars="0"/>
        <w:rPr>
          <w:rFonts w:ascii="方正仿宋_GBK" w:hAnsi="Times New Roman" w:eastAsia="方正仿宋_GBK" w:cs="Times New Roman"/>
          <w:b/>
          <w:bCs/>
          <w:sz w:val="32"/>
          <w:szCs w:val="32"/>
        </w:rPr>
      </w:pPr>
      <w:r>
        <w:rPr>
          <w:rFonts w:hint="eastAsia" w:ascii="方正仿宋_GBK" w:hAnsi="Times New Roman" w:eastAsia="方正仿宋_GBK" w:cs="Times New Roman"/>
          <w:b/>
          <w:bCs/>
          <w:sz w:val="32"/>
          <w:szCs w:val="32"/>
        </w:rPr>
        <w:t>单位基本情况</w:t>
      </w: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（一）职能职责。</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20" w:firstLineChars="200"/>
        <w:jc w:val="both"/>
        <w:textAlignment w:val="auto"/>
        <w:rPr>
          <w:rFonts w:hint="eastAsia" w:ascii="方正仿宋_GBK" w:hAnsi="方正仿宋_GBK" w:eastAsia="方正仿宋_GBK" w:cs="方正仿宋_GBK"/>
          <w:i w:val="0"/>
          <w:caps w:val="0"/>
          <w:color w:val="333333"/>
          <w:spacing w:val="0"/>
          <w:sz w:val="31"/>
          <w:szCs w:val="31"/>
          <w:shd w:val="clear" w:color="auto" w:fill="FFFFFF"/>
        </w:rPr>
      </w:pPr>
      <w:r>
        <w:rPr>
          <w:rFonts w:ascii="方正仿宋_GBK" w:hAnsi="方正仿宋_GBK" w:eastAsia="方正仿宋_GBK" w:cs="方正仿宋_GBK"/>
          <w:i w:val="0"/>
          <w:caps w:val="0"/>
          <w:color w:val="333333"/>
          <w:spacing w:val="0"/>
          <w:sz w:val="31"/>
          <w:szCs w:val="31"/>
          <w:shd w:val="clear" w:color="auto" w:fill="FFFFFF"/>
        </w:rPr>
        <w:t>巫溪县</w:t>
      </w:r>
      <w:r>
        <w:rPr>
          <w:rFonts w:hint="eastAsia" w:ascii="方正仿宋_GBK" w:hAnsi="方正仿宋_GBK" w:eastAsia="方正仿宋_GBK" w:cs="方正仿宋_GBK"/>
          <w:i w:val="0"/>
          <w:caps w:val="0"/>
          <w:color w:val="333333"/>
          <w:spacing w:val="0"/>
          <w:sz w:val="31"/>
          <w:szCs w:val="31"/>
          <w:shd w:val="clear" w:color="auto" w:fill="FFFFFF"/>
        </w:rPr>
        <w:t>红池坝林场现行的职能职责：负责林场森林防火、林木采伐、抚育作业设计，做好封山育林、植树绿化、病虫害防治、古树名木和野生动植物保护、森林培育、林木良种选育等工作。</w:t>
      </w:r>
    </w:p>
    <w:p>
      <w:pPr>
        <w:numPr>
          <w:ilvl w:val="0"/>
          <w:numId w:val="2"/>
        </w:num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单位</w:t>
      </w:r>
      <w:r>
        <w:rPr>
          <w:rFonts w:ascii="方正仿宋_GBK" w:hAnsi="Times New Roman" w:eastAsia="方正仿宋_GBK" w:cs="Times New Roman"/>
          <w:sz w:val="32"/>
          <w:szCs w:val="32"/>
        </w:rPr>
        <w:t>构成</w:t>
      </w:r>
      <w:r>
        <w:rPr>
          <w:rFonts w:hint="eastAsia" w:ascii="方正仿宋_GBK"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0" w:firstLineChars="200"/>
        <w:textAlignment w:val="auto"/>
        <w:rPr>
          <w:rFonts w:ascii="方正仿宋_GBK" w:hAnsi="Times New Roman" w:eastAsia="方正仿宋_GBK" w:cs="Times New Roman"/>
          <w:sz w:val="32"/>
          <w:szCs w:val="32"/>
        </w:rPr>
      </w:pPr>
      <w:r>
        <w:rPr>
          <w:rFonts w:ascii="方正仿宋_GBK" w:hAnsi="方正仿宋_GBK" w:eastAsia="方正仿宋_GBK" w:cs="方正仿宋_GBK"/>
          <w:i w:val="0"/>
          <w:caps w:val="0"/>
          <w:color w:val="333333"/>
          <w:spacing w:val="0"/>
          <w:sz w:val="31"/>
          <w:szCs w:val="31"/>
          <w:shd w:val="clear" w:color="auto" w:fill="FFFFFF"/>
        </w:rPr>
        <w:t>巫溪县</w:t>
      </w:r>
      <w:r>
        <w:rPr>
          <w:rFonts w:hint="eastAsia" w:ascii="方正仿宋_GBK" w:hAnsi="方正仿宋_GBK" w:eastAsia="方正仿宋_GBK" w:cs="方正仿宋_GBK"/>
          <w:i w:val="0"/>
          <w:caps w:val="0"/>
          <w:color w:val="333333"/>
          <w:spacing w:val="0"/>
          <w:sz w:val="31"/>
          <w:szCs w:val="31"/>
          <w:shd w:val="clear" w:color="auto" w:fill="FFFFFF"/>
        </w:rPr>
        <w:t>红池坝林场为</w:t>
      </w:r>
      <w:r>
        <w:rPr>
          <w:rFonts w:hint="eastAsia" w:ascii="方正仿宋_GBK" w:hAnsi="方正仿宋_GBK" w:eastAsia="方正仿宋_GBK" w:cs="方正仿宋_GBK"/>
          <w:i w:val="0"/>
          <w:caps w:val="0"/>
          <w:color w:val="333333"/>
          <w:spacing w:val="0"/>
          <w:sz w:val="31"/>
          <w:szCs w:val="31"/>
          <w:shd w:val="clear" w:color="auto" w:fill="FFFFFF"/>
          <w:lang w:eastAsia="zh-CN"/>
        </w:rPr>
        <w:t>副</w:t>
      </w:r>
      <w:r>
        <w:rPr>
          <w:rFonts w:hint="eastAsia" w:ascii="方正仿宋_GBK" w:hAnsi="方正仿宋_GBK" w:eastAsia="方正仿宋_GBK" w:cs="方正仿宋_GBK"/>
          <w:i w:val="0"/>
          <w:caps w:val="0"/>
          <w:color w:val="333333"/>
          <w:spacing w:val="0"/>
          <w:sz w:val="31"/>
          <w:szCs w:val="31"/>
          <w:shd w:val="clear" w:color="auto" w:fill="FFFFFF"/>
        </w:rPr>
        <w:t>科级财政全额预算事业单位，属巫溪县林业局的下属(二级单位）林场，内设机构有办公室、产业发展科、资源保护科、计划财务科；下设5个管护站：红池坝管护站、黑草坝管护站、鞋底山管护站、朝阳坪管护站、西流溪管护站。</w:t>
      </w:r>
    </w:p>
    <w:p>
      <w:pPr>
        <w:numPr>
          <w:ilvl w:val="0"/>
          <w:numId w:val="1"/>
        </w:numPr>
        <w:spacing w:line="600" w:lineRule="exact"/>
        <w:ind w:left="-10" w:leftChars="0" w:firstLine="640" w:firstLineChars="0"/>
        <w:rPr>
          <w:rFonts w:ascii="方正仿宋_GBK" w:hAnsi="Times New Roman" w:eastAsia="方正仿宋_GBK" w:cs="Times New Roman"/>
          <w:b/>
          <w:bCs/>
          <w:sz w:val="32"/>
          <w:szCs w:val="32"/>
        </w:rPr>
      </w:pPr>
      <w:r>
        <w:rPr>
          <w:rFonts w:hint="eastAsia" w:ascii="方正仿宋_GBK" w:hAnsi="Times New Roman" w:eastAsia="方正仿宋_GBK" w:cs="Times New Roman"/>
          <w:b/>
          <w:bCs/>
          <w:sz w:val="32"/>
          <w:szCs w:val="32"/>
        </w:rPr>
        <w:t>部门</w:t>
      </w:r>
      <w:r>
        <w:rPr>
          <w:rFonts w:ascii="方正仿宋_GBK" w:hAnsi="Times New Roman" w:eastAsia="方正仿宋_GBK" w:cs="Times New Roman"/>
          <w:b/>
          <w:bCs/>
          <w:sz w:val="32"/>
          <w:szCs w:val="32"/>
        </w:rPr>
        <w:t>收支总体情况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（一）收入预算：20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年年初预算数</w:t>
      </w:r>
      <w:r>
        <w:rPr>
          <w:rFonts w:hint="eastAsia" w:ascii="方正仿宋_GBK" w:eastAsia="方正仿宋_GBK" w:cs="Times New Roman"/>
          <w:sz w:val="32"/>
          <w:szCs w:val="32"/>
          <w:lang w:val="en-US" w:eastAsia="zh-CN"/>
        </w:rPr>
        <w:t>749.89</w:t>
      </w:r>
      <w:r>
        <w:rPr>
          <w:rFonts w:hint="eastAsia" w:ascii="方正仿宋_GBK" w:hAnsi="Times New Roman" w:eastAsia="方正仿宋_GBK" w:cs="Times New Roman"/>
          <w:sz w:val="32"/>
          <w:szCs w:val="32"/>
        </w:rPr>
        <w:t>万元，其中：一般公共预算拨款</w:t>
      </w:r>
      <w:r>
        <w:rPr>
          <w:rFonts w:hint="eastAsia" w:ascii="方正仿宋_GBK" w:eastAsia="方正仿宋_GBK" w:cs="Times New Roman"/>
          <w:sz w:val="32"/>
          <w:szCs w:val="32"/>
          <w:lang w:val="en-US" w:eastAsia="zh-CN"/>
        </w:rPr>
        <w:t>749.89</w:t>
      </w:r>
      <w:r>
        <w:rPr>
          <w:rFonts w:hint="eastAsia" w:ascii="方正仿宋_GBK" w:hAnsi="Times New Roman" w:eastAsia="方正仿宋_GBK" w:cs="Times New Roman"/>
          <w:sz w:val="32"/>
          <w:szCs w:val="32"/>
        </w:rPr>
        <w:t>万元。收入较去年</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21.42</w:t>
      </w:r>
      <w:r>
        <w:rPr>
          <w:rFonts w:hint="eastAsia" w:ascii="方正仿宋_GBK" w:hAnsi="Times New Roman" w:eastAsia="方正仿宋_GBK" w:cs="Times New Roman"/>
          <w:sz w:val="32"/>
          <w:szCs w:val="32"/>
        </w:rPr>
        <w:t>万元，主要是</w:t>
      </w:r>
      <w:r>
        <w:rPr>
          <w:rFonts w:hint="eastAsia" w:ascii="方正仿宋_GBK" w:hAnsi="Times New Roman" w:eastAsia="方正仿宋_GBK" w:cs="Times New Roman"/>
          <w:sz w:val="32"/>
          <w:szCs w:val="32"/>
          <w:lang w:eastAsia="zh-CN"/>
        </w:rPr>
        <w:t>基本支出减少</w:t>
      </w:r>
      <w:r>
        <w:rPr>
          <w:rFonts w:hint="eastAsia" w:ascii="方正仿宋_GBK" w:hAnsi="Times New Roman" w:eastAsia="方正仿宋_GBK" w:cs="Times New Roman"/>
          <w:sz w:val="32"/>
          <w:szCs w:val="32"/>
          <w:lang w:val="en-US" w:eastAsia="zh-CN"/>
        </w:rPr>
        <w:t>79.52</w:t>
      </w:r>
      <w:r>
        <w:rPr>
          <w:rFonts w:hint="eastAsia" w:ascii="方正仿宋_GBK" w:hAnsi="Times New Roman" w:eastAsia="方正仿宋_GBK" w:cs="Times New Roman"/>
          <w:sz w:val="32"/>
          <w:szCs w:val="32"/>
        </w:rPr>
        <w:t>万元</w:t>
      </w:r>
      <w:r>
        <w:rPr>
          <w:rFonts w:hint="eastAsia" w:ascii="方正仿宋_GBK" w:hAnsi="Times New Roman" w:eastAsia="方正仿宋_GBK" w:cs="Times New Roman"/>
          <w:sz w:val="32"/>
          <w:szCs w:val="32"/>
          <w:lang w:eastAsia="zh-CN"/>
        </w:rPr>
        <w:t>，项目支出</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100.94</w:t>
      </w:r>
      <w:r>
        <w:rPr>
          <w:rFonts w:hint="eastAsia" w:ascii="方正仿宋_GBK" w:hAnsi="Times New Roman" w:eastAsia="方正仿宋_GBK" w:cs="Times New Roman"/>
          <w:sz w:val="32"/>
          <w:szCs w:val="32"/>
          <w:lang w:val="en-US" w:eastAsia="zh-CN"/>
        </w:rPr>
        <w:t>万元</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（二）支出预算：20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年年初预算数</w:t>
      </w:r>
      <w:r>
        <w:rPr>
          <w:rFonts w:hint="eastAsia" w:ascii="方正仿宋_GBK" w:hAnsi="Times New Roman" w:eastAsia="方正仿宋_GBK" w:cs="Times New Roman"/>
          <w:sz w:val="32"/>
          <w:szCs w:val="32"/>
          <w:lang w:val="en-US" w:eastAsia="zh-CN"/>
        </w:rPr>
        <w:t>749.89</w:t>
      </w:r>
      <w:r>
        <w:rPr>
          <w:rFonts w:hint="eastAsia" w:ascii="方正仿宋_GBK" w:hAnsi="Times New Roman" w:eastAsia="方正仿宋_GBK" w:cs="Times New Roman"/>
          <w:sz w:val="32"/>
          <w:szCs w:val="32"/>
        </w:rPr>
        <w:t>万元，其中：社会保障和就业支出</w:t>
      </w:r>
      <w:r>
        <w:rPr>
          <w:rFonts w:hint="eastAsia" w:ascii="方正仿宋_GBK" w:hAnsi="Times New Roman" w:eastAsia="方正仿宋_GBK" w:cs="Times New Roman"/>
          <w:sz w:val="32"/>
          <w:szCs w:val="32"/>
          <w:lang w:val="en-US" w:eastAsia="zh-CN"/>
        </w:rPr>
        <w:t>143</w:t>
      </w:r>
      <w:r>
        <w:rPr>
          <w:rFonts w:hint="eastAsia" w:ascii="方正仿宋_GBK" w:hAnsi="Times New Roman" w:eastAsia="方正仿宋_GBK" w:cs="Times New Roman"/>
          <w:sz w:val="32"/>
          <w:szCs w:val="32"/>
        </w:rPr>
        <w:t>万元，卫生健康支出</w:t>
      </w:r>
      <w:r>
        <w:rPr>
          <w:rFonts w:hint="eastAsia" w:ascii="方正仿宋_GBK" w:hAnsi="Times New Roman" w:eastAsia="方正仿宋_GBK" w:cs="Times New Roman"/>
          <w:sz w:val="32"/>
          <w:szCs w:val="32"/>
          <w:lang w:val="en-US" w:eastAsia="zh-CN"/>
        </w:rPr>
        <w:t>24.85</w:t>
      </w:r>
      <w:r>
        <w:rPr>
          <w:rFonts w:hint="eastAsia" w:ascii="方正仿宋_GBK" w:hAnsi="Times New Roman" w:eastAsia="方正仿宋_GBK" w:cs="Times New Roman"/>
          <w:sz w:val="32"/>
          <w:szCs w:val="32"/>
        </w:rPr>
        <w:t>万元，</w:t>
      </w:r>
      <w:r>
        <w:rPr>
          <w:rFonts w:hint="eastAsia" w:ascii="方正仿宋_GBK" w:hAnsi="Times New Roman" w:eastAsia="方正仿宋_GBK" w:cs="Times New Roman"/>
          <w:sz w:val="32"/>
          <w:szCs w:val="32"/>
          <w:lang w:eastAsia="zh-CN"/>
        </w:rPr>
        <w:t>农林水支出</w:t>
      </w:r>
      <w:r>
        <w:rPr>
          <w:rFonts w:hint="eastAsia" w:ascii="方正仿宋_GBK" w:hAnsi="Times New Roman" w:eastAsia="方正仿宋_GBK" w:cs="Times New Roman"/>
          <w:sz w:val="32"/>
          <w:szCs w:val="32"/>
          <w:lang w:val="en-US" w:eastAsia="zh-CN"/>
        </w:rPr>
        <w:t>450.61万元，</w:t>
      </w:r>
      <w:r>
        <w:rPr>
          <w:rFonts w:hint="eastAsia" w:ascii="方正仿宋_GBK" w:hAnsi="Times New Roman" w:eastAsia="方正仿宋_GBK" w:cs="Times New Roman"/>
          <w:sz w:val="32"/>
          <w:szCs w:val="32"/>
        </w:rPr>
        <w:t>住房保障支出</w:t>
      </w:r>
      <w:r>
        <w:rPr>
          <w:rFonts w:hint="eastAsia" w:ascii="方正仿宋_GBK" w:hAnsi="Times New Roman" w:eastAsia="方正仿宋_GBK" w:cs="Times New Roman"/>
          <w:sz w:val="32"/>
          <w:szCs w:val="32"/>
          <w:lang w:val="en-US" w:eastAsia="zh-CN"/>
        </w:rPr>
        <w:t>29.82</w:t>
      </w:r>
      <w:r>
        <w:rPr>
          <w:rFonts w:hint="eastAsia" w:ascii="方正仿宋_GBK" w:hAnsi="Times New Roman" w:eastAsia="方正仿宋_GBK" w:cs="Times New Roman"/>
          <w:sz w:val="32"/>
          <w:szCs w:val="32"/>
        </w:rPr>
        <w:t>万元</w:t>
      </w:r>
      <w:r>
        <w:rPr>
          <w:rFonts w:hint="eastAsia" w:ascii="方正仿宋_GBK" w:eastAsia="方正仿宋_GBK" w:cs="Times New Roman"/>
          <w:sz w:val="32"/>
          <w:szCs w:val="32"/>
          <w:lang w:eastAsia="zh-CN"/>
        </w:rPr>
        <w:t>，节能环保支出</w:t>
      </w:r>
      <w:r>
        <w:rPr>
          <w:rFonts w:hint="eastAsia" w:ascii="方正仿宋_GBK" w:eastAsia="方正仿宋_GBK" w:cs="Times New Roman"/>
          <w:sz w:val="32"/>
          <w:szCs w:val="32"/>
          <w:lang w:val="en-US" w:eastAsia="zh-CN"/>
        </w:rPr>
        <w:t>85万元，灾害防治及应急管理支出16.6万元</w:t>
      </w:r>
      <w:r>
        <w:rPr>
          <w:rFonts w:hint="eastAsia" w:ascii="方正仿宋_GBK" w:hAnsi="Times New Roman" w:eastAsia="方正仿宋_GBK" w:cs="Times New Roman"/>
          <w:sz w:val="32"/>
          <w:szCs w:val="32"/>
        </w:rPr>
        <w:t>。支出较去年增加</w:t>
      </w:r>
      <w:r>
        <w:rPr>
          <w:rFonts w:hint="eastAsia" w:ascii="方正仿宋_GBK" w:hAnsi="Times New Roman" w:eastAsia="方正仿宋_GBK" w:cs="Times New Roman"/>
          <w:sz w:val="32"/>
          <w:szCs w:val="32"/>
          <w:lang w:val="en-US" w:eastAsia="zh-CN"/>
        </w:rPr>
        <w:t>21.42</w:t>
      </w:r>
      <w:r>
        <w:rPr>
          <w:rFonts w:hint="eastAsia" w:ascii="方正仿宋_GBK" w:hAnsi="Times New Roman" w:eastAsia="方正仿宋_GBK" w:cs="Times New Roman"/>
          <w:sz w:val="32"/>
          <w:szCs w:val="32"/>
        </w:rPr>
        <w:t>万元，主要是</w:t>
      </w:r>
      <w:r>
        <w:rPr>
          <w:rFonts w:hint="eastAsia" w:ascii="方正仿宋_GBK" w:hAnsi="Times New Roman" w:eastAsia="方正仿宋_GBK" w:cs="Times New Roman"/>
          <w:sz w:val="32"/>
          <w:szCs w:val="32"/>
          <w:lang w:eastAsia="zh-CN"/>
        </w:rPr>
        <w:t>基本支出减少</w:t>
      </w:r>
      <w:r>
        <w:rPr>
          <w:rFonts w:hint="eastAsia" w:ascii="方正仿宋_GBK" w:hAnsi="Times New Roman" w:eastAsia="方正仿宋_GBK" w:cs="Times New Roman"/>
          <w:sz w:val="32"/>
          <w:szCs w:val="32"/>
          <w:lang w:val="en-US" w:eastAsia="zh-CN"/>
        </w:rPr>
        <w:t>79.52</w:t>
      </w:r>
      <w:r>
        <w:rPr>
          <w:rFonts w:hint="eastAsia" w:ascii="方正仿宋_GBK" w:hAnsi="Times New Roman" w:eastAsia="方正仿宋_GBK" w:cs="Times New Roman"/>
          <w:sz w:val="32"/>
          <w:szCs w:val="32"/>
        </w:rPr>
        <w:t>万元</w:t>
      </w:r>
      <w:r>
        <w:rPr>
          <w:rFonts w:hint="eastAsia" w:ascii="方正仿宋_GBK" w:hAnsi="Times New Roman" w:eastAsia="方正仿宋_GBK" w:cs="Times New Roman"/>
          <w:sz w:val="32"/>
          <w:szCs w:val="32"/>
          <w:lang w:eastAsia="zh-CN"/>
        </w:rPr>
        <w:t>，项目支出</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100.94</w:t>
      </w:r>
      <w:r>
        <w:rPr>
          <w:rFonts w:hint="eastAsia" w:ascii="方正仿宋_GBK" w:hAnsi="Times New Roman" w:eastAsia="方正仿宋_GBK" w:cs="Times New Roman"/>
          <w:sz w:val="32"/>
          <w:szCs w:val="32"/>
          <w:lang w:val="en-US" w:eastAsia="zh-CN"/>
        </w:rPr>
        <w:t>万元</w:t>
      </w:r>
      <w:r>
        <w:rPr>
          <w:rFonts w:hint="eastAsia" w:ascii="方正仿宋_GBK" w:hAnsi="Times New Roman" w:eastAsia="方正仿宋_GBK" w:cs="Times New Roman"/>
          <w:sz w:val="32"/>
          <w:szCs w:val="32"/>
        </w:rPr>
        <w:t>。</w:t>
      </w:r>
    </w:p>
    <w:p>
      <w:pPr>
        <w:numPr>
          <w:ilvl w:val="0"/>
          <w:numId w:val="1"/>
        </w:numPr>
        <w:spacing w:line="600" w:lineRule="exact"/>
        <w:ind w:left="-10" w:leftChars="0" w:firstLine="640" w:firstLineChars="0"/>
        <w:rPr>
          <w:rFonts w:hint="eastAsia" w:ascii="方正仿宋_GBK" w:hAnsi="Times New Roman" w:eastAsia="方正仿宋_GBK" w:cs="Times New Roman"/>
          <w:b/>
          <w:bCs/>
          <w:sz w:val="32"/>
          <w:szCs w:val="32"/>
        </w:rPr>
      </w:pPr>
      <w:r>
        <w:rPr>
          <w:rFonts w:hint="eastAsia" w:ascii="方正仿宋_GBK" w:hAnsi="Times New Roman" w:eastAsia="方正仿宋_GBK" w:cs="Times New Roman"/>
          <w:b/>
          <w:bCs/>
          <w:sz w:val="32"/>
          <w:szCs w:val="32"/>
        </w:rPr>
        <w:t>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年一般公共预算财政拨款收入</w:t>
      </w:r>
      <w:r>
        <w:rPr>
          <w:rFonts w:hint="eastAsia" w:ascii="方正仿宋_GBK" w:eastAsia="方正仿宋_GBK" w:cs="Times New Roman"/>
          <w:sz w:val="32"/>
          <w:szCs w:val="32"/>
          <w:lang w:val="en-US" w:eastAsia="zh-CN"/>
        </w:rPr>
        <w:t>749.89</w:t>
      </w:r>
      <w:r>
        <w:rPr>
          <w:rFonts w:hint="eastAsia" w:ascii="方正仿宋_GBK" w:hAnsi="Times New Roman" w:eastAsia="方正仿宋_GBK" w:cs="Times New Roman"/>
          <w:sz w:val="32"/>
          <w:szCs w:val="32"/>
        </w:rPr>
        <w:t>万元，一般</w:t>
      </w:r>
      <w:r>
        <w:rPr>
          <w:rFonts w:hint="eastAsia" w:ascii="方正仿宋_GBK" w:eastAsia="方正仿宋_GBK" w:cs="Times New Roman"/>
          <w:sz w:val="32"/>
          <w:szCs w:val="32"/>
          <w:lang w:eastAsia="zh-CN"/>
        </w:rPr>
        <w:t>公</w:t>
      </w:r>
      <w:r>
        <w:rPr>
          <w:rFonts w:hint="eastAsia" w:ascii="方正仿宋_GBK" w:hAnsi="Times New Roman" w:eastAsia="方正仿宋_GBK" w:cs="Times New Roman"/>
          <w:sz w:val="32"/>
          <w:szCs w:val="32"/>
        </w:rPr>
        <w:t>共预算财政拨款支出</w:t>
      </w:r>
      <w:r>
        <w:rPr>
          <w:rFonts w:hint="eastAsia" w:ascii="方正仿宋_GBK" w:hAnsi="Times New Roman" w:eastAsia="方正仿宋_GBK" w:cs="Times New Roman"/>
          <w:sz w:val="32"/>
          <w:szCs w:val="32"/>
          <w:lang w:val="en-US" w:eastAsia="zh-CN"/>
        </w:rPr>
        <w:t>749.89</w:t>
      </w:r>
      <w:r>
        <w:rPr>
          <w:rFonts w:hint="eastAsia" w:ascii="方正仿宋_GBK" w:hAnsi="Times New Roman" w:eastAsia="方正仿宋_GBK" w:cs="Times New Roman"/>
          <w:sz w:val="32"/>
          <w:szCs w:val="32"/>
        </w:rPr>
        <w:t>万元，比20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年增加</w:t>
      </w:r>
      <w:r>
        <w:rPr>
          <w:rFonts w:hint="eastAsia" w:ascii="方正仿宋_GBK" w:hAnsi="Times New Roman" w:eastAsia="方正仿宋_GBK" w:cs="Times New Roman"/>
          <w:sz w:val="32"/>
          <w:szCs w:val="32"/>
          <w:lang w:val="en-US" w:eastAsia="zh-CN"/>
        </w:rPr>
        <w:t>21.42</w:t>
      </w:r>
      <w:r>
        <w:rPr>
          <w:rFonts w:hint="eastAsia" w:ascii="方正仿宋_GBK" w:hAnsi="Times New Roman" w:eastAsia="方正仿宋_GBK" w:cs="Times New Roman"/>
          <w:sz w:val="32"/>
          <w:szCs w:val="32"/>
        </w:rPr>
        <w:t>万元。其中</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基本支出</w:t>
      </w:r>
      <w:r>
        <w:rPr>
          <w:rFonts w:hint="eastAsia" w:ascii="方正仿宋_GBK" w:eastAsia="方正仿宋_GBK" w:cs="Times New Roman"/>
          <w:sz w:val="32"/>
          <w:szCs w:val="32"/>
          <w:lang w:val="en-US" w:eastAsia="zh-CN"/>
        </w:rPr>
        <w:t>648.29</w:t>
      </w:r>
      <w:r>
        <w:rPr>
          <w:rFonts w:hint="eastAsia" w:ascii="方正仿宋_GBK" w:hAnsi="Times New Roman" w:eastAsia="方正仿宋_GBK" w:cs="Times New Roman"/>
          <w:sz w:val="32"/>
          <w:szCs w:val="32"/>
        </w:rPr>
        <w:t>万元，比20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79.52</w:t>
      </w:r>
      <w:r>
        <w:rPr>
          <w:rFonts w:hint="eastAsia" w:ascii="方正仿宋_GBK" w:hAnsi="Times New Roman" w:eastAsia="方正仿宋_GBK" w:cs="Times New Roman"/>
          <w:sz w:val="32"/>
          <w:szCs w:val="32"/>
        </w:rPr>
        <w:t>万元</w:t>
      </w:r>
      <w:r>
        <w:rPr>
          <w:rFonts w:hint="eastAsia" w:ascii="方正仿宋_GBK" w:eastAsia="方正仿宋_GBK" w:cs="Times New Roman"/>
          <w:sz w:val="32"/>
          <w:szCs w:val="32"/>
          <w:lang w:eastAsia="zh-CN"/>
        </w:rPr>
        <w:t>，主要用于保障在职人员工资福利及社会保险缴费，离休人员离休费，退休人员补助等，保障部门正常运转的各项商品服务支出；</w:t>
      </w:r>
      <w:r>
        <w:rPr>
          <w:rFonts w:hint="eastAsia" w:ascii="方正仿宋_GBK" w:hAnsi="Times New Roman" w:eastAsia="方正仿宋_GBK" w:cs="Times New Roman"/>
          <w:sz w:val="32"/>
          <w:szCs w:val="32"/>
        </w:rPr>
        <w:t>项目支出</w:t>
      </w:r>
      <w:r>
        <w:rPr>
          <w:rFonts w:hint="eastAsia" w:ascii="方正仿宋_GBK" w:eastAsia="方正仿宋_GBK" w:cs="Times New Roman"/>
          <w:sz w:val="32"/>
          <w:szCs w:val="32"/>
          <w:lang w:val="en-US" w:eastAsia="zh-CN"/>
        </w:rPr>
        <w:t>101.6</w:t>
      </w:r>
      <w:r>
        <w:rPr>
          <w:rFonts w:hint="eastAsia" w:ascii="方正仿宋_GBK" w:hAnsi="Times New Roman" w:eastAsia="方正仿宋_GBK" w:cs="Times New Roman"/>
          <w:sz w:val="32"/>
          <w:szCs w:val="32"/>
        </w:rPr>
        <w:t>万元，比20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年增加</w:t>
      </w:r>
      <w:r>
        <w:rPr>
          <w:rFonts w:hint="eastAsia" w:ascii="方正仿宋_GBK" w:eastAsia="方正仿宋_GBK" w:cs="Times New Roman"/>
          <w:sz w:val="32"/>
          <w:szCs w:val="32"/>
          <w:lang w:val="en-US" w:eastAsia="zh-CN"/>
        </w:rPr>
        <w:t>100.94</w:t>
      </w:r>
      <w:r>
        <w:rPr>
          <w:rFonts w:hint="eastAsia" w:ascii="方正仿宋_GBK" w:hAnsi="Times New Roman" w:eastAsia="方正仿宋_GBK" w:cs="Times New Roman"/>
          <w:sz w:val="32"/>
          <w:szCs w:val="32"/>
        </w:rPr>
        <w:t>万元，主要原因</w:t>
      </w:r>
      <w:r>
        <w:rPr>
          <w:rFonts w:hint="eastAsia" w:ascii="方正仿宋_GBK" w:eastAsia="方正仿宋_GBK" w:cs="Times New Roman"/>
          <w:sz w:val="32"/>
          <w:szCs w:val="32"/>
          <w:lang w:eastAsia="zh-CN"/>
        </w:rPr>
        <w:t>是上年结转节能环保项目</w:t>
      </w:r>
      <w:r>
        <w:rPr>
          <w:rFonts w:hint="eastAsia" w:ascii="方正仿宋_GBK" w:eastAsia="方正仿宋_GBK" w:cs="Times New Roman"/>
          <w:sz w:val="32"/>
          <w:szCs w:val="32"/>
          <w:lang w:val="en-US" w:eastAsia="zh-CN"/>
        </w:rPr>
        <w:t>、灾害防治及应急管理项目资金101.6万元</w:t>
      </w:r>
      <w:r>
        <w:rPr>
          <w:rFonts w:hint="eastAsia" w:ascii="方正仿宋_GBK" w:hAnsi="Times New Roman" w:eastAsia="方正仿宋_GBK" w:cs="Times New Roman"/>
          <w:sz w:val="32"/>
          <w:szCs w:val="32"/>
        </w:rPr>
        <w:t>，主要用于</w:t>
      </w:r>
      <w:r>
        <w:rPr>
          <w:rFonts w:hint="eastAsia" w:ascii="方正仿宋_GBK" w:eastAsia="方正仿宋_GBK" w:cs="Times New Roman"/>
          <w:sz w:val="32"/>
          <w:szCs w:val="32"/>
          <w:lang w:val="en-US" w:eastAsia="zh-CN"/>
        </w:rPr>
        <w:t>节能环保、森林管护</w:t>
      </w:r>
      <w:r>
        <w:rPr>
          <w:rFonts w:hint="eastAsia" w:ascii="方正仿宋_GBK" w:hAnsi="Times New Roman" w:eastAsia="方正仿宋_GBK" w:cs="Times New Roman"/>
          <w:sz w:val="32"/>
          <w:szCs w:val="32"/>
        </w:rPr>
        <w:t>等重点工作。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200"/>
        <w:textAlignment w:val="auto"/>
        <w:rPr>
          <w:rFonts w:hint="eastAsia" w:ascii="方正仿宋_GBK" w:hAnsi="Times New Roman" w:eastAsia="方正仿宋_GBK" w:cs="Times New Roman"/>
          <w:sz w:val="32"/>
          <w:szCs w:val="32"/>
        </w:rPr>
      </w:pPr>
      <w:r>
        <w:rPr>
          <w:rFonts w:ascii="方正仿宋_GBK" w:hAnsi="方正仿宋_GBK" w:eastAsia="方正仿宋_GBK" w:cs="方正仿宋_GBK"/>
          <w:i w:val="0"/>
          <w:caps w:val="0"/>
          <w:color w:val="333333"/>
          <w:spacing w:val="0"/>
          <w:sz w:val="31"/>
          <w:szCs w:val="31"/>
          <w:shd w:val="clear" w:fill="FFFFFF"/>
        </w:rPr>
        <w:t>巫溪县红池坝林场</w:t>
      </w:r>
      <w:r>
        <w:rPr>
          <w:rFonts w:hint="eastAsia" w:ascii="方正仿宋_GBK" w:hAnsi="方正仿宋_GBK" w:eastAsia="方正仿宋_GBK" w:cs="方正仿宋_GBK"/>
          <w:i w:val="0"/>
          <w:caps w:val="0"/>
          <w:color w:val="333333"/>
          <w:spacing w:val="0"/>
          <w:sz w:val="31"/>
          <w:szCs w:val="31"/>
          <w:shd w:val="clear" w:fill="FFFFFF"/>
        </w:rPr>
        <w:t>202</w:t>
      </w:r>
      <w:r>
        <w:rPr>
          <w:rFonts w:hint="eastAsia" w:ascii="方正仿宋_GBK" w:hAnsi="方正仿宋_GBK" w:eastAsia="方正仿宋_GBK" w:cs="方正仿宋_GBK"/>
          <w:i w:val="0"/>
          <w:caps w:val="0"/>
          <w:color w:val="333333"/>
          <w:spacing w:val="0"/>
          <w:sz w:val="31"/>
          <w:szCs w:val="31"/>
          <w:shd w:val="clear" w:fill="FFFFFF"/>
          <w:lang w:val="en-US" w:eastAsia="zh-CN"/>
        </w:rPr>
        <w:t>4</w:t>
      </w:r>
      <w:r>
        <w:rPr>
          <w:rFonts w:hint="eastAsia" w:ascii="方正仿宋_GBK" w:hAnsi="方正仿宋_GBK" w:eastAsia="方正仿宋_GBK" w:cs="方正仿宋_GBK"/>
          <w:i w:val="0"/>
          <w:caps w:val="0"/>
          <w:color w:val="333333"/>
          <w:spacing w:val="0"/>
          <w:sz w:val="31"/>
          <w:szCs w:val="31"/>
          <w:shd w:val="clear" w:fill="FFFFFF"/>
        </w:rPr>
        <w:t>年无使用政府性基金预算拨款安排的支出。</w:t>
      </w:r>
    </w:p>
    <w:p>
      <w:pPr>
        <w:numPr>
          <w:ilvl w:val="0"/>
          <w:numId w:val="1"/>
        </w:numPr>
        <w:spacing w:line="600" w:lineRule="exact"/>
        <w:ind w:left="-10" w:leftChars="0" w:firstLine="640" w:firstLineChars="0"/>
        <w:rPr>
          <w:rFonts w:ascii="方正仿宋_GBK" w:hAnsi="Times New Roman" w:eastAsia="方正仿宋_GBK" w:cs="Times New Roman"/>
          <w:b/>
          <w:bCs/>
          <w:sz w:val="32"/>
          <w:szCs w:val="32"/>
        </w:rPr>
      </w:pPr>
      <w:r>
        <w:rPr>
          <w:rFonts w:hint="eastAsia" w:ascii="方正仿宋_GBK" w:hAnsi="Times New Roman" w:eastAsia="方正仿宋_GBK" w:cs="Times New Roman"/>
          <w:b/>
          <w:bCs/>
          <w:sz w:val="32"/>
          <w:szCs w:val="32"/>
        </w:rPr>
        <w:t>“三公”经费情况说明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1134"/>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年“三公”经费预算</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万元，比20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w:t>
      </w:r>
      <w:r>
        <w:rPr>
          <w:rFonts w:ascii="方正仿宋_GBK" w:hAnsi="Times New Roman" w:eastAsia="方正仿宋_GBK" w:cs="Times New Roman"/>
          <w:sz w:val="32"/>
          <w:szCs w:val="32"/>
        </w:rPr>
        <w:t>增加</w:t>
      </w:r>
      <w:r>
        <w:rPr>
          <w:rFonts w:hint="eastAsia" w:ascii="方正仿宋_GBK"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rPr>
        <w:t>万元。其中：公务接待费</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万元，</w:t>
      </w:r>
      <w:r>
        <w:rPr>
          <w:rFonts w:hint="eastAsia" w:ascii="方正仿宋_GBK" w:hAnsi="Times New Roman" w:eastAsia="方正仿宋_GBK" w:cs="Times New Roman"/>
          <w:sz w:val="32"/>
          <w:szCs w:val="32"/>
          <w:lang w:eastAsia="zh-CN"/>
        </w:rPr>
        <w:t>与</w:t>
      </w: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w:t>
      </w:r>
      <w:r>
        <w:rPr>
          <w:rFonts w:hint="eastAsia" w:ascii="方正仿宋_GBK" w:hAnsi="Times New Roman" w:eastAsia="方正仿宋_GBK" w:cs="Times New Roman"/>
          <w:sz w:val="32"/>
          <w:szCs w:val="32"/>
          <w:lang w:eastAsia="zh-CN"/>
        </w:rPr>
        <w:t>持平</w:t>
      </w:r>
      <w:r>
        <w:rPr>
          <w:rFonts w:hint="eastAsia" w:ascii="方正仿宋_GBK" w:hAnsi="Times New Roman" w:eastAsia="方正仿宋_GBK" w:cs="Times New Roman"/>
          <w:sz w:val="32"/>
          <w:szCs w:val="32"/>
        </w:rPr>
        <w:t>；公务用车运行维护费</w:t>
      </w:r>
      <w:r>
        <w:rPr>
          <w:rFonts w:hint="eastAsia" w:ascii="方正仿宋_GBK"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rPr>
        <w:t>万元，比20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w:t>
      </w:r>
      <w:r>
        <w:rPr>
          <w:rFonts w:ascii="方正仿宋_GBK" w:hAnsi="Times New Roman" w:eastAsia="方正仿宋_GBK" w:cs="Times New Roman"/>
          <w:sz w:val="32"/>
          <w:szCs w:val="32"/>
        </w:rPr>
        <w:t>增加</w:t>
      </w:r>
      <w:r>
        <w:rPr>
          <w:rFonts w:hint="eastAsia" w:ascii="方正仿宋_GBK" w:eastAsia="方正仿宋_GBK" w:cs="Times New Roman"/>
          <w:sz w:val="32"/>
          <w:szCs w:val="32"/>
          <w:lang w:val="en-US" w:eastAsia="zh-CN"/>
        </w:rPr>
        <w:t>1</w:t>
      </w:r>
      <w:r>
        <w:rPr>
          <w:rFonts w:hint="eastAsia" w:ascii="方正仿宋_GBK" w:hAnsi="Times New Roman" w:eastAsia="方正仿宋_GBK" w:cs="Times New Roman"/>
          <w:sz w:val="32"/>
          <w:szCs w:val="32"/>
        </w:rPr>
        <w:t>万元，主要原因是</w:t>
      </w:r>
      <w:r>
        <w:rPr>
          <w:rFonts w:hint="eastAsia" w:ascii="方正仿宋_GBK" w:eastAsia="方正仿宋_GBK" w:cs="Times New Roman"/>
          <w:sz w:val="32"/>
          <w:szCs w:val="32"/>
          <w:lang w:val="en-US" w:eastAsia="zh-CN"/>
        </w:rPr>
        <w:t>2023年无</w:t>
      </w:r>
      <w:r>
        <w:rPr>
          <w:rFonts w:hint="eastAsia" w:ascii="方正仿宋_GBK" w:hAnsi="Times New Roman" w:eastAsia="方正仿宋_GBK" w:cs="Times New Roman"/>
          <w:sz w:val="32"/>
          <w:szCs w:val="32"/>
        </w:rPr>
        <w:t>公务用车运行维护费</w:t>
      </w:r>
      <w:r>
        <w:rPr>
          <w:rFonts w:hint="eastAsia" w:ascii="方正仿宋_GBK" w:eastAsia="方正仿宋_GBK" w:cs="Times New Roman"/>
          <w:sz w:val="32"/>
          <w:szCs w:val="32"/>
          <w:lang w:eastAsia="zh-CN"/>
        </w:rPr>
        <w:t>预算</w:t>
      </w:r>
      <w:r>
        <w:rPr>
          <w:rFonts w:hint="eastAsia" w:ascii="方正仿宋_GBK" w:hAnsi="Times New Roman" w:eastAsia="方正仿宋_GBK" w:cs="Times New Roman"/>
          <w:sz w:val="32"/>
          <w:szCs w:val="32"/>
        </w:rPr>
        <w:t>。</w:t>
      </w:r>
    </w:p>
    <w:p>
      <w:pPr>
        <w:numPr>
          <w:ilvl w:val="0"/>
          <w:numId w:val="1"/>
        </w:numPr>
        <w:spacing w:line="600" w:lineRule="exact"/>
        <w:ind w:left="-10" w:leftChars="0" w:firstLine="640" w:firstLineChars="0"/>
        <w:rPr>
          <w:rFonts w:hint="eastAsia" w:ascii="方正仿宋_GBK" w:hAnsi="Times New Roman" w:eastAsia="方正仿宋_GBK" w:cs="Times New Roman"/>
          <w:b/>
          <w:bCs/>
          <w:sz w:val="32"/>
          <w:szCs w:val="32"/>
        </w:rPr>
      </w:pPr>
      <w:r>
        <w:rPr>
          <w:rFonts w:hint="eastAsia" w:ascii="方正仿宋_GBK" w:hAnsi="Times New Roman" w:eastAsia="方正仿宋_GBK" w:cs="Times New Roman"/>
          <w:b/>
          <w:bCs/>
          <w:sz w:val="32"/>
          <w:szCs w:val="32"/>
        </w:rPr>
        <w:t>其他重要</w:t>
      </w:r>
      <w:r>
        <w:rPr>
          <w:rFonts w:ascii="方正仿宋_GBK" w:hAnsi="Times New Roman" w:eastAsia="方正仿宋_GBK" w:cs="Times New Roman"/>
          <w:b/>
          <w:bCs/>
          <w:sz w:val="32"/>
          <w:szCs w:val="32"/>
        </w:rPr>
        <w:t>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1、我单位不在</w:t>
      </w:r>
      <w:r>
        <w:rPr>
          <w:rFonts w:ascii="方正仿宋_GBK" w:hAnsi="Times New Roman" w:eastAsia="方正仿宋_GBK" w:cs="Times New Roman"/>
          <w:sz w:val="32"/>
          <w:szCs w:val="32"/>
        </w:rPr>
        <w:t>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、政府采购情况。</w:t>
      </w:r>
      <w:r>
        <w:rPr>
          <w:rFonts w:ascii="方正仿宋_GBK" w:hAnsi="Times New Roman" w:eastAsia="方正仿宋_GBK" w:cs="Times New Roman"/>
          <w:sz w:val="32"/>
          <w:szCs w:val="32"/>
        </w:rPr>
        <w:t>所属各预算单位政府采购预</w:t>
      </w:r>
      <w:r>
        <w:rPr>
          <w:rFonts w:hint="eastAsia" w:ascii="方正仿宋_GBK" w:hAnsi="Times New Roman" w:eastAsia="方正仿宋_GBK" w:cs="Times New Roman"/>
          <w:sz w:val="32"/>
          <w:szCs w:val="32"/>
        </w:rPr>
        <w:t>算</w:t>
      </w:r>
      <w:r>
        <w:rPr>
          <w:rFonts w:ascii="方正仿宋_GBK" w:hAnsi="Times New Roman" w:eastAsia="方正仿宋_GBK" w:cs="Times New Roman"/>
          <w:sz w:val="32"/>
          <w:szCs w:val="32"/>
        </w:rPr>
        <w:t>总额</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rPr>
        <w:t>万元：政府采购货物预算</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rPr>
        <w:t>万元；其中一般</w:t>
      </w:r>
      <w:r>
        <w:rPr>
          <w:rFonts w:ascii="方正仿宋_GBK" w:hAnsi="Times New Roman" w:eastAsia="方正仿宋_GBK" w:cs="Times New Roman"/>
          <w:sz w:val="32"/>
          <w:szCs w:val="32"/>
        </w:rPr>
        <w:t>公</w:t>
      </w:r>
      <w:r>
        <w:rPr>
          <w:rFonts w:hint="eastAsia" w:ascii="方正仿宋_GBK" w:hAnsi="Times New Roman" w:eastAsia="方正仿宋_GBK" w:cs="Times New Roman"/>
          <w:sz w:val="32"/>
          <w:szCs w:val="32"/>
        </w:rPr>
        <w:t>共预算</w:t>
      </w:r>
      <w:r>
        <w:rPr>
          <w:rFonts w:ascii="方正仿宋_GBK" w:hAnsi="Times New Roman" w:eastAsia="方正仿宋_GBK" w:cs="Times New Roman"/>
          <w:sz w:val="32"/>
          <w:szCs w:val="32"/>
        </w:rPr>
        <w:t>拨款政府采购</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rPr>
        <w:t>万元：政府采购货物预算</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3、绩效目标设置情况。</w:t>
      </w:r>
      <w:r>
        <w:rPr>
          <w:rFonts w:ascii="方正仿宋_GBK" w:hAnsi="Times New Roman" w:eastAsia="方正仿宋_GBK" w:cs="Times New Roman"/>
          <w:sz w:val="32"/>
          <w:szCs w:val="32"/>
        </w:rPr>
        <w:t>202</w:t>
      </w:r>
      <w:r>
        <w:rPr>
          <w:rFonts w:hint="eastAsia" w:ascii="方正仿宋_GBK" w:hAnsi="Times New Roman" w:eastAsia="方正仿宋_GBK" w:cs="Times New Roman"/>
          <w:sz w:val="32"/>
          <w:szCs w:val="32"/>
          <w:lang w:val="en-US" w:eastAsia="zh-CN"/>
        </w:rPr>
        <w:t>4</w:t>
      </w:r>
      <w:r>
        <w:rPr>
          <w:rFonts w:ascii="方正仿宋_GBK" w:hAnsi="Times New Roman" w:eastAsia="方正仿宋_GBK" w:cs="Times New Roman"/>
          <w:sz w:val="32"/>
          <w:szCs w:val="32"/>
        </w:rPr>
        <w:t>年项目支出</w:t>
      </w:r>
      <w:r>
        <w:rPr>
          <w:rFonts w:hint="eastAsia" w:ascii="方正仿宋_GBK" w:hAnsi="Times New Roman" w:eastAsia="方正仿宋_GBK" w:cs="Times New Roman"/>
          <w:sz w:val="32"/>
          <w:szCs w:val="32"/>
        </w:rPr>
        <w:t>均实行了</w:t>
      </w:r>
      <w:r>
        <w:rPr>
          <w:rFonts w:ascii="方正仿宋_GBK" w:hAnsi="Times New Roman" w:eastAsia="方正仿宋_GBK" w:cs="Times New Roman"/>
          <w:sz w:val="32"/>
          <w:szCs w:val="32"/>
        </w:rPr>
        <w:t>绩效目标管理</w:t>
      </w:r>
      <w:r>
        <w:rPr>
          <w:rFonts w:hint="eastAsia" w:ascii="方正仿宋_GBK" w:hAnsi="Times New Roman" w:eastAsia="方正仿宋_GBK" w:cs="Times New Roman"/>
          <w:sz w:val="32"/>
          <w:szCs w:val="32"/>
        </w:rPr>
        <w:t>，涉及一般公共预算当年财政拨款</w:t>
      </w:r>
      <w:r>
        <w:rPr>
          <w:rFonts w:hint="eastAsia" w:ascii="方正仿宋_GBK" w:eastAsia="方正仿宋_GBK" w:cs="Times New Roman"/>
          <w:sz w:val="32"/>
          <w:szCs w:val="32"/>
          <w:lang w:val="en-US" w:eastAsia="zh-CN"/>
        </w:rPr>
        <w:t>101.6</w:t>
      </w:r>
      <w:r>
        <w:rPr>
          <w:rFonts w:hint="eastAsia" w:ascii="方正仿宋_GBK"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4、国有资产占用使用情况。截止20</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年12月，所属各预算单位共有车辆</w:t>
      </w:r>
      <w:r>
        <w:rPr>
          <w:rFonts w:hint="eastAsia" w:ascii="方正仿宋_GBK" w:eastAsia="方正仿宋_GBK" w:cs="Times New Roman"/>
          <w:sz w:val="32"/>
          <w:szCs w:val="32"/>
          <w:lang w:val="en-US" w:eastAsia="zh-CN"/>
        </w:rPr>
        <w:t>1</w:t>
      </w:r>
      <w:r>
        <w:rPr>
          <w:rFonts w:hint="eastAsia" w:ascii="方正仿宋_GBK" w:hAnsi="Times New Roman" w:eastAsia="方正仿宋_GBK" w:cs="Times New Roman"/>
          <w:sz w:val="32"/>
          <w:szCs w:val="32"/>
        </w:rPr>
        <w:t>辆，</w:t>
      </w:r>
      <w:r>
        <w:rPr>
          <w:rFonts w:hint="eastAsia" w:ascii="方正仿宋_GBK" w:hAnsi="方正仿宋_GBK" w:eastAsia="方正仿宋_GBK" w:cs="方正仿宋_GBK"/>
          <w:i w:val="0"/>
          <w:caps w:val="0"/>
          <w:color w:val="333333"/>
          <w:spacing w:val="0"/>
          <w:sz w:val="31"/>
          <w:szCs w:val="31"/>
          <w:shd w:val="clear" w:fill="FFFFFF"/>
        </w:rPr>
        <w:t>其中一般公务用车1辆</w:t>
      </w:r>
      <w:r>
        <w:rPr>
          <w:rFonts w:hint="eastAsia" w:ascii="方正仿宋_GBK" w:hAnsi="Times New Roman" w:eastAsia="方正仿宋_GBK" w:cs="Times New Roman"/>
          <w:sz w:val="32"/>
          <w:szCs w:val="32"/>
        </w:rPr>
        <w:t>。</w:t>
      </w:r>
    </w:p>
    <w:p>
      <w:pPr>
        <w:ind w:firstLine="643" w:firstLineChars="200"/>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b/>
          <w:bCs/>
          <w:sz w:val="32"/>
          <w:szCs w:val="32"/>
        </w:rPr>
        <w:t>六、部门预算整体绩效目标编制情况及县级重点专项资金绩效目标编制情况</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方正仿宋_GBK" w:hAnsi="Times New Roman" w:eastAsia="方正仿宋_GBK" w:cs="Times New Roman"/>
          <w:sz w:val="32"/>
          <w:szCs w:val="32"/>
          <w:lang w:eastAsia="zh-CN"/>
        </w:rPr>
      </w:pPr>
      <w:r>
        <w:rPr>
          <w:rFonts w:ascii="方正仿宋_GBK" w:hAnsi="方正仿宋_GBK" w:eastAsia="方正仿宋_GBK" w:cs="方正仿宋_GBK"/>
          <w:i w:val="0"/>
          <w:caps w:val="0"/>
          <w:color w:val="333333"/>
          <w:spacing w:val="0"/>
          <w:sz w:val="31"/>
          <w:szCs w:val="31"/>
          <w:shd w:val="clear" w:fill="FFFFFF"/>
        </w:rPr>
        <w:t>202</w:t>
      </w:r>
      <w:r>
        <w:rPr>
          <w:rFonts w:hint="eastAsia" w:ascii="方正仿宋_GBK" w:hAnsi="方正仿宋_GBK" w:eastAsia="方正仿宋_GBK" w:cs="方正仿宋_GBK"/>
          <w:i w:val="0"/>
          <w:caps w:val="0"/>
          <w:color w:val="333333"/>
          <w:spacing w:val="0"/>
          <w:sz w:val="31"/>
          <w:szCs w:val="31"/>
          <w:shd w:val="clear" w:fill="FFFFFF"/>
          <w:lang w:val="en-US" w:eastAsia="zh-CN"/>
        </w:rPr>
        <w:t>4</w:t>
      </w:r>
      <w:r>
        <w:rPr>
          <w:rFonts w:hint="eastAsia" w:ascii="方正仿宋_GBK" w:hAnsi="方正仿宋_GBK" w:eastAsia="方正仿宋_GBK" w:cs="方正仿宋_GBK"/>
          <w:i w:val="0"/>
          <w:caps w:val="0"/>
          <w:color w:val="333333"/>
          <w:spacing w:val="0"/>
          <w:sz w:val="31"/>
          <w:szCs w:val="31"/>
          <w:shd w:val="clear" w:fill="FFFFFF"/>
        </w:rPr>
        <w:t>年我单位不是整体绩效目标试点编制单位，没有县级重点专项资金绩效目标编制。</w:t>
      </w:r>
    </w:p>
    <w:p>
      <w:pPr>
        <w:spacing w:line="600" w:lineRule="exact"/>
        <w:ind w:firstLine="643" w:firstLineChars="200"/>
        <w:rPr>
          <w:rFonts w:hint="eastAsia" w:ascii="方正仿宋_GBK" w:hAnsi="Times New Roman" w:eastAsia="方正仿宋_GBK" w:cs="Times New Roman"/>
          <w:b/>
          <w:bCs/>
          <w:color w:val="0000FF"/>
          <w:sz w:val="32"/>
          <w:szCs w:val="32"/>
        </w:rPr>
      </w:pPr>
      <w:r>
        <w:rPr>
          <w:rFonts w:hint="eastAsia" w:ascii="方正仿宋_GBK" w:hAnsi="Times New Roman" w:eastAsia="方正仿宋_GBK" w:cs="Times New Roman"/>
          <w:b/>
          <w:bCs/>
          <w:sz w:val="32"/>
          <w:szCs w:val="32"/>
        </w:rPr>
        <w:t>七、专业性名词</w:t>
      </w:r>
      <w:r>
        <w:rPr>
          <w:rFonts w:ascii="方正仿宋_GBK" w:hAnsi="Times New Roman" w:eastAsia="方正仿宋_GBK" w:cs="Times New Roman"/>
          <w:b/>
          <w:bCs/>
          <w:sz w:val="32"/>
          <w:szCs w:val="32"/>
        </w:rPr>
        <w:t>解释</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（一）财政拨款收入：指本年度从本级财政部门取得的财政拨款，包括一般公共预算财政拨款和政府性基金预算财政拨款。</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（二）其他收入：指单位取得的除“财政拨款收入”、“事业收入”、“经营收入”等以外的收入。</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w:t>
      </w:r>
      <w:r>
        <w:rPr>
          <w:rFonts w:ascii="方正仿宋_GBK" w:hAnsi="Times New Roman" w:eastAsia="方正仿宋_GBK" w:cs="Times New Roman"/>
          <w:sz w:val="32"/>
          <w:szCs w:val="32"/>
        </w:rPr>
        <w:t>）基</w:t>
      </w:r>
      <w:r>
        <w:rPr>
          <w:rFonts w:hint="eastAsia" w:ascii="方正仿宋_GBK" w:hAnsi="Times New Roman" w:eastAsia="方正仿宋_GBK" w:cs="Times New Roman"/>
          <w:sz w:val="32"/>
          <w:szCs w:val="32"/>
        </w:rPr>
        <w:t>本支出：指为保障机构正常运转、完成日常工作任务而发生的人员经费和公用经费。</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sz w:val="32"/>
        </w:rPr>
      </w:pPr>
    </w:p>
    <w:p>
      <w:pPr>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lang w:eastAsia="zh-CN"/>
        </w:rPr>
        <w:t>刘德翠</w:t>
      </w:r>
      <w:bookmarkStart w:id="0" w:name="_GoBack"/>
      <w:r>
        <w:rPr>
          <w:rFonts w:hint="eastAsia" w:ascii="仿宋_GB2312" w:hAnsi="仿宋_GB2312" w:eastAsia="仿宋_GB2312" w:cs="仿宋_GB2312"/>
          <w:b/>
          <w:sz w:val="32"/>
          <w:lang w:val="en-US" w:eastAsia="zh-CN"/>
        </w:rPr>
        <w:t xml:space="preserve">        </w:t>
      </w:r>
      <w:bookmarkEnd w:id="0"/>
      <w:r>
        <w:rPr>
          <w:rFonts w:hint="eastAsia" w:ascii="仿宋_GB2312" w:hAnsi="仿宋_GB2312" w:eastAsia="仿宋_GB2312" w:cs="仿宋_GB2312"/>
          <w:b/>
          <w:sz w:val="32"/>
          <w:lang w:eastAsia="zh-CN"/>
        </w:rPr>
        <w:t>联系方式：</w:t>
      </w:r>
      <w:r>
        <w:rPr>
          <w:rFonts w:hint="default" w:ascii="仿宋_GB2312" w:hAnsi="仿宋_GB2312" w:eastAsia="仿宋_GB2312" w:cs="仿宋_GB2312"/>
          <w:b/>
          <w:sz w:val="32"/>
          <w:lang w:eastAsia="zh-CN"/>
        </w:rPr>
        <w:t>023-51723550</w:t>
      </w:r>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9DA04"/>
    <w:multiLevelType w:val="singleLevel"/>
    <w:tmpl w:val="DEC9DA04"/>
    <w:lvl w:ilvl="0" w:tentative="0">
      <w:start w:val="2"/>
      <w:numFmt w:val="chineseCounting"/>
      <w:suff w:val="nothing"/>
      <w:lvlText w:val="（%1）"/>
      <w:lvlJc w:val="left"/>
      <w:rPr>
        <w:rFonts w:hint="eastAsia"/>
      </w:rPr>
    </w:lvl>
  </w:abstractNum>
  <w:abstractNum w:abstractNumId="1">
    <w:nsid w:val="5847F1BC"/>
    <w:multiLevelType w:val="singleLevel"/>
    <w:tmpl w:val="5847F1BC"/>
    <w:lvl w:ilvl="0" w:tentative="0">
      <w:start w:val="1"/>
      <w:numFmt w:val="chineseCounting"/>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57FB"/>
    <w:rsid w:val="00143398"/>
    <w:rsid w:val="00173AEE"/>
    <w:rsid w:val="001A414A"/>
    <w:rsid w:val="0024031E"/>
    <w:rsid w:val="002B4E6A"/>
    <w:rsid w:val="00472AEB"/>
    <w:rsid w:val="00474F7B"/>
    <w:rsid w:val="005C245B"/>
    <w:rsid w:val="006509BC"/>
    <w:rsid w:val="006C2F78"/>
    <w:rsid w:val="0073059C"/>
    <w:rsid w:val="007F0667"/>
    <w:rsid w:val="00906BBA"/>
    <w:rsid w:val="009A237B"/>
    <w:rsid w:val="00A35356"/>
    <w:rsid w:val="00AB6280"/>
    <w:rsid w:val="00E45206"/>
    <w:rsid w:val="00E73B48"/>
    <w:rsid w:val="00E8357C"/>
    <w:rsid w:val="00EE381D"/>
    <w:rsid w:val="010D47C6"/>
    <w:rsid w:val="01116278"/>
    <w:rsid w:val="013523D6"/>
    <w:rsid w:val="01371775"/>
    <w:rsid w:val="01527D5B"/>
    <w:rsid w:val="015721C8"/>
    <w:rsid w:val="015C3EDF"/>
    <w:rsid w:val="017217C1"/>
    <w:rsid w:val="019518CE"/>
    <w:rsid w:val="01A15329"/>
    <w:rsid w:val="01B15117"/>
    <w:rsid w:val="01C05B34"/>
    <w:rsid w:val="01D2581E"/>
    <w:rsid w:val="01D563C7"/>
    <w:rsid w:val="01D97179"/>
    <w:rsid w:val="01E65CA9"/>
    <w:rsid w:val="01E906D9"/>
    <w:rsid w:val="01F5154E"/>
    <w:rsid w:val="022901E6"/>
    <w:rsid w:val="022B643A"/>
    <w:rsid w:val="02457A33"/>
    <w:rsid w:val="025B700E"/>
    <w:rsid w:val="02AB4D18"/>
    <w:rsid w:val="02C932C0"/>
    <w:rsid w:val="03061785"/>
    <w:rsid w:val="032200B9"/>
    <w:rsid w:val="03447BF7"/>
    <w:rsid w:val="03757091"/>
    <w:rsid w:val="038B0EA8"/>
    <w:rsid w:val="038F69EF"/>
    <w:rsid w:val="03B56F40"/>
    <w:rsid w:val="03CB03F7"/>
    <w:rsid w:val="03DD35FE"/>
    <w:rsid w:val="040B3FA2"/>
    <w:rsid w:val="042D2CB3"/>
    <w:rsid w:val="043E090C"/>
    <w:rsid w:val="04597B46"/>
    <w:rsid w:val="047D0B8D"/>
    <w:rsid w:val="048A2FCE"/>
    <w:rsid w:val="04C55A55"/>
    <w:rsid w:val="04CC3719"/>
    <w:rsid w:val="04D12B72"/>
    <w:rsid w:val="04F627A8"/>
    <w:rsid w:val="05143D87"/>
    <w:rsid w:val="05432B0E"/>
    <w:rsid w:val="05536687"/>
    <w:rsid w:val="0568618F"/>
    <w:rsid w:val="059D3C97"/>
    <w:rsid w:val="05BF1DD9"/>
    <w:rsid w:val="05C01714"/>
    <w:rsid w:val="05C524D0"/>
    <w:rsid w:val="05DA614D"/>
    <w:rsid w:val="05EE6A5D"/>
    <w:rsid w:val="05F5687A"/>
    <w:rsid w:val="060D2ECE"/>
    <w:rsid w:val="061E6A64"/>
    <w:rsid w:val="06415808"/>
    <w:rsid w:val="06674740"/>
    <w:rsid w:val="066F1BF6"/>
    <w:rsid w:val="06A26EB4"/>
    <w:rsid w:val="06D32CED"/>
    <w:rsid w:val="06DC1BEC"/>
    <w:rsid w:val="06EE382E"/>
    <w:rsid w:val="06F416EB"/>
    <w:rsid w:val="06F45B8D"/>
    <w:rsid w:val="070757F9"/>
    <w:rsid w:val="070D68DC"/>
    <w:rsid w:val="0727455C"/>
    <w:rsid w:val="078940D7"/>
    <w:rsid w:val="07AA4987"/>
    <w:rsid w:val="07AC1CE5"/>
    <w:rsid w:val="07C041ED"/>
    <w:rsid w:val="07C14E40"/>
    <w:rsid w:val="07CD75A8"/>
    <w:rsid w:val="07D8456A"/>
    <w:rsid w:val="07E31F4E"/>
    <w:rsid w:val="08084A3D"/>
    <w:rsid w:val="080E6C1D"/>
    <w:rsid w:val="081679AE"/>
    <w:rsid w:val="081A123A"/>
    <w:rsid w:val="0843330D"/>
    <w:rsid w:val="084D4439"/>
    <w:rsid w:val="08701339"/>
    <w:rsid w:val="08755FB1"/>
    <w:rsid w:val="087E78B1"/>
    <w:rsid w:val="088231A0"/>
    <w:rsid w:val="08864598"/>
    <w:rsid w:val="08AC10D2"/>
    <w:rsid w:val="08C74079"/>
    <w:rsid w:val="08CB1B3A"/>
    <w:rsid w:val="08DA4599"/>
    <w:rsid w:val="09116F26"/>
    <w:rsid w:val="097A6C79"/>
    <w:rsid w:val="09880A27"/>
    <w:rsid w:val="0990003F"/>
    <w:rsid w:val="09901072"/>
    <w:rsid w:val="09A3029A"/>
    <w:rsid w:val="09B30B42"/>
    <w:rsid w:val="09B4653D"/>
    <w:rsid w:val="09BB102D"/>
    <w:rsid w:val="09C11B9A"/>
    <w:rsid w:val="0A015BA7"/>
    <w:rsid w:val="0A235FE0"/>
    <w:rsid w:val="0A2E30D2"/>
    <w:rsid w:val="0A3F28E4"/>
    <w:rsid w:val="0A407FCB"/>
    <w:rsid w:val="0A6961C5"/>
    <w:rsid w:val="0ABF1002"/>
    <w:rsid w:val="0ACA297F"/>
    <w:rsid w:val="0AE51065"/>
    <w:rsid w:val="0AF32881"/>
    <w:rsid w:val="0AF7696C"/>
    <w:rsid w:val="0B156C33"/>
    <w:rsid w:val="0B2445A7"/>
    <w:rsid w:val="0B414067"/>
    <w:rsid w:val="0B526983"/>
    <w:rsid w:val="0B5778ED"/>
    <w:rsid w:val="0B5F515A"/>
    <w:rsid w:val="0B624F7A"/>
    <w:rsid w:val="0B766F3B"/>
    <w:rsid w:val="0B827047"/>
    <w:rsid w:val="0B836D0F"/>
    <w:rsid w:val="0B94612F"/>
    <w:rsid w:val="0BA63DBD"/>
    <w:rsid w:val="0BE56671"/>
    <w:rsid w:val="0BFC1637"/>
    <w:rsid w:val="0BFD78B4"/>
    <w:rsid w:val="0C427F69"/>
    <w:rsid w:val="0C6C3631"/>
    <w:rsid w:val="0C6D53FE"/>
    <w:rsid w:val="0CA11F9D"/>
    <w:rsid w:val="0CA75D1A"/>
    <w:rsid w:val="0CA83334"/>
    <w:rsid w:val="0CAA39F5"/>
    <w:rsid w:val="0CCE71AA"/>
    <w:rsid w:val="0D087FC3"/>
    <w:rsid w:val="0D0A5020"/>
    <w:rsid w:val="0D1C3EB3"/>
    <w:rsid w:val="0D2F2942"/>
    <w:rsid w:val="0D38685D"/>
    <w:rsid w:val="0D4342BA"/>
    <w:rsid w:val="0D5B1CB5"/>
    <w:rsid w:val="0D947B51"/>
    <w:rsid w:val="0DA8691A"/>
    <w:rsid w:val="0DB5718A"/>
    <w:rsid w:val="0DCD0C9E"/>
    <w:rsid w:val="0DF117F9"/>
    <w:rsid w:val="0DF17402"/>
    <w:rsid w:val="0DF50F91"/>
    <w:rsid w:val="0E100813"/>
    <w:rsid w:val="0E1732A6"/>
    <w:rsid w:val="0E252934"/>
    <w:rsid w:val="0E307334"/>
    <w:rsid w:val="0E3123AE"/>
    <w:rsid w:val="0E923013"/>
    <w:rsid w:val="0ECC13BB"/>
    <w:rsid w:val="0ED67464"/>
    <w:rsid w:val="0EDE7F3D"/>
    <w:rsid w:val="0EFA5881"/>
    <w:rsid w:val="0F2063D2"/>
    <w:rsid w:val="0F35041F"/>
    <w:rsid w:val="0F45589B"/>
    <w:rsid w:val="0F507D20"/>
    <w:rsid w:val="0F574FDB"/>
    <w:rsid w:val="0F697588"/>
    <w:rsid w:val="0F7E2D28"/>
    <w:rsid w:val="0F851A10"/>
    <w:rsid w:val="0F935B5F"/>
    <w:rsid w:val="0F9404B6"/>
    <w:rsid w:val="0F9D57D2"/>
    <w:rsid w:val="0FCA582C"/>
    <w:rsid w:val="0FF33B93"/>
    <w:rsid w:val="10066F6D"/>
    <w:rsid w:val="100C3CEA"/>
    <w:rsid w:val="101A3BF1"/>
    <w:rsid w:val="1020415E"/>
    <w:rsid w:val="10207B6D"/>
    <w:rsid w:val="1032550A"/>
    <w:rsid w:val="103C6147"/>
    <w:rsid w:val="10616665"/>
    <w:rsid w:val="10733226"/>
    <w:rsid w:val="10810A77"/>
    <w:rsid w:val="10A059D0"/>
    <w:rsid w:val="10B55374"/>
    <w:rsid w:val="10E04A26"/>
    <w:rsid w:val="10E800EC"/>
    <w:rsid w:val="110609B3"/>
    <w:rsid w:val="113C5F6E"/>
    <w:rsid w:val="11437A41"/>
    <w:rsid w:val="11677601"/>
    <w:rsid w:val="118F5B49"/>
    <w:rsid w:val="11A978D5"/>
    <w:rsid w:val="11A97CB8"/>
    <w:rsid w:val="11AA29C0"/>
    <w:rsid w:val="11B22993"/>
    <w:rsid w:val="11C1272A"/>
    <w:rsid w:val="11CA6BAE"/>
    <w:rsid w:val="12023353"/>
    <w:rsid w:val="12101443"/>
    <w:rsid w:val="1218454D"/>
    <w:rsid w:val="1218722E"/>
    <w:rsid w:val="12271CB5"/>
    <w:rsid w:val="122F556D"/>
    <w:rsid w:val="12330651"/>
    <w:rsid w:val="12423A66"/>
    <w:rsid w:val="12565CDC"/>
    <w:rsid w:val="12631B99"/>
    <w:rsid w:val="126C381F"/>
    <w:rsid w:val="127F67E2"/>
    <w:rsid w:val="129F527D"/>
    <w:rsid w:val="12E32EF6"/>
    <w:rsid w:val="12F6260B"/>
    <w:rsid w:val="12FC2D47"/>
    <w:rsid w:val="12FF7956"/>
    <w:rsid w:val="130D1F1C"/>
    <w:rsid w:val="13136474"/>
    <w:rsid w:val="131441B3"/>
    <w:rsid w:val="131F286A"/>
    <w:rsid w:val="13207501"/>
    <w:rsid w:val="13372872"/>
    <w:rsid w:val="13565184"/>
    <w:rsid w:val="137D5272"/>
    <w:rsid w:val="138C59BF"/>
    <w:rsid w:val="13A55C94"/>
    <w:rsid w:val="13AC366D"/>
    <w:rsid w:val="13BF3A85"/>
    <w:rsid w:val="13CB4C91"/>
    <w:rsid w:val="13D03E19"/>
    <w:rsid w:val="13E13D35"/>
    <w:rsid w:val="140734CC"/>
    <w:rsid w:val="14125458"/>
    <w:rsid w:val="142F7E45"/>
    <w:rsid w:val="144548FA"/>
    <w:rsid w:val="14870646"/>
    <w:rsid w:val="14C41AE1"/>
    <w:rsid w:val="14D96618"/>
    <w:rsid w:val="14DB59AB"/>
    <w:rsid w:val="14DD2077"/>
    <w:rsid w:val="14F02F1D"/>
    <w:rsid w:val="14F92964"/>
    <w:rsid w:val="150E3C95"/>
    <w:rsid w:val="156B43AF"/>
    <w:rsid w:val="1591068F"/>
    <w:rsid w:val="15BA774B"/>
    <w:rsid w:val="15C41580"/>
    <w:rsid w:val="15C955C0"/>
    <w:rsid w:val="15D50ECF"/>
    <w:rsid w:val="15E33DA4"/>
    <w:rsid w:val="15F455DF"/>
    <w:rsid w:val="15F90F71"/>
    <w:rsid w:val="16215EFE"/>
    <w:rsid w:val="16335577"/>
    <w:rsid w:val="163E2323"/>
    <w:rsid w:val="168952D5"/>
    <w:rsid w:val="16931BF3"/>
    <w:rsid w:val="16991268"/>
    <w:rsid w:val="16A46587"/>
    <w:rsid w:val="16A76368"/>
    <w:rsid w:val="16B3193E"/>
    <w:rsid w:val="16B4496E"/>
    <w:rsid w:val="16BA5805"/>
    <w:rsid w:val="16CC604D"/>
    <w:rsid w:val="16D34441"/>
    <w:rsid w:val="16E65A05"/>
    <w:rsid w:val="16EB1EE8"/>
    <w:rsid w:val="16EC3255"/>
    <w:rsid w:val="17060355"/>
    <w:rsid w:val="170E5770"/>
    <w:rsid w:val="17252773"/>
    <w:rsid w:val="17313B96"/>
    <w:rsid w:val="173F5FE4"/>
    <w:rsid w:val="175B7399"/>
    <w:rsid w:val="17670324"/>
    <w:rsid w:val="176C3CB2"/>
    <w:rsid w:val="17804C67"/>
    <w:rsid w:val="1784698B"/>
    <w:rsid w:val="17892465"/>
    <w:rsid w:val="178F5592"/>
    <w:rsid w:val="17B620D0"/>
    <w:rsid w:val="17B973F6"/>
    <w:rsid w:val="17C94DCE"/>
    <w:rsid w:val="17E66C02"/>
    <w:rsid w:val="18286322"/>
    <w:rsid w:val="18471EB5"/>
    <w:rsid w:val="18490172"/>
    <w:rsid w:val="185964A9"/>
    <w:rsid w:val="186600AF"/>
    <w:rsid w:val="188903A2"/>
    <w:rsid w:val="188A2953"/>
    <w:rsid w:val="189260FE"/>
    <w:rsid w:val="189C2D5D"/>
    <w:rsid w:val="18A47A5C"/>
    <w:rsid w:val="18ED340A"/>
    <w:rsid w:val="18FF05B2"/>
    <w:rsid w:val="190334A3"/>
    <w:rsid w:val="192221F2"/>
    <w:rsid w:val="19327357"/>
    <w:rsid w:val="193805BE"/>
    <w:rsid w:val="193D4080"/>
    <w:rsid w:val="194243BC"/>
    <w:rsid w:val="1955714B"/>
    <w:rsid w:val="196214D4"/>
    <w:rsid w:val="196D6906"/>
    <w:rsid w:val="197B02AD"/>
    <w:rsid w:val="199703DC"/>
    <w:rsid w:val="19BC26A1"/>
    <w:rsid w:val="19C83B1B"/>
    <w:rsid w:val="19F005AD"/>
    <w:rsid w:val="19F95730"/>
    <w:rsid w:val="19FB3143"/>
    <w:rsid w:val="1A317DA1"/>
    <w:rsid w:val="1A34640F"/>
    <w:rsid w:val="1A3779CD"/>
    <w:rsid w:val="1A7C1A6C"/>
    <w:rsid w:val="1A887C3F"/>
    <w:rsid w:val="1A925E69"/>
    <w:rsid w:val="1A954B9F"/>
    <w:rsid w:val="1A9565EC"/>
    <w:rsid w:val="1AA12ADA"/>
    <w:rsid w:val="1AAB77A5"/>
    <w:rsid w:val="1AB143B2"/>
    <w:rsid w:val="1AB8097B"/>
    <w:rsid w:val="1AC71235"/>
    <w:rsid w:val="1AC8346C"/>
    <w:rsid w:val="1ADB1171"/>
    <w:rsid w:val="1AE0480A"/>
    <w:rsid w:val="1AF479FD"/>
    <w:rsid w:val="1B094C89"/>
    <w:rsid w:val="1B264923"/>
    <w:rsid w:val="1B3F58EC"/>
    <w:rsid w:val="1B473A7F"/>
    <w:rsid w:val="1B663C6A"/>
    <w:rsid w:val="1B772DFB"/>
    <w:rsid w:val="1B7B7A14"/>
    <w:rsid w:val="1B99628B"/>
    <w:rsid w:val="1BAA005E"/>
    <w:rsid w:val="1BBA124F"/>
    <w:rsid w:val="1BDA5B43"/>
    <w:rsid w:val="1BEF2CE6"/>
    <w:rsid w:val="1BFD4D20"/>
    <w:rsid w:val="1BFD5848"/>
    <w:rsid w:val="1C067D5E"/>
    <w:rsid w:val="1C0836A5"/>
    <w:rsid w:val="1C0D047E"/>
    <w:rsid w:val="1C177447"/>
    <w:rsid w:val="1C1C5540"/>
    <w:rsid w:val="1C385F23"/>
    <w:rsid w:val="1C8048FC"/>
    <w:rsid w:val="1CA06D0F"/>
    <w:rsid w:val="1CA10204"/>
    <w:rsid w:val="1CC46D41"/>
    <w:rsid w:val="1CCD476F"/>
    <w:rsid w:val="1CD937C9"/>
    <w:rsid w:val="1D1A24AC"/>
    <w:rsid w:val="1D280C48"/>
    <w:rsid w:val="1D3D091F"/>
    <w:rsid w:val="1D4300EF"/>
    <w:rsid w:val="1D520E6B"/>
    <w:rsid w:val="1D9A6617"/>
    <w:rsid w:val="1DA43D31"/>
    <w:rsid w:val="1DED4B2F"/>
    <w:rsid w:val="1DF17F76"/>
    <w:rsid w:val="1E143D54"/>
    <w:rsid w:val="1E2C4158"/>
    <w:rsid w:val="1E304096"/>
    <w:rsid w:val="1E9D536B"/>
    <w:rsid w:val="1EAB300A"/>
    <w:rsid w:val="1EAD7B99"/>
    <w:rsid w:val="1F0266E8"/>
    <w:rsid w:val="1F0A104F"/>
    <w:rsid w:val="1F1C15C8"/>
    <w:rsid w:val="1F2E2055"/>
    <w:rsid w:val="1F5D3BEB"/>
    <w:rsid w:val="1F7D7CAF"/>
    <w:rsid w:val="1F85212F"/>
    <w:rsid w:val="1F980769"/>
    <w:rsid w:val="1FAC68EF"/>
    <w:rsid w:val="1FD77612"/>
    <w:rsid w:val="202D1B2B"/>
    <w:rsid w:val="205472E3"/>
    <w:rsid w:val="20675DAE"/>
    <w:rsid w:val="206F4B43"/>
    <w:rsid w:val="20760306"/>
    <w:rsid w:val="207828E8"/>
    <w:rsid w:val="20D930AA"/>
    <w:rsid w:val="20E34442"/>
    <w:rsid w:val="21077FE0"/>
    <w:rsid w:val="21172A21"/>
    <w:rsid w:val="21285615"/>
    <w:rsid w:val="21470003"/>
    <w:rsid w:val="21544F2F"/>
    <w:rsid w:val="21764769"/>
    <w:rsid w:val="218674FF"/>
    <w:rsid w:val="218F284D"/>
    <w:rsid w:val="21A46199"/>
    <w:rsid w:val="21B7289F"/>
    <w:rsid w:val="21EF2D5F"/>
    <w:rsid w:val="21EF5308"/>
    <w:rsid w:val="22152FC1"/>
    <w:rsid w:val="22166795"/>
    <w:rsid w:val="221816A3"/>
    <w:rsid w:val="2218242D"/>
    <w:rsid w:val="222A4B18"/>
    <w:rsid w:val="2239187A"/>
    <w:rsid w:val="225601B9"/>
    <w:rsid w:val="226503FC"/>
    <w:rsid w:val="227C2839"/>
    <w:rsid w:val="227C74C2"/>
    <w:rsid w:val="229F115B"/>
    <w:rsid w:val="229F2DD6"/>
    <w:rsid w:val="22AF4CC4"/>
    <w:rsid w:val="22C04A94"/>
    <w:rsid w:val="22DD758F"/>
    <w:rsid w:val="22E65D1A"/>
    <w:rsid w:val="23137619"/>
    <w:rsid w:val="231B6AA5"/>
    <w:rsid w:val="23215ADF"/>
    <w:rsid w:val="23235F4E"/>
    <w:rsid w:val="23321772"/>
    <w:rsid w:val="235D5161"/>
    <w:rsid w:val="23767379"/>
    <w:rsid w:val="239003F5"/>
    <w:rsid w:val="23AB5C62"/>
    <w:rsid w:val="23B2012A"/>
    <w:rsid w:val="23DD3E28"/>
    <w:rsid w:val="23E702FE"/>
    <w:rsid w:val="23EC756C"/>
    <w:rsid w:val="243C2760"/>
    <w:rsid w:val="24665E5E"/>
    <w:rsid w:val="246700EF"/>
    <w:rsid w:val="248E2231"/>
    <w:rsid w:val="24B42858"/>
    <w:rsid w:val="24DA1A7E"/>
    <w:rsid w:val="24DF3D88"/>
    <w:rsid w:val="24E950A4"/>
    <w:rsid w:val="24ED6EFD"/>
    <w:rsid w:val="24FA66E7"/>
    <w:rsid w:val="24FC608C"/>
    <w:rsid w:val="24FD58CD"/>
    <w:rsid w:val="25011CB8"/>
    <w:rsid w:val="25241D21"/>
    <w:rsid w:val="25253BAD"/>
    <w:rsid w:val="252E545F"/>
    <w:rsid w:val="253D2E60"/>
    <w:rsid w:val="254A7E68"/>
    <w:rsid w:val="256651B8"/>
    <w:rsid w:val="257C6D12"/>
    <w:rsid w:val="258C2881"/>
    <w:rsid w:val="25A40433"/>
    <w:rsid w:val="25AE4524"/>
    <w:rsid w:val="25CC5CEA"/>
    <w:rsid w:val="25D514F2"/>
    <w:rsid w:val="25DF6FA5"/>
    <w:rsid w:val="25F92C49"/>
    <w:rsid w:val="260602EA"/>
    <w:rsid w:val="260C090B"/>
    <w:rsid w:val="260C5E1E"/>
    <w:rsid w:val="26354FD8"/>
    <w:rsid w:val="263C6F78"/>
    <w:rsid w:val="264B3912"/>
    <w:rsid w:val="2650521B"/>
    <w:rsid w:val="26575985"/>
    <w:rsid w:val="265B35AF"/>
    <w:rsid w:val="266C526D"/>
    <w:rsid w:val="26975D9C"/>
    <w:rsid w:val="26C2327A"/>
    <w:rsid w:val="26C56CE9"/>
    <w:rsid w:val="26CD56B4"/>
    <w:rsid w:val="26D30091"/>
    <w:rsid w:val="270D4069"/>
    <w:rsid w:val="272128A4"/>
    <w:rsid w:val="27216C99"/>
    <w:rsid w:val="272D3A66"/>
    <w:rsid w:val="27385EBF"/>
    <w:rsid w:val="274F5C94"/>
    <w:rsid w:val="27671DEC"/>
    <w:rsid w:val="279769D8"/>
    <w:rsid w:val="27BF7C6F"/>
    <w:rsid w:val="27CC5E59"/>
    <w:rsid w:val="27DA0D5B"/>
    <w:rsid w:val="283B63C3"/>
    <w:rsid w:val="2851182F"/>
    <w:rsid w:val="285D43FF"/>
    <w:rsid w:val="287F4941"/>
    <w:rsid w:val="28944FA9"/>
    <w:rsid w:val="28D41EBF"/>
    <w:rsid w:val="28E65E30"/>
    <w:rsid w:val="28FD1519"/>
    <w:rsid w:val="291C3AC8"/>
    <w:rsid w:val="29330C1F"/>
    <w:rsid w:val="29402EDA"/>
    <w:rsid w:val="2978283D"/>
    <w:rsid w:val="29816C60"/>
    <w:rsid w:val="29862434"/>
    <w:rsid w:val="29893F60"/>
    <w:rsid w:val="29995F4A"/>
    <w:rsid w:val="29A87310"/>
    <w:rsid w:val="29BA6001"/>
    <w:rsid w:val="29D858D2"/>
    <w:rsid w:val="29F12499"/>
    <w:rsid w:val="29FA6D06"/>
    <w:rsid w:val="2A1A2B04"/>
    <w:rsid w:val="2A217400"/>
    <w:rsid w:val="2A253599"/>
    <w:rsid w:val="2A36567E"/>
    <w:rsid w:val="2A4F2635"/>
    <w:rsid w:val="2A5523DA"/>
    <w:rsid w:val="2A703093"/>
    <w:rsid w:val="2A7E4600"/>
    <w:rsid w:val="2AC0166F"/>
    <w:rsid w:val="2AC15260"/>
    <w:rsid w:val="2AD56862"/>
    <w:rsid w:val="2ADF2488"/>
    <w:rsid w:val="2ADF69A0"/>
    <w:rsid w:val="2B0029CF"/>
    <w:rsid w:val="2B0A6E8E"/>
    <w:rsid w:val="2B401334"/>
    <w:rsid w:val="2B422700"/>
    <w:rsid w:val="2B4F0A02"/>
    <w:rsid w:val="2B6A725E"/>
    <w:rsid w:val="2B771CE4"/>
    <w:rsid w:val="2BA1598F"/>
    <w:rsid w:val="2BAF119A"/>
    <w:rsid w:val="2BB73736"/>
    <w:rsid w:val="2BED3BB5"/>
    <w:rsid w:val="2BEE3281"/>
    <w:rsid w:val="2BF54703"/>
    <w:rsid w:val="2C3515DC"/>
    <w:rsid w:val="2C4A0746"/>
    <w:rsid w:val="2C4E7436"/>
    <w:rsid w:val="2C5D51AA"/>
    <w:rsid w:val="2C736B61"/>
    <w:rsid w:val="2C822B55"/>
    <w:rsid w:val="2C947F6D"/>
    <w:rsid w:val="2C9B1BA2"/>
    <w:rsid w:val="2CCD13B3"/>
    <w:rsid w:val="2CCF0272"/>
    <w:rsid w:val="2CD6028E"/>
    <w:rsid w:val="2CED268B"/>
    <w:rsid w:val="2CF83E96"/>
    <w:rsid w:val="2D002E25"/>
    <w:rsid w:val="2D385B1F"/>
    <w:rsid w:val="2D851FEC"/>
    <w:rsid w:val="2D961264"/>
    <w:rsid w:val="2D977E79"/>
    <w:rsid w:val="2DAE7023"/>
    <w:rsid w:val="2DB90D3E"/>
    <w:rsid w:val="2DBF41BC"/>
    <w:rsid w:val="2DC32EDE"/>
    <w:rsid w:val="2DCA5FF5"/>
    <w:rsid w:val="2E481222"/>
    <w:rsid w:val="2E6366DD"/>
    <w:rsid w:val="2E747A69"/>
    <w:rsid w:val="2E862151"/>
    <w:rsid w:val="2E92090F"/>
    <w:rsid w:val="2E9C5CAE"/>
    <w:rsid w:val="2E9D5E50"/>
    <w:rsid w:val="2EAB4142"/>
    <w:rsid w:val="2ED7442F"/>
    <w:rsid w:val="2EF23836"/>
    <w:rsid w:val="2EF32A1B"/>
    <w:rsid w:val="2EF63FF9"/>
    <w:rsid w:val="2F024D94"/>
    <w:rsid w:val="2F073937"/>
    <w:rsid w:val="2F431287"/>
    <w:rsid w:val="2F50611B"/>
    <w:rsid w:val="2F6F13A3"/>
    <w:rsid w:val="2F706881"/>
    <w:rsid w:val="2F7561A5"/>
    <w:rsid w:val="2F9046FA"/>
    <w:rsid w:val="2F9E1499"/>
    <w:rsid w:val="2FA86928"/>
    <w:rsid w:val="2FAF2B22"/>
    <w:rsid w:val="2FB76929"/>
    <w:rsid w:val="2FCB7C63"/>
    <w:rsid w:val="2FF674EE"/>
    <w:rsid w:val="2FFF0CAB"/>
    <w:rsid w:val="300131B7"/>
    <w:rsid w:val="30066FB8"/>
    <w:rsid w:val="30186B81"/>
    <w:rsid w:val="3058600F"/>
    <w:rsid w:val="3066344C"/>
    <w:rsid w:val="30760E3B"/>
    <w:rsid w:val="30782552"/>
    <w:rsid w:val="307B3E63"/>
    <w:rsid w:val="307B4369"/>
    <w:rsid w:val="307D6A37"/>
    <w:rsid w:val="30812042"/>
    <w:rsid w:val="308639B9"/>
    <w:rsid w:val="30936368"/>
    <w:rsid w:val="309621BA"/>
    <w:rsid w:val="30AF0FE0"/>
    <w:rsid w:val="30D26D6A"/>
    <w:rsid w:val="30EE0EFB"/>
    <w:rsid w:val="31402DD2"/>
    <w:rsid w:val="31514FF7"/>
    <w:rsid w:val="315173FA"/>
    <w:rsid w:val="315300BE"/>
    <w:rsid w:val="316B5F88"/>
    <w:rsid w:val="31803652"/>
    <w:rsid w:val="318C5B58"/>
    <w:rsid w:val="31912CD9"/>
    <w:rsid w:val="31D33B5B"/>
    <w:rsid w:val="31D80C01"/>
    <w:rsid w:val="31D84EE7"/>
    <w:rsid w:val="31D91BA7"/>
    <w:rsid w:val="31DF4A5F"/>
    <w:rsid w:val="31FE0DC9"/>
    <w:rsid w:val="31FF784F"/>
    <w:rsid w:val="320757A6"/>
    <w:rsid w:val="324A0F8C"/>
    <w:rsid w:val="3270397D"/>
    <w:rsid w:val="328762B6"/>
    <w:rsid w:val="328C2C85"/>
    <w:rsid w:val="32A941B6"/>
    <w:rsid w:val="32C242ED"/>
    <w:rsid w:val="32CE6CFF"/>
    <w:rsid w:val="32E63526"/>
    <w:rsid w:val="32F42B3B"/>
    <w:rsid w:val="32F675B4"/>
    <w:rsid w:val="32F8121E"/>
    <w:rsid w:val="33174E56"/>
    <w:rsid w:val="333C5D7E"/>
    <w:rsid w:val="33465A89"/>
    <w:rsid w:val="334A7D82"/>
    <w:rsid w:val="335333CE"/>
    <w:rsid w:val="335A339D"/>
    <w:rsid w:val="335F62D0"/>
    <w:rsid w:val="33633380"/>
    <w:rsid w:val="339931F2"/>
    <w:rsid w:val="33AA042C"/>
    <w:rsid w:val="33B41772"/>
    <w:rsid w:val="33ED1CF4"/>
    <w:rsid w:val="33EE2456"/>
    <w:rsid w:val="33F9563F"/>
    <w:rsid w:val="340F2F50"/>
    <w:rsid w:val="34476A47"/>
    <w:rsid w:val="34535C97"/>
    <w:rsid w:val="345F7C9C"/>
    <w:rsid w:val="346265B3"/>
    <w:rsid w:val="347E2A47"/>
    <w:rsid w:val="34A66B5F"/>
    <w:rsid w:val="34B3314E"/>
    <w:rsid w:val="34B70E6B"/>
    <w:rsid w:val="34BA6745"/>
    <w:rsid w:val="34C74B22"/>
    <w:rsid w:val="34EB516F"/>
    <w:rsid w:val="34EC44D0"/>
    <w:rsid w:val="34F038FA"/>
    <w:rsid w:val="34F67F1C"/>
    <w:rsid w:val="35061839"/>
    <w:rsid w:val="3534735A"/>
    <w:rsid w:val="353A6A7B"/>
    <w:rsid w:val="354C0232"/>
    <w:rsid w:val="355761F9"/>
    <w:rsid w:val="356A618B"/>
    <w:rsid w:val="35764325"/>
    <w:rsid w:val="357F5F23"/>
    <w:rsid w:val="35847FCC"/>
    <w:rsid w:val="35AB3A08"/>
    <w:rsid w:val="35C52606"/>
    <w:rsid w:val="35D95ED4"/>
    <w:rsid w:val="35DD2AF8"/>
    <w:rsid w:val="35E46564"/>
    <w:rsid w:val="35FE2C29"/>
    <w:rsid w:val="36101687"/>
    <w:rsid w:val="3623036E"/>
    <w:rsid w:val="3631598B"/>
    <w:rsid w:val="36617962"/>
    <w:rsid w:val="36654C28"/>
    <w:rsid w:val="366F7895"/>
    <w:rsid w:val="36745B9E"/>
    <w:rsid w:val="36A7027F"/>
    <w:rsid w:val="36B84CE4"/>
    <w:rsid w:val="36CB7358"/>
    <w:rsid w:val="36DC05CA"/>
    <w:rsid w:val="36E36AC5"/>
    <w:rsid w:val="370375EC"/>
    <w:rsid w:val="3714083F"/>
    <w:rsid w:val="371C4FA3"/>
    <w:rsid w:val="372B3644"/>
    <w:rsid w:val="37394ED0"/>
    <w:rsid w:val="37433045"/>
    <w:rsid w:val="374E362B"/>
    <w:rsid w:val="375C2A2A"/>
    <w:rsid w:val="37604F68"/>
    <w:rsid w:val="3784399B"/>
    <w:rsid w:val="378D40EA"/>
    <w:rsid w:val="379C26E5"/>
    <w:rsid w:val="37C71B71"/>
    <w:rsid w:val="37CF6CD1"/>
    <w:rsid w:val="381E652C"/>
    <w:rsid w:val="38257B77"/>
    <w:rsid w:val="382C3F4A"/>
    <w:rsid w:val="383C22D3"/>
    <w:rsid w:val="383C33C2"/>
    <w:rsid w:val="384D4025"/>
    <w:rsid w:val="389342DA"/>
    <w:rsid w:val="389E48A1"/>
    <w:rsid w:val="38DC07F9"/>
    <w:rsid w:val="38FC3CBC"/>
    <w:rsid w:val="395330A2"/>
    <w:rsid w:val="396D0B0B"/>
    <w:rsid w:val="397D4B20"/>
    <w:rsid w:val="398C4529"/>
    <w:rsid w:val="39AC0502"/>
    <w:rsid w:val="39CC4E0C"/>
    <w:rsid w:val="39CD065B"/>
    <w:rsid w:val="39CD59DC"/>
    <w:rsid w:val="39D148C1"/>
    <w:rsid w:val="39D21D21"/>
    <w:rsid w:val="39D42928"/>
    <w:rsid w:val="39D9117B"/>
    <w:rsid w:val="3A0B75C9"/>
    <w:rsid w:val="3A0E5686"/>
    <w:rsid w:val="3A1F1DFC"/>
    <w:rsid w:val="3A3A6863"/>
    <w:rsid w:val="3A431BA4"/>
    <w:rsid w:val="3A480F8A"/>
    <w:rsid w:val="3A4C375D"/>
    <w:rsid w:val="3A513C24"/>
    <w:rsid w:val="3A531918"/>
    <w:rsid w:val="3A5A2C04"/>
    <w:rsid w:val="3A7F31BC"/>
    <w:rsid w:val="3AAC4BE6"/>
    <w:rsid w:val="3AAD4B73"/>
    <w:rsid w:val="3AB34C49"/>
    <w:rsid w:val="3AB36892"/>
    <w:rsid w:val="3AB54E06"/>
    <w:rsid w:val="3ACD1A57"/>
    <w:rsid w:val="3AF534CB"/>
    <w:rsid w:val="3AF95F00"/>
    <w:rsid w:val="3B5275FD"/>
    <w:rsid w:val="3B63520A"/>
    <w:rsid w:val="3B684B6C"/>
    <w:rsid w:val="3B6B7F08"/>
    <w:rsid w:val="3B891F56"/>
    <w:rsid w:val="3B940990"/>
    <w:rsid w:val="3BA06C62"/>
    <w:rsid w:val="3BB4535E"/>
    <w:rsid w:val="3BC76E48"/>
    <w:rsid w:val="3BCD77CD"/>
    <w:rsid w:val="3BDA68D0"/>
    <w:rsid w:val="3BDC463E"/>
    <w:rsid w:val="3BED0A74"/>
    <w:rsid w:val="3C170BD7"/>
    <w:rsid w:val="3C1C3557"/>
    <w:rsid w:val="3C312DE2"/>
    <w:rsid w:val="3C455785"/>
    <w:rsid w:val="3C4A117A"/>
    <w:rsid w:val="3C5E0484"/>
    <w:rsid w:val="3C6A2154"/>
    <w:rsid w:val="3C6D2BDC"/>
    <w:rsid w:val="3C96210A"/>
    <w:rsid w:val="3CCB58CB"/>
    <w:rsid w:val="3CDA3C01"/>
    <w:rsid w:val="3CDD129F"/>
    <w:rsid w:val="3D026E52"/>
    <w:rsid w:val="3D027F9D"/>
    <w:rsid w:val="3D123A86"/>
    <w:rsid w:val="3D1A1B97"/>
    <w:rsid w:val="3D256737"/>
    <w:rsid w:val="3D280E11"/>
    <w:rsid w:val="3D5B4AF7"/>
    <w:rsid w:val="3D693C51"/>
    <w:rsid w:val="3D9C2165"/>
    <w:rsid w:val="3D9F1FD1"/>
    <w:rsid w:val="3DB868D1"/>
    <w:rsid w:val="3DBF5760"/>
    <w:rsid w:val="3DC35451"/>
    <w:rsid w:val="3DD11221"/>
    <w:rsid w:val="3DD4043A"/>
    <w:rsid w:val="3E7479B6"/>
    <w:rsid w:val="3E86639F"/>
    <w:rsid w:val="3E880637"/>
    <w:rsid w:val="3E8A79EC"/>
    <w:rsid w:val="3E8C6015"/>
    <w:rsid w:val="3EC06247"/>
    <w:rsid w:val="3ED419BD"/>
    <w:rsid w:val="3EDA6659"/>
    <w:rsid w:val="3F0D5E95"/>
    <w:rsid w:val="3F2B0B5E"/>
    <w:rsid w:val="3F67198B"/>
    <w:rsid w:val="3F7E15D1"/>
    <w:rsid w:val="3F9350C0"/>
    <w:rsid w:val="3FAD2E47"/>
    <w:rsid w:val="3FBF5E4C"/>
    <w:rsid w:val="3FC45E29"/>
    <w:rsid w:val="3FD70635"/>
    <w:rsid w:val="3FE071E6"/>
    <w:rsid w:val="3FEC4DAE"/>
    <w:rsid w:val="40171CAB"/>
    <w:rsid w:val="401D5CC3"/>
    <w:rsid w:val="402B1FD1"/>
    <w:rsid w:val="40336CB1"/>
    <w:rsid w:val="40395AE7"/>
    <w:rsid w:val="404E426A"/>
    <w:rsid w:val="40B86589"/>
    <w:rsid w:val="40CB3BC3"/>
    <w:rsid w:val="41097447"/>
    <w:rsid w:val="412F2CC1"/>
    <w:rsid w:val="412F7233"/>
    <w:rsid w:val="4133589A"/>
    <w:rsid w:val="41361C61"/>
    <w:rsid w:val="415728D6"/>
    <w:rsid w:val="416F1AE5"/>
    <w:rsid w:val="41703658"/>
    <w:rsid w:val="419E5A06"/>
    <w:rsid w:val="41A37571"/>
    <w:rsid w:val="41AF3101"/>
    <w:rsid w:val="41C0261B"/>
    <w:rsid w:val="41D02721"/>
    <w:rsid w:val="41ED0F2A"/>
    <w:rsid w:val="41F03F30"/>
    <w:rsid w:val="42033B59"/>
    <w:rsid w:val="42157DE0"/>
    <w:rsid w:val="42172ECE"/>
    <w:rsid w:val="421B7980"/>
    <w:rsid w:val="422D4F85"/>
    <w:rsid w:val="423E0BC9"/>
    <w:rsid w:val="42724CAA"/>
    <w:rsid w:val="42783EBA"/>
    <w:rsid w:val="42921A65"/>
    <w:rsid w:val="42967D49"/>
    <w:rsid w:val="42A2359D"/>
    <w:rsid w:val="42BA1CBD"/>
    <w:rsid w:val="42C0676E"/>
    <w:rsid w:val="43113E79"/>
    <w:rsid w:val="431F793A"/>
    <w:rsid w:val="43300A54"/>
    <w:rsid w:val="43336154"/>
    <w:rsid w:val="43491447"/>
    <w:rsid w:val="435A57E0"/>
    <w:rsid w:val="43610898"/>
    <w:rsid w:val="436C339A"/>
    <w:rsid w:val="436C4E4B"/>
    <w:rsid w:val="43730916"/>
    <w:rsid w:val="43860235"/>
    <w:rsid w:val="438A6E28"/>
    <w:rsid w:val="438B6F7E"/>
    <w:rsid w:val="43931E40"/>
    <w:rsid w:val="439C226A"/>
    <w:rsid w:val="439C6569"/>
    <w:rsid w:val="43A8743D"/>
    <w:rsid w:val="43B67AF0"/>
    <w:rsid w:val="43B97481"/>
    <w:rsid w:val="43C56250"/>
    <w:rsid w:val="43CF6D44"/>
    <w:rsid w:val="43DF27C1"/>
    <w:rsid w:val="43EF1C08"/>
    <w:rsid w:val="43FC7CCC"/>
    <w:rsid w:val="44005A1C"/>
    <w:rsid w:val="44083968"/>
    <w:rsid w:val="440F1907"/>
    <w:rsid w:val="44146BD7"/>
    <w:rsid w:val="44585F60"/>
    <w:rsid w:val="447C2219"/>
    <w:rsid w:val="448B045A"/>
    <w:rsid w:val="44B72C48"/>
    <w:rsid w:val="44C7744C"/>
    <w:rsid w:val="44ED3887"/>
    <w:rsid w:val="450A2E99"/>
    <w:rsid w:val="451844C0"/>
    <w:rsid w:val="45253EFF"/>
    <w:rsid w:val="454B60FD"/>
    <w:rsid w:val="455A0FD7"/>
    <w:rsid w:val="4560534F"/>
    <w:rsid w:val="45791DCD"/>
    <w:rsid w:val="45BF34D2"/>
    <w:rsid w:val="45D4024C"/>
    <w:rsid w:val="45D462B1"/>
    <w:rsid w:val="45E20450"/>
    <w:rsid w:val="45E60F5E"/>
    <w:rsid w:val="45EF5560"/>
    <w:rsid w:val="45F00705"/>
    <w:rsid w:val="45FA7A7D"/>
    <w:rsid w:val="45FD53B5"/>
    <w:rsid w:val="46027F6A"/>
    <w:rsid w:val="4614299F"/>
    <w:rsid w:val="46201E11"/>
    <w:rsid w:val="4624051E"/>
    <w:rsid w:val="46287BB7"/>
    <w:rsid w:val="4635141B"/>
    <w:rsid w:val="463D7B8A"/>
    <w:rsid w:val="466B1CBF"/>
    <w:rsid w:val="46700FDC"/>
    <w:rsid w:val="468B4DF0"/>
    <w:rsid w:val="468D0F0B"/>
    <w:rsid w:val="468D1A59"/>
    <w:rsid w:val="46BA3C8C"/>
    <w:rsid w:val="46BC047C"/>
    <w:rsid w:val="46CD6360"/>
    <w:rsid w:val="46CE019A"/>
    <w:rsid w:val="46E33A8B"/>
    <w:rsid w:val="46F60E85"/>
    <w:rsid w:val="471E3E17"/>
    <w:rsid w:val="476C2015"/>
    <w:rsid w:val="476D3664"/>
    <w:rsid w:val="477A39E8"/>
    <w:rsid w:val="478902DE"/>
    <w:rsid w:val="478D58A9"/>
    <w:rsid w:val="47A24EBC"/>
    <w:rsid w:val="47AB70BA"/>
    <w:rsid w:val="47BA07E9"/>
    <w:rsid w:val="47BC0D09"/>
    <w:rsid w:val="47D475D3"/>
    <w:rsid w:val="47E119DB"/>
    <w:rsid w:val="4802599F"/>
    <w:rsid w:val="481B51DF"/>
    <w:rsid w:val="481D66B9"/>
    <w:rsid w:val="482F7771"/>
    <w:rsid w:val="4849107A"/>
    <w:rsid w:val="48623076"/>
    <w:rsid w:val="4872523F"/>
    <w:rsid w:val="487463BD"/>
    <w:rsid w:val="48875ACC"/>
    <w:rsid w:val="48BF16B1"/>
    <w:rsid w:val="48DF5E1B"/>
    <w:rsid w:val="48E5172E"/>
    <w:rsid w:val="48E60043"/>
    <w:rsid w:val="48E741E4"/>
    <w:rsid w:val="490C01C8"/>
    <w:rsid w:val="490F6794"/>
    <w:rsid w:val="491141C0"/>
    <w:rsid w:val="49237D7B"/>
    <w:rsid w:val="494E7F33"/>
    <w:rsid w:val="497A5A0F"/>
    <w:rsid w:val="49C05F5E"/>
    <w:rsid w:val="49C2536F"/>
    <w:rsid w:val="4A086048"/>
    <w:rsid w:val="4A0E231A"/>
    <w:rsid w:val="4A146280"/>
    <w:rsid w:val="4A1E5CA9"/>
    <w:rsid w:val="4A247431"/>
    <w:rsid w:val="4A362112"/>
    <w:rsid w:val="4A400AB4"/>
    <w:rsid w:val="4A646A04"/>
    <w:rsid w:val="4A7D082A"/>
    <w:rsid w:val="4A922718"/>
    <w:rsid w:val="4A93348E"/>
    <w:rsid w:val="4A987BFC"/>
    <w:rsid w:val="4A9C2871"/>
    <w:rsid w:val="4ABB6F26"/>
    <w:rsid w:val="4AE33A48"/>
    <w:rsid w:val="4AE554A3"/>
    <w:rsid w:val="4AEC5476"/>
    <w:rsid w:val="4AF12FFF"/>
    <w:rsid w:val="4AF840CD"/>
    <w:rsid w:val="4B1B6BB6"/>
    <w:rsid w:val="4B311E39"/>
    <w:rsid w:val="4B5122F6"/>
    <w:rsid w:val="4B6848AB"/>
    <w:rsid w:val="4B6D2519"/>
    <w:rsid w:val="4B7412AA"/>
    <w:rsid w:val="4B7E3481"/>
    <w:rsid w:val="4B7E40E1"/>
    <w:rsid w:val="4B875600"/>
    <w:rsid w:val="4B88464A"/>
    <w:rsid w:val="4B8A2A50"/>
    <w:rsid w:val="4B8A45E0"/>
    <w:rsid w:val="4B8B1AA8"/>
    <w:rsid w:val="4BA26044"/>
    <w:rsid w:val="4BC611EF"/>
    <w:rsid w:val="4BC90B76"/>
    <w:rsid w:val="4BD27497"/>
    <w:rsid w:val="4BEC173F"/>
    <w:rsid w:val="4BFD1ECE"/>
    <w:rsid w:val="4C131975"/>
    <w:rsid w:val="4C292B2D"/>
    <w:rsid w:val="4C30658C"/>
    <w:rsid w:val="4C365879"/>
    <w:rsid w:val="4C40502C"/>
    <w:rsid w:val="4C48377F"/>
    <w:rsid w:val="4C4B5894"/>
    <w:rsid w:val="4C503306"/>
    <w:rsid w:val="4C552BD3"/>
    <w:rsid w:val="4C897530"/>
    <w:rsid w:val="4C9D30C5"/>
    <w:rsid w:val="4CDB52F2"/>
    <w:rsid w:val="4CDE693D"/>
    <w:rsid w:val="4CE521CB"/>
    <w:rsid w:val="4CFC20FB"/>
    <w:rsid w:val="4CFD3EA3"/>
    <w:rsid w:val="4D0B0D01"/>
    <w:rsid w:val="4D1E5449"/>
    <w:rsid w:val="4D733334"/>
    <w:rsid w:val="4D757C9A"/>
    <w:rsid w:val="4D9A452D"/>
    <w:rsid w:val="4DA215EE"/>
    <w:rsid w:val="4DAA4055"/>
    <w:rsid w:val="4DBE6B05"/>
    <w:rsid w:val="4DC31087"/>
    <w:rsid w:val="4DCE5566"/>
    <w:rsid w:val="4DE704B6"/>
    <w:rsid w:val="4DEA79EF"/>
    <w:rsid w:val="4DEC227A"/>
    <w:rsid w:val="4DFD29CA"/>
    <w:rsid w:val="4E014325"/>
    <w:rsid w:val="4E083A94"/>
    <w:rsid w:val="4E130F3C"/>
    <w:rsid w:val="4E1C7B3D"/>
    <w:rsid w:val="4E23091B"/>
    <w:rsid w:val="4E2B14A9"/>
    <w:rsid w:val="4E3002BD"/>
    <w:rsid w:val="4E402C8A"/>
    <w:rsid w:val="4E440BBB"/>
    <w:rsid w:val="4E55227B"/>
    <w:rsid w:val="4E5758C3"/>
    <w:rsid w:val="4E663269"/>
    <w:rsid w:val="4E6B6302"/>
    <w:rsid w:val="4E7240C9"/>
    <w:rsid w:val="4E8336E3"/>
    <w:rsid w:val="4E8C4EBE"/>
    <w:rsid w:val="4ECE4213"/>
    <w:rsid w:val="4ECF0CCB"/>
    <w:rsid w:val="4EE850B6"/>
    <w:rsid w:val="4EEA6674"/>
    <w:rsid w:val="4EF163E9"/>
    <w:rsid w:val="4F3F49A5"/>
    <w:rsid w:val="4F4372B4"/>
    <w:rsid w:val="4F4B360B"/>
    <w:rsid w:val="4F4E0FE0"/>
    <w:rsid w:val="4F611AAD"/>
    <w:rsid w:val="4F6900E6"/>
    <w:rsid w:val="4F6F3889"/>
    <w:rsid w:val="4F7F683D"/>
    <w:rsid w:val="4F90201C"/>
    <w:rsid w:val="4FA70E47"/>
    <w:rsid w:val="4FCA0911"/>
    <w:rsid w:val="4FDD057D"/>
    <w:rsid w:val="4FEF2E4F"/>
    <w:rsid w:val="4FFB6A74"/>
    <w:rsid w:val="4FFD5C9E"/>
    <w:rsid w:val="502B5B99"/>
    <w:rsid w:val="50444214"/>
    <w:rsid w:val="505D12BB"/>
    <w:rsid w:val="505F1DC4"/>
    <w:rsid w:val="507131BB"/>
    <w:rsid w:val="50871C9D"/>
    <w:rsid w:val="50916EC3"/>
    <w:rsid w:val="50937342"/>
    <w:rsid w:val="50AA13EA"/>
    <w:rsid w:val="50BB141F"/>
    <w:rsid w:val="50BB7E6C"/>
    <w:rsid w:val="50E26405"/>
    <w:rsid w:val="510B621D"/>
    <w:rsid w:val="5127142E"/>
    <w:rsid w:val="512B3746"/>
    <w:rsid w:val="51502CA8"/>
    <w:rsid w:val="51561BEF"/>
    <w:rsid w:val="51812156"/>
    <w:rsid w:val="51830D91"/>
    <w:rsid w:val="519F32F9"/>
    <w:rsid w:val="51AD4A4A"/>
    <w:rsid w:val="51E76A0E"/>
    <w:rsid w:val="51EC2CF0"/>
    <w:rsid w:val="52172ABA"/>
    <w:rsid w:val="521C51EE"/>
    <w:rsid w:val="521D7E32"/>
    <w:rsid w:val="52364D87"/>
    <w:rsid w:val="52554FFD"/>
    <w:rsid w:val="52584275"/>
    <w:rsid w:val="52763186"/>
    <w:rsid w:val="527B13AD"/>
    <w:rsid w:val="527B5C37"/>
    <w:rsid w:val="527B6699"/>
    <w:rsid w:val="5282575A"/>
    <w:rsid w:val="528445D7"/>
    <w:rsid w:val="52862A9C"/>
    <w:rsid w:val="52932F8F"/>
    <w:rsid w:val="52A3217D"/>
    <w:rsid w:val="52B37F99"/>
    <w:rsid w:val="52E53170"/>
    <w:rsid w:val="52E9694F"/>
    <w:rsid w:val="52FC5226"/>
    <w:rsid w:val="533160B3"/>
    <w:rsid w:val="533A6A49"/>
    <w:rsid w:val="534B65FF"/>
    <w:rsid w:val="534F07F1"/>
    <w:rsid w:val="536A6111"/>
    <w:rsid w:val="537654BF"/>
    <w:rsid w:val="53780AEE"/>
    <w:rsid w:val="53863BA9"/>
    <w:rsid w:val="53887963"/>
    <w:rsid w:val="53A614C7"/>
    <w:rsid w:val="53A62E35"/>
    <w:rsid w:val="53E3279B"/>
    <w:rsid w:val="53E94CEC"/>
    <w:rsid w:val="53EB495E"/>
    <w:rsid w:val="53FF1559"/>
    <w:rsid w:val="54006980"/>
    <w:rsid w:val="540A572B"/>
    <w:rsid w:val="54387636"/>
    <w:rsid w:val="544A2354"/>
    <w:rsid w:val="54572CAC"/>
    <w:rsid w:val="545A1B44"/>
    <w:rsid w:val="545B1CBC"/>
    <w:rsid w:val="547D4515"/>
    <w:rsid w:val="54836F7B"/>
    <w:rsid w:val="54B61687"/>
    <w:rsid w:val="54D33DFF"/>
    <w:rsid w:val="54EE58DE"/>
    <w:rsid w:val="54F23D22"/>
    <w:rsid w:val="55025E99"/>
    <w:rsid w:val="55083551"/>
    <w:rsid w:val="551D6FFF"/>
    <w:rsid w:val="55203618"/>
    <w:rsid w:val="552550D8"/>
    <w:rsid w:val="552C7D33"/>
    <w:rsid w:val="55394201"/>
    <w:rsid w:val="553D777B"/>
    <w:rsid w:val="55843984"/>
    <w:rsid w:val="558B4145"/>
    <w:rsid w:val="55A94020"/>
    <w:rsid w:val="55DB7FCA"/>
    <w:rsid w:val="55E055BA"/>
    <w:rsid w:val="5612790F"/>
    <w:rsid w:val="564C2864"/>
    <w:rsid w:val="565B6D5E"/>
    <w:rsid w:val="5678790D"/>
    <w:rsid w:val="56926714"/>
    <w:rsid w:val="56A178D3"/>
    <w:rsid w:val="56A84819"/>
    <w:rsid w:val="56AD72E5"/>
    <w:rsid w:val="56B50F55"/>
    <w:rsid w:val="56CE72B3"/>
    <w:rsid w:val="56F46F89"/>
    <w:rsid w:val="56FF6222"/>
    <w:rsid w:val="57065C2E"/>
    <w:rsid w:val="571B4703"/>
    <w:rsid w:val="57264612"/>
    <w:rsid w:val="57320B63"/>
    <w:rsid w:val="575D59C3"/>
    <w:rsid w:val="576B7CC7"/>
    <w:rsid w:val="578C78D8"/>
    <w:rsid w:val="57A1429F"/>
    <w:rsid w:val="57AB588D"/>
    <w:rsid w:val="57B6201E"/>
    <w:rsid w:val="57C460B5"/>
    <w:rsid w:val="57E3419E"/>
    <w:rsid w:val="57FC38BB"/>
    <w:rsid w:val="57FC5D89"/>
    <w:rsid w:val="5816766F"/>
    <w:rsid w:val="581B1F93"/>
    <w:rsid w:val="584F7291"/>
    <w:rsid w:val="58864BFC"/>
    <w:rsid w:val="588C114D"/>
    <w:rsid w:val="588D127B"/>
    <w:rsid w:val="588F6684"/>
    <w:rsid w:val="589B5481"/>
    <w:rsid w:val="58AD0325"/>
    <w:rsid w:val="58BD7E86"/>
    <w:rsid w:val="58C14B19"/>
    <w:rsid w:val="58C531A0"/>
    <w:rsid w:val="58D57AE0"/>
    <w:rsid w:val="58E50FDD"/>
    <w:rsid w:val="58F13963"/>
    <w:rsid w:val="58F16C32"/>
    <w:rsid w:val="58FD609F"/>
    <w:rsid w:val="59043DE1"/>
    <w:rsid w:val="590920D7"/>
    <w:rsid w:val="591351CF"/>
    <w:rsid w:val="59297DCA"/>
    <w:rsid w:val="5942373E"/>
    <w:rsid w:val="594F333D"/>
    <w:rsid w:val="5958638F"/>
    <w:rsid w:val="597A21F3"/>
    <w:rsid w:val="597C524A"/>
    <w:rsid w:val="59867FE4"/>
    <w:rsid w:val="598979D3"/>
    <w:rsid w:val="598B4846"/>
    <w:rsid w:val="59910A92"/>
    <w:rsid w:val="5999222A"/>
    <w:rsid w:val="599C5F82"/>
    <w:rsid w:val="599E32C7"/>
    <w:rsid w:val="59CC6704"/>
    <w:rsid w:val="5A096602"/>
    <w:rsid w:val="5A1532E8"/>
    <w:rsid w:val="5A1E730D"/>
    <w:rsid w:val="5A2C7D61"/>
    <w:rsid w:val="5A49153F"/>
    <w:rsid w:val="5A6876F5"/>
    <w:rsid w:val="5A6A6DED"/>
    <w:rsid w:val="5A8578A2"/>
    <w:rsid w:val="5A884277"/>
    <w:rsid w:val="5A974E64"/>
    <w:rsid w:val="5A994E1F"/>
    <w:rsid w:val="5AC46BB9"/>
    <w:rsid w:val="5ADC51AB"/>
    <w:rsid w:val="5B2A3942"/>
    <w:rsid w:val="5B330DAB"/>
    <w:rsid w:val="5B5165B6"/>
    <w:rsid w:val="5B733F3B"/>
    <w:rsid w:val="5B8039F0"/>
    <w:rsid w:val="5B912E55"/>
    <w:rsid w:val="5B9420D3"/>
    <w:rsid w:val="5BA7560B"/>
    <w:rsid w:val="5BB5290B"/>
    <w:rsid w:val="5BB77940"/>
    <w:rsid w:val="5BE551E8"/>
    <w:rsid w:val="5BEB0558"/>
    <w:rsid w:val="5BFD134F"/>
    <w:rsid w:val="5C01009C"/>
    <w:rsid w:val="5C262CC8"/>
    <w:rsid w:val="5C265A93"/>
    <w:rsid w:val="5C421FEA"/>
    <w:rsid w:val="5C4269B9"/>
    <w:rsid w:val="5C601A7A"/>
    <w:rsid w:val="5C66778A"/>
    <w:rsid w:val="5C8604E3"/>
    <w:rsid w:val="5C874146"/>
    <w:rsid w:val="5C9B7622"/>
    <w:rsid w:val="5C9C7AAA"/>
    <w:rsid w:val="5C9F7B1A"/>
    <w:rsid w:val="5CA17DD7"/>
    <w:rsid w:val="5CAF7D53"/>
    <w:rsid w:val="5D0163CC"/>
    <w:rsid w:val="5D037FB4"/>
    <w:rsid w:val="5D1830B6"/>
    <w:rsid w:val="5D1F65A3"/>
    <w:rsid w:val="5D241381"/>
    <w:rsid w:val="5D6D69E7"/>
    <w:rsid w:val="5D710B6E"/>
    <w:rsid w:val="5DC33BC3"/>
    <w:rsid w:val="5DCC7534"/>
    <w:rsid w:val="5DE2773D"/>
    <w:rsid w:val="5E05501C"/>
    <w:rsid w:val="5E10066F"/>
    <w:rsid w:val="5E154CC8"/>
    <w:rsid w:val="5E1F2BF7"/>
    <w:rsid w:val="5E4704F8"/>
    <w:rsid w:val="5E500105"/>
    <w:rsid w:val="5E51666F"/>
    <w:rsid w:val="5E535BF7"/>
    <w:rsid w:val="5E6E3ECC"/>
    <w:rsid w:val="5E7D2F77"/>
    <w:rsid w:val="5E830E47"/>
    <w:rsid w:val="5E920249"/>
    <w:rsid w:val="5EAE7812"/>
    <w:rsid w:val="5EBE4885"/>
    <w:rsid w:val="5EC56CF3"/>
    <w:rsid w:val="5ECB361B"/>
    <w:rsid w:val="5ED74FD4"/>
    <w:rsid w:val="5ED96CE0"/>
    <w:rsid w:val="5EEB1270"/>
    <w:rsid w:val="5EF91ADE"/>
    <w:rsid w:val="5EFB435B"/>
    <w:rsid w:val="5EFE66EA"/>
    <w:rsid w:val="5F0E5F47"/>
    <w:rsid w:val="5F10193F"/>
    <w:rsid w:val="5F3A571E"/>
    <w:rsid w:val="5F465EB3"/>
    <w:rsid w:val="5F510803"/>
    <w:rsid w:val="5F6E05DD"/>
    <w:rsid w:val="5F6E5FC7"/>
    <w:rsid w:val="5F8C46D2"/>
    <w:rsid w:val="5F9E7B89"/>
    <w:rsid w:val="5FA62043"/>
    <w:rsid w:val="5FB14F43"/>
    <w:rsid w:val="5FBE31E9"/>
    <w:rsid w:val="5FC13608"/>
    <w:rsid w:val="5FE161EF"/>
    <w:rsid w:val="60041C44"/>
    <w:rsid w:val="60174CE4"/>
    <w:rsid w:val="60261D30"/>
    <w:rsid w:val="6033060B"/>
    <w:rsid w:val="60335830"/>
    <w:rsid w:val="603E074E"/>
    <w:rsid w:val="60724A36"/>
    <w:rsid w:val="607809E8"/>
    <w:rsid w:val="608C3573"/>
    <w:rsid w:val="6092378F"/>
    <w:rsid w:val="60A133FE"/>
    <w:rsid w:val="60AB3E3C"/>
    <w:rsid w:val="60B9722D"/>
    <w:rsid w:val="60BC178B"/>
    <w:rsid w:val="60CF282A"/>
    <w:rsid w:val="612C6608"/>
    <w:rsid w:val="61381C09"/>
    <w:rsid w:val="616230C6"/>
    <w:rsid w:val="6176377B"/>
    <w:rsid w:val="61771509"/>
    <w:rsid w:val="61846C73"/>
    <w:rsid w:val="618E45F7"/>
    <w:rsid w:val="61941FEB"/>
    <w:rsid w:val="619468E4"/>
    <w:rsid w:val="61B22F55"/>
    <w:rsid w:val="61C338C6"/>
    <w:rsid w:val="61C83B44"/>
    <w:rsid w:val="61E402C5"/>
    <w:rsid w:val="62153BDA"/>
    <w:rsid w:val="621674B8"/>
    <w:rsid w:val="62402980"/>
    <w:rsid w:val="627573A2"/>
    <w:rsid w:val="62762A17"/>
    <w:rsid w:val="627D40C3"/>
    <w:rsid w:val="627D5388"/>
    <w:rsid w:val="62895D5B"/>
    <w:rsid w:val="62A47332"/>
    <w:rsid w:val="62B337E6"/>
    <w:rsid w:val="62C66884"/>
    <w:rsid w:val="62DE0241"/>
    <w:rsid w:val="62F42300"/>
    <w:rsid w:val="630E3249"/>
    <w:rsid w:val="631B72F7"/>
    <w:rsid w:val="63246F5A"/>
    <w:rsid w:val="63267386"/>
    <w:rsid w:val="633D5442"/>
    <w:rsid w:val="634336CB"/>
    <w:rsid w:val="634670F4"/>
    <w:rsid w:val="639B5433"/>
    <w:rsid w:val="63A75027"/>
    <w:rsid w:val="63B7421A"/>
    <w:rsid w:val="63C63E60"/>
    <w:rsid w:val="63DF64B4"/>
    <w:rsid w:val="63E00C0A"/>
    <w:rsid w:val="640250B9"/>
    <w:rsid w:val="64046578"/>
    <w:rsid w:val="642E5341"/>
    <w:rsid w:val="64366159"/>
    <w:rsid w:val="64493BEE"/>
    <w:rsid w:val="64536B11"/>
    <w:rsid w:val="645D1410"/>
    <w:rsid w:val="647F5199"/>
    <w:rsid w:val="6497380B"/>
    <w:rsid w:val="64974AF4"/>
    <w:rsid w:val="64A01374"/>
    <w:rsid w:val="64A4039B"/>
    <w:rsid w:val="64A83328"/>
    <w:rsid w:val="64BF5F5D"/>
    <w:rsid w:val="64D45E90"/>
    <w:rsid w:val="64F113A1"/>
    <w:rsid w:val="653945C0"/>
    <w:rsid w:val="65495DF9"/>
    <w:rsid w:val="654F076D"/>
    <w:rsid w:val="6554472A"/>
    <w:rsid w:val="65873F34"/>
    <w:rsid w:val="65AA48D8"/>
    <w:rsid w:val="65AB6B89"/>
    <w:rsid w:val="65B6588B"/>
    <w:rsid w:val="65BD5597"/>
    <w:rsid w:val="65C839F3"/>
    <w:rsid w:val="65D55161"/>
    <w:rsid w:val="660D2AFC"/>
    <w:rsid w:val="661139AC"/>
    <w:rsid w:val="663B19C1"/>
    <w:rsid w:val="664210E0"/>
    <w:rsid w:val="666A3CF3"/>
    <w:rsid w:val="668565C0"/>
    <w:rsid w:val="668A4916"/>
    <w:rsid w:val="66D75DF3"/>
    <w:rsid w:val="66F56D80"/>
    <w:rsid w:val="67011229"/>
    <w:rsid w:val="671B3BEA"/>
    <w:rsid w:val="672956BC"/>
    <w:rsid w:val="67444E75"/>
    <w:rsid w:val="677A223F"/>
    <w:rsid w:val="677B6456"/>
    <w:rsid w:val="67880EAB"/>
    <w:rsid w:val="67B40AA7"/>
    <w:rsid w:val="67BF6B52"/>
    <w:rsid w:val="67DB6BA3"/>
    <w:rsid w:val="67E87244"/>
    <w:rsid w:val="6803008C"/>
    <w:rsid w:val="68146EFE"/>
    <w:rsid w:val="681A352D"/>
    <w:rsid w:val="684F03B4"/>
    <w:rsid w:val="688A2863"/>
    <w:rsid w:val="68927640"/>
    <w:rsid w:val="689664C1"/>
    <w:rsid w:val="689B6557"/>
    <w:rsid w:val="68B67AB4"/>
    <w:rsid w:val="68BA3A8B"/>
    <w:rsid w:val="68E650D4"/>
    <w:rsid w:val="68E736DA"/>
    <w:rsid w:val="69024553"/>
    <w:rsid w:val="690A58C3"/>
    <w:rsid w:val="691F3C18"/>
    <w:rsid w:val="692B62F0"/>
    <w:rsid w:val="692F48FF"/>
    <w:rsid w:val="69393D1F"/>
    <w:rsid w:val="69394C2A"/>
    <w:rsid w:val="699C1BDF"/>
    <w:rsid w:val="69C52188"/>
    <w:rsid w:val="69E9761A"/>
    <w:rsid w:val="69F45736"/>
    <w:rsid w:val="69FD2674"/>
    <w:rsid w:val="6A0C450A"/>
    <w:rsid w:val="6A1343AB"/>
    <w:rsid w:val="6A2C3F41"/>
    <w:rsid w:val="6A5302D6"/>
    <w:rsid w:val="6A6B1748"/>
    <w:rsid w:val="6A6B6987"/>
    <w:rsid w:val="6A9328B7"/>
    <w:rsid w:val="6A943FCC"/>
    <w:rsid w:val="6A9F07D6"/>
    <w:rsid w:val="6ACA6BF4"/>
    <w:rsid w:val="6AD41E15"/>
    <w:rsid w:val="6AD71026"/>
    <w:rsid w:val="6AD86287"/>
    <w:rsid w:val="6AF70B2D"/>
    <w:rsid w:val="6B0B1D06"/>
    <w:rsid w:val="6B4263E8"/>
    <w:rsid w:val="6B451B79"/>
    <w:rsid w:val="6B497D71"/>
    <w:rsid w:val="6B4F0362"/>
    <w:rsid w:val="6B853BDC"/>
    <w:rsid w:val="6B992C82"/>
    <w:rsid w:val="6B9C45D7"/>
    <w:rsid w:val="6BB6208F"/>
    <w:rsid w:val="6BC13335"/>
    <w:rsid w:val="6BDF16E8"/>
    <w:rsid w:val="6BEE1A6D"/>
    <w:rsid w:val="6BFD31DB"/>
    <w:rsid w:val="6C033E5A"/>
    <w:rsid w:val="6C0558B2"/>
    <w:rsid w:val="6C273441"/>
    <w:rsid w:val="6C3231F4"/>
    <w:rsid w:val="6C501607"/>
    <w:rsid w:val="6C6A5F70"/>
    <w:rsid w:val="6C7705EC"/>
    <w:rsid w:val="6C8A6585"/>
    <w:rsid w:val="6C90076D"/>
    <w:rsid w:val="6C9F3BF8"/>
    <w:rsid w:val="6CA261F4"/>
    <w:rsid w:val="6CAC7744"/>
    <w:rsid w:val="6CAF5FAC"/>
    <w:rsid w:val="6CC84DD6"/>
    <w:rsid w:val="6CD61C1F"/>
    <w:rsid w:val="6CDE4437"/>
    <w:rsid w:val="6CDF4F8E"/>
    <w:rsid w:val="6CF1024F"/>
    <w:rsid w:val="6D010864"/>
    <w:rsid w:val="6D1F2BF5"/>
    <w:rsid w:val="6D3C046F"/>
    <w:rsid w:val="6D3F46CF"/>
    <w:rsid w:val="6D52373C"/>
    <w:rsid w:val="6D6A599E"/>
    <w:rsid w:val="6D865A08"/>
    <w:rsid w:val="6D8D1474"/>
    <w:rsid w:val="6D9A5C3E"/>
    <w:rsid w:val="6DAC1141"/>
    <w:rsid w:val="6DB306F2"/>
    <w:rsid w:val="6DBD4253"/>
    <w:rsid w:val="6DD2138A"/>
    <w:rsid w:val="6E062263"/>
    <w:rsid w:val="6E182BA6"/>
    <w:rsid w:val="6E4219A6"/>
    <w:rsid w:val="6E4D324C"/>
    <w:rsid w:val="6E701D70"/>
    <w:rsid w:val="6E760937"/>
    <w:rsid w:val="6E85477E"/>
    <w:rsid w:val="6E88047D"/>
    <w:rsid w:val="6E9D64F8"/>
    <w:rsid w:val="6EB55DA3"/>
    <w:rsid w:val="6EE9501C"/>
    <w:rsid w:val="6EF04630"/>
    <w:rsid w:val="6EF53B46"/>
    <w:rsid w:val="6EF85D48"/>
    <w:rsid w:val="6F125480"/>
    <w:rsid w:val="6F223E19"/>
    <w:rsid w:val="6F2A3527"/>
    <w:rsid w:val="6F444BF6"/>
    <w:rsid w:val="6F6231A1"/>
    <w:rsid w:val="6F8131D9"/>
    <w:rsid w:val="6F9E0A20"/>
    <w:rsid w:val="6FE32895"/>
    <w:rsid w:val="7031579C"/>
    <w:rsid w:val="70332E93"/>
    <w:rsid w:val="70347092"/>
    <w:rsid w:val="7053768F"/>
    <w:rsid w:val="70753BDB"/>
    <w:rsid w:val="70D677E2"/>
    <w:rsid w:val="70DB6A84"/>
    <w:rsid w:val="70EC5200"/>
    <w:rsid w:val="710706DD"/>
    <w:rsid w:val="710A7213"/>
    <w:rsid w:val="71115ACF"/>
    <w:rsid w:val="71266DC7"/>
    <w:rsid w:val="713A0736"/>
    <w:rsid w:val="714560D3"/>
    <w:rsid w:val="715B2D34"/>
    <w:rsid w:val="715E473B"/>
    <w:rsid w:val="716664A9"/>
    <w:rsid w:val="717F7910"/>
    <w:rsid w:val="71892D64"/>
    <w:rsid w:val="719429B7"/>
    <w:rsid w:val="719D6EDD"/>
    <w:rsid w:val="71C87CA0"/>
    <w:rsid w:val="71E54BEC"/>
    <w:rsid w:val="71F02D09"/>
    <w:rsid w:val="72266E8E"/>
    <w:rsid w:val="724B7F2C"/>
    <w:rsid w:val="72605BB4"/>
    <w:rsid w:val="7283399E"/>
    <w:rsid w:val="72834663"/>
    <w:rsid w:val="72916411"/>
    <w:rsid w:val="72AF2B97"/>
    <w:rsid w:val="72C55D6F"/>
    <w:rsid w:val="72FA6D05"/>
    <w:rsid w:val="73053377"/>
    <w:rsid w:val="731168E6"/>
    <w:rsid w:val="7328469E"/>
    <w:rsid w:val="732C21D0"/>
    <w:rsid w:val="732D379E"/>
    <w:rsid w:val="733E1D3D"/>
    <w:rsid w:val="734B0E94"/>
    <w:rsid w:val="73513134"/>
    <w:rsid w:val="735762C9"/>
    <w:rsid w:val="73740CC0"/>
    <w:rsid w:val="73760CE9"/>
    <w:rsid w:val="737C6D49"/>
    <w:rsid w:val="739950F5"/>
    <w:rsid w:val="73A60BD6"/>
    <w:rsid w:val="73CC5B99"/>
    <w:rsid w:val="73ED04A4"/>
    <w:rsid w:val="740533FE"/>
    <w:rsid w:val="740B37C8"/>
    <w:rsid w:val="7421670D"/>
    <w:rsid w:val="74365BE3"/>
    <w:rsid w:val="744E06A8"/>
    <w:rsid w:val="74630434"/>
    <w:rsid w:val="7467514D"/>
    <w:rsid w:val="746A3957"/>
    <w:rsid w:val="74E325B0"/>
    <w:rsid w:val="74F15022"/>
    <w:rsid w:val="74F527FD"/>
    <w:rsid w:val="74FB4B35"/>
    <w:rsid w:val="7507386B"/>
    <w:rsid w:val="750E2B32"/>
    <w:rsid w:val="75120870"/>
    <w:rsid w:val="751A76B9"/>
    <w:rsid w:val="75216861"/>
    <w:rsid w:val="75291B1E"/>
    <w:rsid w:val="754155E1"/>
    <w:rsid w:val="75481522"/>
    <w:rsid w:val="754C2760"/>
    <w:rsid w:val="756065FB"/>
    <w:rsid w:val="75733F46"/>
    <w:rsid w:val="758E24CF"/>
    <w:rsid w:val="75947158"/>
    <w:rsid w:val="75A15E3C"/>
    <w:rsid w:val="75A44C94"/>
    <w:rsid w:val="75BA2EE0"/>
    <w:rsid w:val="75C10296"/>
    <w:rsid w:val="75C95C86"/>
    <w:rsid w:val="75D13455"/>
    <w:rsid w:val="75F72DE6"/>
    <w:rsid w:val="75FC6975"/>
    <w:rsid w:val="7616454F"/>
    <w:rsid w:val="76326BAE"/>
    <w:rsid w:val="763949B7"/>
    <w:rsid w:val="766E13AC"/>
    <w:rsid w:val="769E7911"/>
    <w:rsid w:val="769F1523"/>
    <w:rsid w:val="769F4EBA"/>
    <w:rsid w:val="76B263A6"/>
    <w:rsid w:val="76C47334"/>
    <w:rsid w:val="76D621DE"/>
    <w:rsid w:val="77321D70"/>
    <w:rsid w:val="776D36AC"/>
    <w:rsid w:val="77A62BF7"/>
    <w:rsid w:val="77D86457"/>
    <w:rsid w:val="77E018E4"/>
    <w:rsid w:val="77E2470E"/>
    <w:rsid w:val="77F62397"/>
    <w:rsid w:val="77F96F00"/>
    <w:rsid w:val="780A09A9"/>
    <w:rsid w:val="781E42A6"/>
    <w:rsid w:val="782A1DA5"/>
    <w:rsid w:val="782A2D36"/>
    <w:rsid w:val="78314A0D"/>
    <w:rsid w:val="78A8223C"/>
    <w:rsid w:val="78AE35AC"/>
    <w:rsid w:val="78B76B6B"/>
    <w:rsid w:val="78DE6335"/>
    <w:rsid w:val="791016E4"/>
    <w:rsid w:val="79111A59"/>
    <w:rsid w:val="79256AA2"/>
    <w:rsid w:val="793B1904"/>
    <w:rsid w:val="79507881"/>
    <w:rsid w:val="79521618"/>
    <w:rsid w:val="79640F98"/>
    <w:rsid w:val="796D5B58"/>
    <w:rsid w:val="79BA2A3D"/>
    <w:rsid w:val="79BE5F24"/>
    <w:rsid w:val="79DC5208"/>
    <w:rsid w:val="7A5A45D3"/>
    <w:rsid w:val="7A5A7CCC"/>
    <w:rsid w:val="7A7D09F4"/>
    <w:rsid w:val="7A9F669C"/>
    <w:rsid w:val="7AFC2F61"/>
    <w:rsid w:val="7B162349"/>
    <w:rsid w:val="7B1B5C21"/>
    <w:rsid w:val="7B2B73B5"/>
    <w:rsid w:val="7B2F6489"/>
    <w:rsid w:val="7B4471CE"/>
    <w:rsid w:val="7B6D5E31"/>
    <w:rsid w:val="7B723D60"/>
    <w:rsid w:val="7B9A1531"/>
    <w:rsid w:val="7BA73289"/>
    <w:rsid w:val="7BA75BAB"/>
    <w:rsid w:val="7C0F0F5E"/>
    <w:rsid w:val="7C21310C"/>
    <w:rsid w:val="7C291B63"/>
    <w:rsid w:val="7C5C44AE"/>
    <w:rsid w:val="7C5F31C7"/>
    <w:rsid w:val="7C607693"/>
    <w:rsid w:val="7C866A8A"/>
    <w:rsid w:val="7C9115B2"/>
    <w:rsid w:val="7C936DCB"/>
    <w:rsid w:val="7C9A33B5"/>
    <w:rsid w:val="7CA35C60"/>
    <w:rsid w:val="7CA556E9"/>
    <w:rsid w:val="7CA8783F"/>
    <w:rsid w:val="7CAD2F43"/>
    <w:rsid w:val="7CC0624A"/>
    <w:rsid w:val="7CCF574D"/>
    <w:rsid w:val="7CF62165"/>
    <w:rsid w:val="7D1E1A14"/>
    <w:rsid w:val="7D224358"/>
    <w:rsid w:val="7D8C628B"/>
    <w:rsid w:val="7D8D1BD3"/>
    <w:rsid w:val="7DD272FE"/>
    <w:rsid w:val="7DF65DBD"/>
    <w:rsid w:val="7E0A200A"/>
    <w:rsid w:val="7E351CE6"/>
    <w:rsid w:val="7E390C82"/>
    <w:rsid w:val="7E3F3F17"/>
    <w:rsid w:val="7E8673BD"/>
    <w:rsid w:val="7E8C4763"/>
    <w:rsid w:val="7E8F601B"/>
    <w:rsid w:val="7E904FB7"/>
    <w:rsid w:val="7EE425DD"/>
    <w:rsid w:val="7EE54ED6"/>
    <w:rsid w:val="7EE83D2C"/>
    <w:rsid w:val="7EF06152"/>
    <w:rsid w:val="7F117006"/>
    <w:rsid w:val="7F340FD6"/>
    <w:rsid w:val="7F361573"/>
    <w:rsid w:val="7F375FFA"/>
    <w:rsid w:val="7F4C0FFF"/>
    <w:rsid w:val="7F4D4892"/>
    <w:rsid w:val="7F543565"/>
    <w:rsid w:val="7F57695E"/>
    <w:rsid w:val="7F5D06C5"/>
    <w:rsid w:val="7F651F02"/>
    <w:rsid w:val="7FDB77E5"/>
    <w:rsid w:val="7FE62D92"/>
    <w:rsid w:val="7FEE15DD"/>
    <w:rsid w:val="7FF8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2022-07-11T07:18:00Z</dcterms:created>
  <dc:creator>Administrator</dc:creator>
  <cp:lastModifiedBy>。</cp:lastModifiedBy>
  <dcterms:modified xsi:type="dcterms:W3CDTF">2024-02-23T06:38:38Z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