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9B07061">
      <w:pPr>
        <w:pStyle w:val="6"/>
        <w:spacing w:before="0" w:beforeAutospacing="0"/>
        <w:jc w:val="center"/>
        <w:rPr>
          <w:rFonts w:ascii="方正小标宋_GBK" w:hAnsi="方正小标宋_GBK" w:eastAsia="方正小标宋_GBK" w:cs="方正小标宋_GBK"/>
          <w:sz w:val="36"/>
          <w:szCs w:val="36"/>
        </w:rPr>
      </w:pPr>
      <w:r>
        <w:rPr>
          <w:rFonts w:ascii="方正小标宋_GBK" w:hAnsi="方正小标宋_GBK" w:eastAsia="方正小标宋_GBK" w:cs="方正小标宋_GBK"/>
          <w:sz w:val="36"/>
          <w:szCs w:val="36"/>
        </w:rPr>
        <w:t>重庆市巫溪县农业农村委员会</w:t>
      </w:r>
    </w:p>
    <w:p w14:paraId="32BC5A60">
      <w:pPr>
        <w:pStyle w:val="6"/>
        <w:spacing w:before="0" w:beforeAutospacing="0"/>
        <w:jc w:val="center"/>
        <w:rPr>
          <w:rFonts w:hint="default" w:ascii="方正小标宋_GBK" w:hAnsi="方正小标宋_GBK" w:eastAsia="方正小标宋_GBK" w:cs="方正小标宋_GBK"/>
          <w:sz w:val="36"/>
          <w:szCs w:val="36"/>
          <w:shd w:val="clear" w:color="auto" w:fill="FFFFFF"/>
        </w:rPr>
      </w:pPr>
      <w:r>
        <w:rPr>
          <w:rFonts w:ascii="方正小标宋_GBK" w:hAnsi="方正小标宋_GBK" w:eastAsia="方正小标宋_GBK" w:cs="方正小标宋_GBK"/>
          <w:sz w:val="36"/>
          <w:szCs w:val="36"/>
          <w:shd w:val="clear" w:color="auto" w:fill="FFFFFF"/>
        </w:rPr>
        <w:t>2023年度决算公开说明</w:t>
      </w:r>
    </w:p>
    <w:p w14:paraId="2C67371E">
      <w:pPr>
        <w:pStyle w:val="6"/>
        <w:shd w:val="clear" w:color="auto" w:fill="FFFFFF"/>
        <w:ind w:firstLine="643" w:firstLineChars="200"/>
        <w:rPr>
          <w:rFonts w:hint="default" w:ascii="黑体" w:hAnsi="黑体" w:eastAsia="黑体" w:cs="黑体"/>
          <w:sz w:val="32"/>
          <w:szCs w:val="32"/>
        </w:rPr>
      </w:pPr>
      <w:r>
        <w:rPr>
          <w:rStyle w:val="10"/>
          <w:rFonts w:ascii="黑体" w:hAnsi="黑体" w:eastAsia="黑体" w:cs="黑体"/>
          <w:sz w:val="32"/>
          <w:szCs w:val="32"/>
          <w:shd w:val="clear" w:color="auto" w:fill="FFFFFF"/>
        </w:rPr>
        <w:t>一、</w:t>
      </w:r>
      <w:r>
        <w:rPr>
          <w:rStyle w:val="10"/>
          <w:rFonts w:hint="eastAsia" w:ascii="黑体" w:hAnsi="黑体" w:eastAsia="黑体" w:cs="黑体"/>
          <w:sz w:val="32"/>
          <w:szCs w:val="32"/>
          <w:shd w:val="clear" w:color="auto" w:fill="FFFFFF"/>
          <w:lang w:val="en-US" w:eastAsia="zh-CN"/>
        </w:rPr>
        <w:t>部门</w:t>
      </w:r>
      <w:r>
        <w:rPr>
          <w:rStyle w:val="10"/>
          <w:rFonts w:ascii="黑体" w:hAnsi="黑体" w:eastAsia="黑体" w:cs="黑体"/>
          <w:sz w:val="32"/>
          <w:szCs w:val="32"/>
          <w:shd w:val="clear" w:color="auto" w:fill="FFFFFF"/>
        </w:rPr>
        <w:t>基本情况</w:t>
      </w:r>
    </w:p>
    <w:p w14:paraId="3BDAC741">
      <w:pPr>
        <w:pStyle w:val="6"/>
        <w:shd w:val="clear" w:color="auto" w:fill="FFFFFF"/>
        <w:ind w:firstLine="643" w:firstLineChars="200"/>
        <w:rPr>
          <w:rFonts w:hint="default" w:ascii="方正仿宋_GBK" w:hAnsi="方正仿宋_GBK" w:eastAsia="方正仿宋_GBK" w:cs="方正仿宋_GBK"/>
          <w:sz w:val="32"/>
          <w:szCs w:val="32"/>
        </w:rPr>
      </w:pPr>
      <w:r>
        <w:rPr>
          <w:rStyle w:val="10"/>
          <w:rFonts w:ascii="楷体" w:hAnsi="楷体" w:eastAsia="楷体" w:cs="楷体"/>
          <w:sz w:val="32"/>
          <w:szCs w:val="32"/>
          <w:shd w:val="clear" w:color="auto" w:fill="FFFFFF"/>
        </w:rPr>
        <w:t>（一）职能职责</w:t>
      </w:r>
    </w:p>
    <w:p w14:paraId="7588EF63">
      <w:pPr>
        <w:keepNext w:val="0"/>
        <w:keepLines w:val="0"/>
        <w:widowControl w:val="0"/>
        <w:suppressLineNumbers w:val="0"/>
        <w:autoSpaceDE w:val="0"/>
        <w:autoSpaceDN/>
        <w:spacing w:line="600" w:lineRule="exact"/>
        <w:ind w:left="0" w:firstLine="640" w:firstLineChars="200"/>
        <w:jc w:val="both"/>
        <w:rPr>
          <w:rFonts w:hint="eastAsia" w:ascii="方正仿宋_GBK" w:hAnsi="方正仿宋_GBK" w:eastAsia="方正仿宋_GBK" w:cs="方正仿宋_GBK"/>
          <w:kern w:val="0"/>
          <w:sz w:val="32"/>
          <w:szCs w:val="32"/>
        </w:rPr>
      </w:pPr>
      <w:r>
        <w:rPr>
          <w:rFonts w:hint="eastAsia" w:ascii="方正仿宋_GBK" w:hAnsi="方正仿宋_GBK" w:eastAsia="方正仿宋_GBK" w:cs="方正仿宋_GBK"/>
          <w:kern w:val="0"/>
          <w:sz w:val="32"/>
          <w:szCs w:val="32"/>
        </w:rPr>
        <w:t>贯彻落实党中央、国务院和市委、市政府及县委、县政府关于“三农”工作的决策部署，在履行职责过程中坚持和加强党对“三农”工作的集中统一领导。主要职责是：</w:t>
      </w:r>
    </w:p>
    <w:p w14:paraId="5197C6EE">
      <w:pPr>
        <w:keepNext w:val="0"/>
        <w:keepLines w:val="0"/>
        <w:widowControl w:val="0"/>
        <w:suppressLineNumbers w:val="0"/>
        <w:autoSpaceDE w:val="0"/>
        <w:autoSpaceDN/>
        <w:spacing w:line="600" w:lineRule="exact"/>
        <w:ind w:left="0" w:firstLine="640" w:firstLineChars="200"/>
        <w:jc w:val="both"/>
        <w:rPr>
          <w:rFonts w:hint="eastAsia" w:ascii="方正仿宋_GBK" w:hAnsi="方正仿宋_GBK" w:eastAsia="方正仿宋_GBK" w:cs="方正仿宋_GBK"/>
          <w:kern w:val="0"/>
          <w:sz w:val="32"/>
          <w:szCs w:val="32"/>
        </w:rPr>
      </w:pPr>
      <w:r>
        <w:rPr>
          <w:rFonts w:hint="eastAsia" w:ascii="方正仿宋_GBK" w:hAnsi="方正仿宋_GBK" w:eastAsia="方正仿宋_GBK" w:cs="方正仿宋_GBK"/>
          <w:kern w:val="0"/>
          <w:sz w:val="32"/>
          <w:szCs w:val="32"/>
        </w:rPr>
        <w:t>1.统筹研究和组织实施“三农”工作的地方发展战略、中长期规划、重大政策。负责县级农业综合执法，具体执法交由县农业综合行政执法支队承担，并以部门的名义统一执法。指导乡镇（街道）农业综合执法工作。参与涉农的财税、价格、收储、金融保险等政策制定。</w:t>
      </w:r>
    </w:p>
    <w:p w14:paraId="023160A5">
      <w:pPr>
        <w:keepNext w:val="0"/>
        <w:keepLines w:val="0"/>
        <w:widowControl w:val="0"/>
        <w:suppressLineNumbers w:val="0"/>
        <w:autoSpaceDE w:val="0"/>
        <w:autoSpaceDN/>
        <w:spacing w:line="600" w:lineRule="exact"/>
        <w:ind w:left="0" w:firstLine="640" w:firstLineChars="200"/>
        <w:jc w:val="both"/>
        <w:rPr>
          <w:rFonts w:hint="eastAsia" w:ascii="方正仿宋_GBK" w:hAnsi="方正仿宋_GBK" w:eastAsia="方正仿宋_GBK" w:cs="方正仿宋_GBK"/>
          <w:kern w:val="0"/>
          <w:sz w:val="32"/>
          <w:szCs w:val="32"/>
        </w:rPr>
      </w:pPr>
      <w:r>
        <w:rPr>
          <w:rFonts w:hint="eastAsia" w:ascii="方正仿宋_GBK" w:hAnsi="方正仿宋_GBK" w:eastAsia="方正仿宋_GBK" w:cs="方正仿宋_GBK"/>
          <w:kern w:val="0"/>
          <w:sz w:val="32"/>
          <w:szCs w:val="32"/>
        </w:rPr>
        <w:t>2.统筹推进发展农村社会事业、农村公共服务、农村文化、农村基础设施和乡村治理。牵头组织改善农村人居环境。指导农村精神文明和优秀农耕文化建设。</w:t>
      </w:r>
    </w:p>
    <w:p w14:paraId="1107C7DA">
      <w:pPr>
        <w:keepNext w:val="0"/>
        <w:keepLines w:val="0"/>
        <w:widowControl w:val="0"/>
        <w:suppressLineNumbers w:val="0"/>
        <w:autoSpaceDE w:val="0"/>
        <w:autoSpaceDN/>
        <w:spacing w:line="600" w:lineRule="exact"/>
        <w:ind w:left="0" w:firstLine="640" w:firstLineChars="200"/>
        <w:jc w:val="both"/>
        <w:rPr>
          <w:rFonts w:hint="eastAsia" w:ascii="方正仿宋_GBK" w:hAnsi="方正仿宋_GBK" w:eastAsia="方正仿宋_GBK" w:cs="方正仿宋_GBK"/>
          <w:kern w:val="0"/>
          <w:sz w:val="32"/>
          <w:szCs w:val="32"/>
        </w:rPr>
      </w:pPr>
      <w:r>
        <w:rPr>
          <w:rFonts w:hint="eastAsia" w:ascii="方正仿宋_GBK" w:hAnsi="方正仿宋_GBK" w:eastAsia="方正仿宋_GBK" w:cs="方正仿宋_GBK"/>
          <w:kern w:val="0"/>
          <w:sz w:val="32"/>
          <w:szCs w:val="32"/>
        </w:rPr>
        <w:t>3.拟订深化农村经济体制改革和巩固完善农村基本经营制度的政策。负责农民承包地、农村宅基地改革和管理有关工作。负责农村集体产权制度改革相关工作，指导农村集体经济组织发展和集体资产管理工作。指导农民合作经济组织、农业社会化服务体系、新型农业经营主体建设与发展。承担中共巫溪县委全面深化改革委员会农业农村改革专项小组办公室日常工作。</w:t>
      </w:r>
    </w:p>
    <w:p w14:paraId="266C6750">
      <w:pPr>
        <w:keepNext w:val="0"/>
        <w:keepLines w:val="0"/>
        <w:widowControl w:val="0"/>
        <w:suppressLineNumbers w:val="0"/>
        <w:autoSpaceDE w:val="0"/>
        <w:autoSpaceDN/>
        <w:spacing w:line="600" w:lineRule="exact"/>
        <w:ind w:left="0" w:firstLine="640" w:firstLineChars="200"/>
        <w:jc w:val="both"/>
        <w:rPr>
          <w:rFonts w:hint="eastAsia" w:ascii="方正仿宋_GBK" w:hAnsi="方正仿宋_GBK" w:eastAsia="方正仿宋_GBK" w:cs="方正仿宋_GBK"/>
          <w:kern w:val="0"/>
          <w:sz w:val="32"/>
          <w:szCs w:val="32"/>
        </w:rPr>
      </w:pPr>
      <w:r>
        <w:rPr>
          <w:rFonts w:hint="eastAsia" w:ascii="方正仿宋_GBK" w:hAnsi="方正仿宋_GBK" w:eastAsia="方正仿宋_GBK" w:cs="方正仿宋_GBK"/>
          <w:kern w:val="0"/>
          <w:sz w:val="32"/>
          <w:szCs w:val="32"/>
        </w:rPr>
        <w:t>4.指导乡村特色产业、农产品加工业、休闲农业和乡镇企业发展工作。提出促进重点特色农产品流通的建议。培育、保护农业品牌。发布农业农村经济信息，监测分析农业农村经济运行。承担农业统计和农业农村信息化有关工作。</w:t>
      </w:r>
    </w:p>
    <w:p w14:paraId="2FE3F643">
      <w:pPr>
        <w:keepNext w:val="0"/>
        <w:keepLines w:val="0"/>
        <w:widowControl w:val="0"/>
        <w:suppressLineNumbers w:val="0"/>
        <w:autoSpaceDE w:val="0"/>
        <w:autoSpaceDN/>
        <w:spacing w:line="600" w:lineRule="exact"/>
        <w:ind w:left="0" w:firstLine="640" w:firstLineChars="200"/>
        <w:jc w:val="both"/>
        <w:rPr>
          <w:rFonts w:hint="eastAsia" w:ascii="方正仿宋_GBK" w:hAnsi="方正仿宋_GBK" w:eastAsia="方正仿宋_GBK" w:cs="方正仿宋_GBK"/>
          <w:kern w:val="0"/>
          <w:sz w:val="32"/>
          <w:szCs w:val="32"/>
        </w:rPr>
      </w:pPr>
      <w:r>
        <w:rPr>
          <w:rFonts w:hint="eastAsia" w:ascii="方正仿宋_GBK" w:hAnsi="方正仿宋_GBK" w:eastAsia="方正仿宋_GBK" w:cs="方正仿宋_GBK"/>
          <w:kern w:val="0"/>
          <w:sz w:val="32"/>
          <w:szCs w:val="32"/>
        </w:rPr>
        <w:t>5.负责种植业、畜牧业、渔业、农业机械化等农业各产业的监督管理。指导粮食等农产品生产。组织构建现代农业产业体系、生产体系、经营体系，指导农业标准化生产。负责渔政、渔船、渔港监督管理工作。</w:t>
      </w:r>
    </w:p>
    <w:p w14:paraId="7B0A7464">
      <w:pPr>
        <w:keepNext w:val="0"/>
        <w:keepLines w:val="0"/>
        <w:widowControl w:val="0"/>
        <w:suppressLineNumbers w:val="0"/>
        <w:autoSpaceDE w:val="0"/>
        <w:autoSpaceDN/>
        <w:spacing w:line="600" w:lineRule="exact"/>
        <w:ind w:left="0" w:firstLine="640" w:firstLineChars="200"/>
        <w:jc w:val="both"/>
        <w:rPr>
          <w:rFonts w:hint="eastAsia" w:ascii="方正仿宋_GBK" w:hAnsi="方正仿宋_GBK" w:eastAsia="方正仿宋_GBK" w:cs="方正仿宋_GBK"/>
          <w:kern w:val="0"/>
          <w:sz w:val="32"/>
          <w:szCs w:val="32"/>
        </w:rPr>
      </w:pPr>
      <w:r>
        <w:rPr>
          <w:rFonts w:hint="eastAsia" w:ascii="方正仿宋_GBK" w:hAnsi="方正仿宋_GBK" w:eastAsia="方正仿宋_GBK" w:cs="方正仿宋_GBK"/>
          <w:kern w:val="0"/>
          <w:sz w:val="32"/>
          <w:szCs w:val="32"/>
        </w:rPr>
        <w:t>6.负责农产品质量安全监督管理，组织开展农产品质量安全监测、追溯、风险评估。指导农业检验检测体系建设。指导农业行业安全生产工作。</w:t>
      </w:r>
    </w:p>
    <w:p w14:paraId="4ED49B3E">
      <w:pPr>
        <w:keepNext w:val="0"/>
        <w:keepLines w:val="0"/>
        <w:widowControl w:val="0"/>
        <w:suppressLineNumbers w:val="0"/>
        <w:autoSpaceDE w:val="0"/>
        <w:autoSpaceDN/>
        <w:spacing w:line="600" w:lineRule="exact"/>
        <w:ind w:left="0" w:firstLine="640" w:firstLineChars="200"/>
        <w:jc w:val="both"/>
        <w:rPr>
          <w:rFonts w:hint="eastAsia" w:ascii="方正仿宋_GBK" w:hAnsi="方正仿宋_GBK" w:eastAsia="方正仿宋_GBK" w:cs="方正仿宋_GBK"/>
          <w:kern w:val="0"/>
          <w:sz w:val="32"/>
          <w:szCs w:val="32"/>
        </w:rPr>
      </w:pPr>
      <w:r>
        <w:rPr>
          <w:rFonts w:hint="eastAsia" w:ascii="方正仿宋_GBK" w:hAnsi="方正仿宋_GBK" w:eastAsia="方正仿宋_GBK" w:cs="方正仿宋_GBK"/>
          <w:kern w:val="0"/>
          <w:sz w:val="32"/>
          <w:szCs w:val="32"/>
        </w:rPr>
        <w:t>7.组织农业资源区划工作。指导农用地、渔业水域以及农业生物物种资源的保护与管理，负责水生野生动植物保护、耕地及永久基本农田质量保护工作。指导农产品产地环境管理和农业清洁生产，指导设施农业、生态循环农业、节水农业发展以及农村可再生能源综合开发利用、农业生物质产业发展。牵头管理外来物种。</w:t>
      </w:r>
    </w:p>
    <w:p w14:paraId="311D24E4">
      <w:pPr>
        <w:keepNext w:val="0"/>
        <w:keepLines w:val="0"/>
        <w:widowControl w:val="0"/>
        <w:suppressLineNumbers w:val="0"/>
        <w:autoSpaceDE w:val="0"/>
        <w:autoSpaceDN/>
        <w:spacing w:line="600" w:lineRule="exact"/>
        <w:ind w:left="0" w:firstLine="640" w:firstLineChars="200"/>
        <w:jc w:val="both"/>
        <w:rPr>
          <w:rFonts w:hint="eastAsia" w:ascii="方正仿宋_GBK" w:hAnsi="方正仿宋_GBK" w:eastAsia="方正仿宋_GBK" w:cs="方正仿宋_GBK"/>
          <w:kern w:val="0"/>
          <w:sz w:val="32"/>
          <w:szCs w:val="32"/>
        </w:rPr>
      </w:pPr>
      <w:r>
        <w:rPr>
          <w:rFonts w:hint="eastAsia" w:ascii="方正仿宋_GBK" w:hAnsi="方正仿宋_GBK" w:eastAsia="方正仿宋_GBK" w:cs="方正仿宋_GBK"/>
          <w:kern w:val="0"/>
          <w:sz w:val="32"/>
          <w:szCs w:val="32"/>
        </w:rPr>
        <w:t>8.负责有关农业生产资料和农业投入品的监督管理。组织农业生产资料市场体系建设。组织兽医医政、兽药药政药检工作，负责执业兽医和畜禽屠宰行业管理。</w:t>
      </w:r>
    </w:p>
    <w:p w14:paraId="7BE7CAC6">
      <w:pPr>
        <w:keepNext w:val="0"/>
        <w:keepLines w:val="0"/>
        <w:widowControl w:val="0"/>
        <w:suppressLineNumbers w:val="0"/>
        <w:autoSpaceDE w:val="0"/>
        <w:autoSpaceDN/>
        <w:spacing w:line="600" w:lineRule="exact"/>
        <w:ind w:left="0" w:firstLine="640" w:firstLineChars="200"/>
        <w:jc w:val="both"/>
        <w:rPr>
          <w:rFonts w:hint="eastAsia" w:ascii="方正仿宋_GBK" w:hAnsi="方正仿宋_GBK" w:eastAsia="方正仿宋_GBK" w:cs="方正仿宋_GBK"/>
          <w:kern w:val="0"/>
          <w:sz w:val="32"/>
          <w:szCs w:val="32"/>
        </w:rPr>
      </w:pPr>
      <w:r>
        <w:rPr>
          <w:rFonts w:hint="eastAsia" w:ascii="方正仿宋_GBK" w:hAnsi="方正仿宋_GBK" w:eastAsia="方正仿宋_GBK" w:cs="方正仿宋_GBK"/>
          <w:kern w:val="0"/>
          <w:sz w:val="32"/>
          <w:szCs w:val="32"/>
        </w:rPr>
        <w:t>9.负责农业防灾减灾和农作物重大病虫害防治工作，实施农业保险制度，指导全县农业保险工作，组织、监督动植物防疫检疫工作，提出重大疫情防控措施建议并组织扑灭。承担巫溪县防治动物重大疫病指挥部办公室日常工作。</w:t>
      </w:r>
    </w:p>
    <w:p w14:paraId="56FAF49A">
      <w:pPr>
        <w:keepNext w:val="0"/>
        <w:keepLines w:val="0"/>
        <w:widowControl w:val="0"/>
        <w:suppressLineNumbers w:val="0"/>
        <w:autoSpaceDE w:val="0"/>
        <w:autoSpaceDN/>
        <w:spacing w:line="600" w:lineRule="exact"/>
        <w:ind w:left="0" w:firstLine="640" w:firstLineChars="200"/>
        <w:jc w:val="both"/>
        <w:rPr>
          <w:rFonts w:hint="eastAsia" w:ascii="方正仿宋_GBK" w:hAnsi="方正仿宋_GBK" w:eastAsia="方正仿宋_GBK" w:cs="方正仿宋_GBK"/>
          <w:kern w:val="0"/>
          <w:sz w:val="32"/>
          <w:szCs w:val="32"/>
        </w:rPr>
      </w:pPr>
      <w:r>
        <w:rPr>
          <w:rFonts w:hint="eastAsia" w:ascii="方正仿宋_GBK" w:hAnsi="方正仿宋_GBK" w:eastAsia="方正仿宋_GBK" w:cs="方正仿宋_GBK"/>
          <w:kern w:val="0"/>
          <w:sz w:val="32"/>
          <w:szCs w:val="32"/>
        </w:rPr>
        <w:t>10.负责农业投资管理。提出农业投资融资体制机制改革建议。编制中央、市级和县级财政专项投资安排的农业投资建设规划，监督管理农业投资、农田整治、农田水利建设项目建设。提出农业投资规模和方向、扶持农业农村发展财政项目的建议，按县政府规定权限审批农业投资项目，负责农业投资项目资金安排和监督管理。</w:t>
      </w:r>
    </w:p>
    <w:p w14:paraId="21C97ACB">
      <w:pPr>
        <w:keepNext w:val="0"/>
        <w:keepLines w:val="0"/>
        <w:widowControl w:val="0"/>
        <w:suppressLineNumbers w:val="0"/>
        <w:autoSpaceDE w:val="0"/>
        <w:autoSpaceDN/>
        <w:spacing w:line="600" w:lineRule="exact"/>
        <w:ind w:left="0" w:firstLine="640" w:firstLineChars="200"/>
        <w:jc w:val="both"/>
        <w:rPr>
          <w:rFonts w:hint="eastAsia" w:ascii="方正仿宋_GBK" w:hAnsi="方正仿宋_GBK" w:eastAsia="方正仿宋_GBK" w:cs="方正仿宋_GBK"/>
          <w:kern w:val="0"/>
          <w:sz w:val="32"/>
          <w:szCs w:val="32"/>
        </w:rPr>
      </w:pPr>
      <w:r>
        <w:rPr>
          <w:rFonts w:hint="eastAsia" w:ascii="方正仿宋_GBK" w:hAnsi="方正仿宋_GBK" w:eastAsia="方正仿宋_GBK" w:cs="方正仿宋_GBK"/>
          <w:kern w:val="0"/>
          <w:sz w:val="32"/>
          <w:szCs w:val="32"/>
        </w:rPr>
        <w:t>11.推动农业科技体制改革和农业科技创新体系建设。开展农业领域的高新技术和应用技术研究、科技成果转化和技术推广。负责农业转基因生物安全监督管理和农业植物新品种保护。</w:t>
      </w:r>
    </w:p>
    <w:p w14:paraId="67448106">
      <w:pPr>
        <w:keepNext w:val="0"/>
        <w:keepLines w:val="0"/>
        <w:widowControl w:val="0"/>
        <w:suppressLineNumbers w:val="0"/>
        <w:autoSpaceDE w:val="0"/>
        <w:autoSpaceDN/>
        <w:spacing w:line="600" w:lineRule="exact"/>
        <w:ind w:left="0" w:firstLine="640" w:firstLineChars="200"/>
        <w:jc w:val="both"/>
        <w:rPr>
          <w:rFonts w:hint="eastAsia" w:ascii="方正仿宋_GBK" w:hAnsi="方正仿宋_GBK" w:eastAsia="方正仿宋_GBK" w:cs="方正仿宋_GBK"/>
          <w:kern w:val="0"/>
          <w:sz w:val="32"/>
          <w:szCs w:val="32"/>
        </w:rPr>
      </w:pPr>
      <w:r>
        <w:rPr>
          <w:rFonts w:hint="eastAsia" w:ascii="方正仿宋_GBK" w:hAnsi="方正仿宋_GBK" w:eastAsia="方正仿宋_GBK" w:cs="方正仿宋_GBK"/>
          <w:kern w:val="0"/>
          <w:sz w:val="32"/>
          <w:szCs w:val="32"/>
        </w:rPr>
        <w:t>12.指导农业农村人才工作。拟订农业农村人才队伍建设规划并组织实施，指导农业教育和农业职业技能开发，指导新型职业农民培育、农业科技人才培养和农村实用人才培训工作。</w:t>
      </w:r>
    </w:p>
    <w:p w14:paraId="6BFE5297">
      <w:pPr>
        <w:keepNext w:val="0"/>
        <w:keepLines w:val="0"/>
        <w:widowControl w:val="0"/>
        <w:suppressLineNumbers w:val="0"/>
        <w:autoSpaceDE w:val="0"/>
        <w:autoSpaceDN/>
        <w:spacing w:line="600" w:lineRule="exact"/>
        <w:ind w:left="0" w:firstLine="640" w:firstLineChars="200"/>
        <w:jc w:val="both"/>
        <w:rPr>
          <w:rFonts w:hint="eastAsia" w:ascii="方正仿宋_GBK" w:hAnsi="方正仿宋_GBK" w:eastAsia="方正仿宋_GBK" w:cs="方正仿宋_GBK"/>
          <w:kern w:val="0"/>
          <w:sz w:val="32"/>
          <w:szCs w:val="32"/>
        </w:rPr>
      </w:pPr>
      <w:r>
        <w:rPr>
          <w:rFonts w:hint="eastAsia" w:ascii="方正仿宋_GBK" w:hAnsi="方正仿宋_GBK" w:eastAsia="方正仿宋_GBK" w:cs="方正仿宋_GBK"/>
          <w:kern w:val="0"/>
          <w:sz w:val="32"/>
          <w:szCs w:val="32"/>
        </w:rPr>
        <w:t>13.承担农业对外合作工作。承办政府间农业涉外事务，组织开展农业农村对外交流合作。</w:t>
      </w:r>
    </w:p>
    <w:p w14:paraId="09B0EC92">
      <w:pPr>
        <w:keepNext w:val="0"/>
        <w:keepLines w:val="0"/>
        <w:widowControl w:val="0"/>
        <w:suppressLineNumbers w:val="0"/>
        <w:autoSpaceDE w:val="0"/>
        <w:autoSpaceDN/>
        <w:spacing w:line="600" w:lineRule="exact"/>
        <w:ind w:left="0" w:firstLine="640" w:firstLineChars="200"/>
        <w:jc w:val="both"/>
        <w:rPr>
          <w:rFonts w:hint="eastAsia" w:ascii="方正仿宋_GBK" w:hAnsi="方正仿宋_GBK" w:eastAsia="方正仿宋_GBK" w:cs="方正仿宋_GBK"/>
          <w:kern w:val="0"/>
          <w:sz w:val="32"/>
          <w:szCs w:val="32"/>
        </w:rPr>
      </w:pPr>
      <w:r>
        <w:rPr>
          <w:rFonts w:hint="eastAsia" w:ascii="方正仿宋_GBK" w:hAnsi="方正仿宋_GBK" w:eastAsia="方正仿宋_GBK" w:cs="方正仿宋_GBK"/>
          <w:kern w:val="0"/>
          <w:sz w:val="32"/>
          <w:szCs w:val="32"/>
        </w:rPr>
        <w:t>14.负责所属单位国有资产管理，按照权限管理所属单位干部人事、机构编制工作。承担农业农村招商引资工作，指导有关社会团体为农业农村经济发展服务。</w:t>
      </w:r>
    </w:p>
    <w:p w14:paraId="42746983">
      <w:pPr>
        <w:keepNext w:val="0"/>
        <w:keepLines w:val="0"/>
        <w:widowControl w:val="0"/>
        <w:suppressLineNumbers w:val="0"/>
        <w:autoSpaceDE w:val="0"/>
        <w:autoSpaceDN/>
        <w:spacing w:line="600" w:lineRule="exact"/>
        <w:ind w:left="0" w:firstLine="640" w:firstLineChars="200"/>
        <w:jc w:val="both"/>
        <w:rPr>
          <w:rFonts w:hint="eastAsia" w:ascii="方正仿宋_GBK" w:hAnsi="方正仿宋_GBK" w:eastAsia="方正仿宋_GBK" w:cs="方正仿宋_GBK"/>
          <w:kern w:val="0"/>
          <w:sz w:val="32"/>
          <w:szCs w:val="32"/>
        </w:rPr>
      </w:pPr>
      <w:r>
        <w:rPr>
          <w:rFonts w:hint="eastAsia" w:ascii="方正仿宋_GBK" w:hAnsi="方正仿宋_GBK" w:eastAsia="方正仿宋_GBK" w:cs="方正仿宋_GBK"/>
          <w:kern w:val="0"/>
          <w:sz w:val="32"/>
          <w:szCs w:val="32"/>
        </w:rPr>
        <w:t>15.负责机关、所属单位和行业社会组织党建工作。</w:t>
      </w:r>
    </w:p>
    <w:p w14:paraId="402B5889">
      <w:pPr>
        <w:pStyle w:val="6"/>
        <w:snapToGrid w:val="0"/>
        <w:spacing w:before="0" w:beforeAutospacing="0" w:after="0" w:afterAutospacing="0" w:line="600" w:lineRule="exact"/>
        <w:ind w:firstLine="640" w:firstLineChars="200"/>
        <w:jc w:val="both"/>
        <w:rPr>
          <w:rFonts w:hint="default" w:ascii="方正仿宋_GBK" w:hAnsi="方正仿宋_GBK" w:eastAsia="方正仿宋_GBK" w:cs="方正仿宋_GBK"/>
          <w:sz w:val="32"/>
          <w:szCs w:val="32"/>
        </w:rPr>
      </w:pPr>
      <w:r>
        <w:rPr>
          <w:rFonts w:hint="eastAsia" w:ascii="方正仿宋_GBK" w:hAnsi="方正仿宋_GBK" w:eastAsia="方正仿宋_GBK" w:cs="方正仿宋_GBK"/>
          <w:kern w:val="0"/>
          <w:sz w:val="32"/>
          <w:szCs w:val="32"/>
        </w:rPr>
        <w:t>16.完成县委、县政府交办的其他任务。</w:t>
      </w:r>
    </w:p>
    <w:p w14:paraId="3E4CE060">
      <w:pPr>
        <w:pStyle w:val="6"/>
        <w:shd w:val="clear" w:color="auto" w:fill="FFFFFF"/>
        <w:ind w:firstLine="420"/>
        <w:rPr>
          <w:rFonts w:hint="default" w:ascii="楷体" w:hAnsi="楷体" w:eastAsia="楷体" w:cs="楷体"/>
          <w:sz w:val="32"/>
          <w:szCs w:val="32"/>
        </w:rPr>
      </w:pPr>
      <w:r>
        <w:rPr>
          <w:rStyle w:val="10"/>
          <w:rFonts w:ascii="楷体" w:hAnsi="楷体" w:eastAsia="楷体" w:cs="楷体"/>
          <w:sz w:val="32"/>
          <w:szCs w:val="32"/>
          <w:shd w:val="clear" w:color="auto" w:fill="FFFFFF"/>
        </w:rPr>
        <w:t>（二）机构设置</w:t>
      </w:r>
    </w:p>
    <w:p w14:paraId="0E762160">
      <w:pPr>
        <w:keepNext w:val="0"/>
        <w:keepLines w:val="0"/>
        <w:widowControl w:val="0"/>
        <w:suppressLineNumbers w:val="0"/>
        <w:autoSpaceDE w:val="0"/>
        <w:autoSpaceDN/>
        <w:spacing w:line="600" w:lineRule="exact"/>
        <w:ind w:left="0" w:firstLine="640" w:firstLineChars="200"/>
        <w:jc w:val="both"/>
        <w:rPr>
          <w:rFonts w:hint="eastAsia" w:ascii="方正仿宋_GBK" w:hAnsi="方正仿宋_GBK" w:eastAsia="方正仿宋_GBK" w:cs="方正仿宋_GBK"/>
          <w:kern w:val="0"/>
          <w:sz w:val="32"/>
          <w:szCs w:val="32"/>
        </w:rPr>
      </w:pPr>
      <w:r>
        <w:rPr>
          <w:rFonts w:ascii="方正仿宋_GBK" w:hAnsi="方正仿宋_GBK" w:eastAsia="方正仿宋_GBK" w:cs="方正仿宋_GBK"/>
          <w:color w:val="FF0000"/>
          <w:sz w:val="32"/>
          <w:szCs w:val="32"/>
          <w:shd w:val="clear" w:color="auto" w:fill="FFFFFF"/>
        </w:rPr>
        <w:t>.</w:t>
      </w:r>
      <w:r>
        <w:rPr>
          <w:rFonts w:hint="eastAsia" w:ascii="方正仿宋_GBK" w:hAnsi="方正仿宋_GBK" w:eastAsia="方正仿宋_GBK" w:cs="方正仿宋_GBK"/>
          <w:kern w:val="0"/>
          <w:sz w:val="32"/>
          <w:szCs w:val="32"/>
        </w:rPr>
        <w:t>1.综合科（乡村振兴办公室）。负责机关日常运转及综合协调。负责对外协调和接待工作。承担政务信息、政务公开、督查督办，牵头委机关综合会议的组织和文秘，承担机关公文、档案、机要、保密、综合目标管理工作。负责综合性报告、重要文稿起草工作。牵头办理人大建议和政协提案工作。负责本系统党群工作。承担本系统党建、党风廉政建设和干部教育培训工作，参与农村基层党组织建设。配合县纪委监委派驻县农业农村委纪检监察组监督本系统的党风、政风、行风建设。负责本系统知识分子、统战、群团、民族和宗教工作。承担农业农村新闻宣传、意识形态、精神文明建设（创建）和舆情管理。指导协调机关及所属单位网络安全。指导农村精神文明和优秀农耕文化建设。承担农业展会管理和农民丰收节协调指导工作。（由市场与安全科调出）承担机关及所属单位人事、机构编制、劳资和社保工作。负责农业农村人才工作。协助专业技术职务职称评审、农业行业特有工种的职业鉴定。承办系统先进评选、表彰工作。协助抓好干部考核、任免、交流、奖惩工作。指导本系统老协工作，负责机关及所属单位离退休人员管理相关工作。牵头制定机关内部规章制度并监督实施。参与政府采购和国有资产管理工作。组织开展“三农”工作重大问题的调查研究。承担软科学研究相关工作。提出乡村振兴行动计划的政策建议并牵头组织实施。承担中共巫溪县委实施乡村振兴行动计划工作领导小组办公室日常工作。</w:t>
      </w:r>
    </w:p>
    <w:p w14:paraId="45BBF49C">
      <w:pPr>
        <w:keepNext w:val="0"/>
        <w:keepLines w:val="0"/>
        <w:widowControl w:val="0"/>
        <w:suppressLineNumbers w:val="0"/>
        <w:autoSpaceDE w:val="0"/>
        <w:autoSpaceDN/>
        <w:spacing w:line="600" w:lineRule="exact"/>
        <w:ind w:left="0" w:firstLine="640" w:firstLineChars="200"/>
        <w:jc w:val="both"/>
        <w:rPr>
          <w:rFonts w:hint="eastAsia" w:ascii="方正仿宋_GBK" w:hAnsi="方正仿宋_GBK" w:eastAsia="方正仿宋_GBK" w:cs="方正仿宋_GBK"/>
          <w:kern w:val="0"/>
          <w:sz w:val="32"/>
          <w:szCs w:val="32"/>
        </w:rPr>
      </w:pPr>
      <w:r>
        <w:rPr>
          <w:rFonts w:hint="eastAsia" w:ascii="方正仿宋_GBK" w:hAnsi="方正仿宋_GBK" w:eastAsia="方正仿宋_GBK" w:cs="方正仿宋_GBK"/>
          <w:kern w:val="0"/>
          <w:sz w:val="32"/>
          <w:szCs w:val="32"/>
        </w:rPr>
        <w:t>2.财务科。提出扶持农业农村发展的财政政策和项目建议，组织提出农业投资规模、方向的建议并监督实施。负责编报部门预决算和组织执行并向社会公开，参与农村金融、农业保险的政策实施，负责机关和所属单位财务、国有资产管理和政府采购工作。负责所属单位财务人员的管理和培训工作。拟订内部审计制度并组织实施，指导所属单位内部审计工作。组织开展农业财政项目专项审计和绩效管理工作。组织开展所属单位负责人经济责任审计工作。</w:t>
      </w:r>
    </w:p>
    <w:p w14:paraId="29FE62DA">
      <w:pPr>
        <w:keepNext w:val="0"/>
        <w:keepLines w:val="0"/>
        <w:widowControl w:val="0"/>
        <w:suppressLineNumbers w:val="0"/>
        <w:autoSpaceDE w:val="0"/>
        <w:autoSpaceDN/>
        <w:spacing w:line="600" w:lineRule="exact"/>
        <w:ind w:left="0" w:firstLine="640" w:firstLineChars="200"/>
        <w:jc w:val="both"/>
        <w:rPr>
          <w:rFonts w:hint="eastAsia" w:ascii="方正仿宋_GBK" w:hAnsi="方正仿宋_GBK" w:eastAsia="方正仿宋_GBK" w:cs="方正仿宋_GBK"/>
          <w:kern w:val="0"/>
          <w:sz w:val="32"/>
          <w:szCs w:val="32"/>
        </w:rPr>
      </w:pPr>
      <w:r>
        <w:rPr>
          <w:rFonts w:hint="eastAsia" w:ascii="方正仿宋_GBK" w:hAnsi="方正仿宋_GBK" w:eastAsia="方正仿宋_GBK" w:cs="方正仿宋_GBK"/>
          <w:kern w:val="0"/>
          <w:sz w:val="32"/>
          <w:szCs w:val="32"/>
        </w:rPr>
        <w:t>3.法制科（行政审批科）。组织本系统普法宣传工作。负责本部门行政审批工作。负责本系统重大执法决定法制审核和规范性文件的合法性审查工作。负责办理相关涉法性事务。指导农业行政执法体系建设和农业综合行政执法工作。承担农业农村法律法规规章的执法监督工作。承担农业综合行政执法工作的组织、指导、协调及农业执法行政人员的培训等工作。承担推动农业科技体制改革及相关体系建设、科研、技术引进、成果转化和技术推广工作。推进实施职业农民制度。指导农业教育、农村实用人才和职业农民培训。负责农民技术职称评定等工作。负责农业行业协会的指导管理。负责本系统信访、稳定、综治工作。</w:t>
      </w:r>
    </w:p>
    <w:p w14:paraId="631A4B0C">
      <w:pPr>
        <w:keepNext w:val="0"/>
        <w:keepLines w:val="0"/>
        <w:widowControl w:val="0"/>
        <w:suppressLineNumbers w:val="0"/>
        <w:autoSpaceDE w:val="0"/>
        <w:autoSpaceDN/>
        <w:spacing w:line="600" w:lineRule="exact"/>
        <w:ind w:left="0" w:firstLine="640" w:firstLineChars="200"/>
        <w:jc w:val="both"/>
        <w:rPr>
          <w:rFonts w:hint="eastAsia" w:ascii="方正仿宋_GBK" w:hAnsi="方正仿宋_GBK" w:eastAsia="方正仿宋_GBK" w:cs="方正仿宋_GBK"/>
          <w:kern w:val="0"/>
          <w:sz w:val="32"/>
          <w:szCs w:val="32"/>
        </w:rPr>
      </w:pPr>
      <w:r>
        <w:rPr>
          <w:rFonts w:hint="eastAsia" w:ascii="方正仿宋_GBK" w:hAnsi="方正仿宋_GBK" w:eastAsia="方正仿宋_GBK" w:cs="方正仿宋_GBK"/>
          <w:kern w:val="0"/>
          <w:sz w:val="32"/>
          <w:szCs w:val="32"/>
        </w:rPr>
        <w:t>4.改革指导科。协调推进乡村治理体系建设，承担中共巫溪县委全面深化改革委员会农业农村改革专项小组办公室日常工作。提出农业农村改革发展政策建议。提出巩固完善农村基本经营制度的政策建议，指导发展农村新型农业经营主体和多种形式适度规模经营。承担农民承包土地改革和管理、农村宅基地和农村集体产权制度改革工作。监督减轻农民负担和村民“一事一议”筹资筹劳管理。指导农村集体资产和财务管理、农民合作经济组织和农业社会化服务体系建设。指导农村宅基地分配、使用、流转、纠纷仲裁管理和宅基地合理布局、用地标准、违法用地查处，指导闲置宅基地和闲置农房利用。编制农业农村经济信息体系和智慧农业建设规划，负责智慧农业、农业大数据应用和农村数据资源体系建设。组织开展农产品和农业生产资料供求、价格分析和监测预警。（由市场与安全科调出）负责农业统计和农村经济信息服务工作，发布农业农村经济信息。分析研究农业农村经济运行（由综合科调出）。</w:t>
      </w:r>
    </w:p>
    <w:p w14:paraId="24FDA238">
      <w:pPr>
        <w:keepNext w:val="0"/>
        <w:keepLines w:val="0"/>
        <w:widowControl w:val="0"/>
        <w:suppressLineNumbers w:val="0"/>
        <w:autoSpaceDE w:val="0"/>
        <w:autoSpaceDN/>
        <w:spacing w:line="600" w:lineRule="exact"/>
        <w:ind w:left="0" w:firstLine="640" w:firstLineChars="200"/>
        <w:jc w:val="both"/>
        <w:rPr>
          <w:rFonts w:hint="eastAsia" w:ascii="方正仿宋_GBK" w:hAnsi="方正仿宋_GBK" w:eastAsia="方正仿宋_GBK" w:cs="方正仿宋_GBK"/>
          <w:kern w:val="0"/>
          <w:sz w:val="32"/>
          <w:szCs w:val="32"/>
        </w:rPr>
      </w:pPr>
      <w:r>
        <w:rPr>
          <w:rFonts w:hint="eastAsia" w:ascii="方正仿宋_GBK" w:hAnsi="方正仿宋_GBK" w:eastAsia="方正仿宋_GBK" w:cs="方正仿宋_GBK"/>
          <w:kern w:val="0"/>
          <w:sz w:val="32"/>
          <w:szCs w:val="32"/>
        </w:rPr>
        <w:t>5.发展规划科。起草地方农业农村经济发展战略规划。贯彻执行农业产业化经营和农业农村建设相关政策。组织协调乡村产业发展。提出农业产业发展方向、重点、技术措施和相关规划并指导实施。负责农业资源区划，指导农业结构调整和农业区域协调发展。组织协调相关产业园区建设。负责开展农村创业创新工作。负责实施农业投融资相关政策。组织编制地方农田建设中长期规划。参与地方高标准农田建设和投资标准制定。负责农田建设、农田整治、农田水利建设、农业综合开发等项目年度计划编制、组织实施及监督管理工作。组织编制耕地及永久基本农田质量建设与保护发展规划、年度计划并组织实施；组织耕地质量调查、监测，评定耕地质量等级；参与开展永久基本农田保护相关工作；负责指导开展农业建设项目竣工验收、绩效评价、监督检查及建后管护工作。</w:t>
      </w:r>
    </w:p>
    <w:p w14:paraId="33EC2D5D">
      <w:pPr>
        <w:keepNext w:val="0"/>
        <w:keepLines w:val="0"/>
        <w:widowControl w:val="0"/>
        <w:suppressLineNumbers w:val="0"/>
        <w:autoSpaceDE w:val="0"/>
        <w:autoSpaceDN/>
        <w:spacing w:line="600" w:lineRule="exact"/>
        <w:ind w:left="0" w:firstLine="640" w:firstLineChars="200"/>
        <w:jc w:val="both"/>
        <w:rPr>
          <w:rFonts w:hint="eastAsia" w:ascii="方正仿宋_GBK" w:hAnsi="方正仿宋_GBK" w:eastAsia="方正仿宋_GBK" w:cs="方正仿宋_GBK"/>
          <w:kern w:val="0"/>
          <w:sz w:val="32"/>
          <w:szCs w:val="32"/>
        </w:rPr>
      </w:pPr>
      <w:r>
        <w:rPr>
          <w:rFonts w:hint="eastAsia" w:ascii="方正仿宋_GBK" w:hAnsi="方正仿宋_GBK" w:eastAsia="方正仿宋_GBK" w:cs="方正仿宋_GBK"/>
          <w:kern w:val="0"/>
          <w:sz w:val="32"/>
          <w:szCs w:val="32"/>
        </w:rPr>
        <w:t>6.特色农业科。承担农业产业扶贫开发工作。研究并起草提出供给侧改革、山地高效特色产业、休闲农业发展、产业化经营发展相关政策和措施建议。组织协调乡村特色产业、休闲农业发展。承担推动农业绿色发展相关工作。（由发展规划科调出）研究制订促进粮油和经济作物发展政策、规划。指导粮油作物和经济作物区域布局、结构调整、标准化生产工作。指导农药科学合理使用。牵头承担抗灾救灾、节水农业、植物检疫、农作物重大病虫害防治和农情信息工作。组织开展经济作物生产信息调度分析，提出经济作物产品产需调控建议。组织协调“菜篮子工程”。（由市场与安全科调出）负责拟订农业机械化发展政策和规划、农机作业规范和技术标准并组织实施。指导农业机械化技术推广应用。拟订农机服务体系建设的政策措施并组织实施。组织对在用的特定种类农机产品进行调查。负责农机化综合统计工作。指导经济作物重大技术推广和绿色种植制度构建。承担农业财政补贴、耕地地力保护补贴、农机购置补贴等相关农业补贴工作。承担巫溪县防治动物重大疫病指挥部办公室日常工作。拟订畜牧业、饲料饲草业、渔业发展政策和规划。拟订兽医事业、畜禽屠宰行业发展政策和规划。负责指导畜牧业结构调整、畜禽良种推广应用、标准化生产、规模饲养、畜禽粪污资源化利用。负责动物疫病防治和疫情管理工作。监督指导动物及动物产品检验检疫、动物防疫条件审查、动物标识及动物产品可追溯管理。负责兽医医政、兽医从业人员和动物诊疗活动、兽药药政和畜禽屠宰、兽医器械监督管理工作。负责指导渔业产业结构、布局调整和标准化生产。拟订渔业生产有关标准和技术规范。保护和合理开发利用渔业资源，组织水生动植物病害防控。负责组织渔业水域生态环境及水生野生动植物保护。指导渔业安全生产。起草农作物和畜禽种业发展规划。组织实施农作物种质资源、畜禽遗传资源保护和管理。组织农作物、畜禽品种及配套体系管理。监督管理农作物种子、种苗。组织抗灾救灾和救灾备荒种子的储备、调拨。承担农业植物新品种保护工作。负责实施农业保险相关政策。负责农业农村自然灾害、动物疫情等应急管理。</w:t>
      </w:r>
    </w:p>
    <w:p w14:paraId="0AF76E3F">
      <w:pPr>
        <w:keepNext w:val="0"/>
        <w:keepLines w:val="0"/>
        <w:widowControl w:val="0"/>
        <w:suppressLineNumbers w:val="0"/>
        <w:autoSpaceDE w:val="0"/>
        <w:autoSpaceDN/>
        <w:spacing w:line="600" w:lineRule="exact"/>
        <w:ind w:left="0" w:firstLine="640" w:firstLineChars="200"/>
        <w:jc w:val="both"/>
        <w:rPr>
          <w:rFonts w:hint="eastAsia" w:ascii="方正仿宋_GBK" w:hAnsi="方正仿宋_GBK" w:eastAsia="方正仿宋_GBK" w:cs="方正仿宋_GBK"/>
          <w:kern w:val="0"/>
          <w:sz w:val="32"/>
          <w:szCs w:val="32"/>
        </w:rPr>
      </w:pPr>
      <w:r>
        <w:rPr>
          <w:rFonts w:hint="eastAsia" w:ascii="方正仿宋_GBK" w:hAnsi="方正仿宋_GBK" w:eastAsia="方正仿宋_GBK" w:cs="方正仿宋_GBK"/>
          <w:kern w:val="0"/>
          <w:sz w:val="32"/>
          <w:szCs w:val="32"/>
        </w:rPr>
        <w:t>7.生态农环科。牵头组织改善农村人居环境，统筹指导村庄整治、村容村貌提升。协调推动农村社会事业发展、公共服务体系建设和基础设施建设。负责农村可再生能源建设。拟订地方农业生态环境保护和可再生能源建设规划并组织实施。负责农用地、农业生物物种资源及农产品产地环境保护和管理。指导农村可再生能源开发利用、节能减排、农业清洁生产和生态循环农业建设。承担外来物种管理相关工作。</w:t>
      </w:r>
    </w:p>
    <w:p w14:paraId="75B0EA3F">
      <w:pPr>
        <w:pStyle w:val="6"/>
        <w:shd w:val="clear" w:color="auto" w:fill="FFFFFF"/>
        <w:ind w:firstLine="640" w:firstLineChars="200"/>
        <w:rPr>
          <w:rFonts w:hint="eastAsia" w:ascii="方正仿宋_GBK" w:hAnsi="方正仿宋_GBK" w:eastAsia="方正仿宋_GBK" w:cs="方正仿宋_GBK"/>
          <w:kern w:val="0"/>
          <w:sz w:val="32"/>
          <w:szCs w:val="32"/>
        </w:rPr>
      </w:pPr>
      <w:r>
        <w:rPr>
          <w:rFonts w:hint="eastAsia" w:ascii="方正仿宋_GBK" w:hAnsi="方正仿宋_GBK" w:eastAsia="方正仿宋_GBK" w:cs="方正仿宋_GBK"/>
          <w:kern w:val="0"/>
          <w:sz w:val="32"/>
          <w:szCs w:val="32"/>
        </w:rPr>
        <w:t>8.市场与安全科。负责农产品加工业、农业企业发展规划并组织实施。拟订农产品加工业地方相关标准和技术规范并组织实施。组织实施农产品质量安全监督管理、标准化生产、品牌建设工作。指导农产品质量安全监管体系、检验检测体系、追溯体系和信用体系建设。负责落实农业生产标准。负责肥料监督管理以及农药生产、经营和质量监督管理。负责监督管理饲料及其添加剂、生鲜乳生产收购环节质量安全。承担农产品质量安全监测。参与农产品质量安全风险评估工作。监督管理农业转基因生物安全。负责农业行业安全生产工作。负责农机安全监理。指导农机作业安全。监督管理渔政、渔船、渔港。（由特色农业科调出）编制特色农产品市场体系建设规划。指导协调农业对外开放工作。承担农业对口支援和招商引资工作。负责农业对外经济技术交流与合作。指导实施农业国际合作项目。</w:t>
      </w:r>
    </w:p>
    <w:p w14:paraId="4E86F7F6">
      <w:pPr>
        <w:pStyle w:val="6"/>
        <w:shd w:val="clear" w:color="auto" w:fill="FFFFFF"/>
        <w:ind w:firstLine="640" w:firstLineChars="200"/>
        <w:rPr>
          <w:rFonts w:hint="default" w:ascii="方正仿宋_GBK" w:hAnsi="方正仿宋_GBK" w:eastAsia="方正仿宋_GBK" w:cs="方正仿宋_GBK"/>
          <w:sz w:val="32"/>
          <w:szCs w:val="32"/>
        </w:rPr>
      </w:pPr>
      <w:r>
        <w:rPr>
          <w:rFonts w:hint="eastAsia" w:ascii="方正仿宋_GBK" w:hAnsi="方正仿宋_GBK" w:eastAsia="方正仿宋_GBK" w:cs="方正仿宋_GBK"/>
          <w:kern w:val="0"/>
          <w:sz w:val="32"/>
          <w:szCs w:val="32"/>
        </w:rPr>
        <w:t>从预算单位构成看，纳入本部门年度决算编制的二级预算单位主要包括农业农村委员会（机关）、巫溪县种植业服务中心、巫溪县畜牧兽医管理服务中心、巫溪县农业综合开发中心、巫溪县农产品质量安全监管站、巫溪县农村合作经济经营管理站、巫溪县农能环保站、巫溪县农业行政执法支队、巫溪县徐家镇动物防疫监督检查消毒站、重庆市农业广播电视学校巫溪分校。</w:t>
      </w:r>
    </w:p>
    <w:p w14:paraId="155FCFE9">
      <w:pPr>
        <w:pStyle w:val="6"/>
        <w:shd w:val="clear" w:color="auto" w:fill="FFFFFF"/>
        <w:ind w:firstLine="643" w:firstLineChars="200"/>
        <w:rPr>
          <w:rStyle w:val="10"/>
          <w:rFonts w:hint="default" w:ascii="黑体" w:hAnsi="黑体" w:eastAsia="黑体" w:cs="黑体"/>
          <w:sz w:val="32"/>
          <w:szCs w:val="32"/>
          <w:shd w:val="clear" w:color="auto" w:fill="FFFFFF"/>
        </w:rPr>
      </w:pPr>
      <w:r>
        <w:rPr>
          <w:rStyle w:val="10"/>
          <w:rFonts w:ascii="黑体" w:hAnsi="黑体" w:eastAsia="黑体" w:cs="黑体"/>
          <w:sz w:val="32"/>
          <w:szCs w:val="32"/>
          <w:shd w:val="clear" w:color="auto" w:fill="FFFFFF"/>
        </w:rPr>
        <w:t>二、</w:t>
      </w:r>
      <w:r>
        <w:rPr>
          <w:rStyle w:val="10"/>
          <w:rFonts w:hint="eastAsia" w:ascii="黑体" w:hAnsi="黑体" w:eastAsia="黑体" w:cs="黑体"/>
          <w:sz w:val="32"/>
          <w:szCs w:val="32"/>
          <w:shd w:val="clear" w:color="auto" w:fill="FFFFFF"/>
          <w:lang w:val="en-US" w:eastAsia="zh-CN"/>
        </w:rPr>
        <w:t>部门</w:t>
      </w:r>
      <w:r>
        <w:rPr>
          <w:rStyle w:val="10"/>
          <w:rFonts w:ascii="黑体" w:hAnsi="黑体" w:eastAsia="黑体" w:cs="黑体"/>
          <w:sz w:val="32"/>
          <w:szCs w:val="32"/>
          <w:shd w:val="clear" w:color="auto" w:fill="FFFFFF"/>
        </w:rPr>
        <w:t>决算情况说明</w:t>
      </w:r>
    </w:p>
    <w:p w14:paraId="55921E06">
      <w:pPr>
        <w:pStyle w:val="11"/>
        <w:autoSpaceDE w:val="0"/>
        <w:ind w:firstLine="643"/>
        <w:rPr>
          <w:rFonts w:ascii="楷体" w:hAnsi="楷体" w:eastAsia="楷体" w:cs="楷体"/>
          <w:b/>
          <w:bCs/>
          <w:sz w:val="32"/>
          <w:szCs w:val="32"/>
          <w:shd w:val="clear" w:color="auto" w:fill="FFFFFF"/>
        </w:rPr>
      </w:pPr>
      <w:r>
        <w:rPr>
          <w:rFonts w:hint="eastAsia" w:ascii="楷体" w:hAnsi="楷体" w:eastAsia="楷体" w:cs="楷体"/>
          <w:b/>
          <w:bCs/>
          <w:sz w:val="32"/>
          <w:szCs w:val="32"/>
          <w:shd w:val="clear" w:color="auto" w:fill="FFFFFF"/>
        </w:rPr>
        <w:t>（一）收入支出决算总体情况说明。</w:t>
      </w:r>
    </w:p>
    <w:p w14:paraId="78113E4A">
      <w:pPr>
        <w:pStyle w:val="6"/>
        <w:shd w:val="clear" w:color="auto" w:fill="FFFFFF"/>
        <w:ind w:firstLine="643" w:firstLineChars="200"/>
        <w:rPr>
          <w:rFonts w:hint="eastAsia" w:ascii="方正仿宋_GBK" w:hAnsi="方正仿宋_GBK" w:eastAsia="方正仿宋_GBK" w:cs="方正仿宋_GBK"/>
          <w:sz w:val="32"/>
          <w:szCs w:val="32"/>
          <w:shd w:val="clear" w:color="auto" w:fill="FFFFFF"/>
          <w:lang w:val="en-US" w:eastAsia="zh-CN"/>
        </w:rPr>
      </w:pPr>
      <w:r>
        <w:rPr>
          <w:rStyle w:val="10"/>
          <w:rFonts w:ascii="方正仿宋_GBK" w:hAnsi="方正仿宋_GBK" w:eastAsia="方正仿宋_GBK" w:cs="方正仿宋_GBK"/>
          <w:sz w:val="32"/>
          <w:szCs w:val="32"/>
          <w:shd w:val="clear" w:color="auto" w:fill="FFFFFF"/>
        </w:rPr>
        <w:t>1.总体情况。</w:t>
      </w:r>
      <w:r>
        <w:rPr>
          <w:rFonts w:ascii="方正仿宋_GBK" w:hAnsi="方正仿宋_GBK" w:eastAsia="方正仿宋_GBK" w:cs="方正仿宋_GBK"/>
          <w:sz w:val="32"/>
          <w:szCs w:val="32"/>
          <w:shd w:val="clear" w:color="auto" w:fill="FFFFFF"/>
        </w:rPr>
        <w:t>2023年度收入总计25921.61万元，支出总计</w:t>
      </w:r>
      <w:r>
        <w:rPr>
          <w:rFonts w:ascii="方正仿宋_GBK" w:hAnsi="方正仿宋_GBK" w:eastAsia="方正仿宋_GBK" w:cs="方正仿宋_GBK"/>
          <w:sz w:val="32"/>
          <w:szCs w:val="32"/>
        </w:rPr>
        <w:t>25921.61</w:t>
      </w:r>
      <w:r>
        <w:rPr>
          <w:rFonts w:ascii="方正仿宋_GBK" w:hAnsi="方正仿宋_GBK" w:eastAsia="方正仿宋_GBK" w:cs="方正仿宋_GBK"/>
          <w:sz w:val="32"/>
          <w:szCs w:val="32"/>
          <w:shd w:val="clear" w:color="auto" w:fill="FFFFFF"/>
        </w:rPr>
        <w:t>万元。</w:t>
      </w:r>
      <w:r>
        <w:rPr>
          <w:rFonts w:hint="eastAsia" w:ascii="方正仿宋_GBK" w:hAnsi="方正仿宋_GBK" w:eastAsia="方正仿宋_GBK" w:cs="方正仿宋_GBK"/>
          <w:sz w:val="32"/>
          <w:szCs w:val="32"/>
          <w:shd w:val="clear" w:color="auto" w:fill="FFFFFF"/>
        </w:rPr>
        <w:t>收</w:t>
      </w:r>
      <w:r>
        <w:rPr>
          <w:rFonts w:hint="eastAsia" w:ascii="方正仿宋_GBK" w:hAnsi="方正仿宋_GBK" w:eastAsia="方正仿宋_GBK" w:cs="方正仿宋_GBK"/>
          <w:sz w:val="32"/>
          <w:szCs w:val="32"/>
          <w:shd w:val="clear" w:color="auto" w:fill="FFFFFF"/>
          <w:lang w:val="en-US" w:eastAsia="zh-CN"/>
        </w:rPr>
        <w:t>入</w:t>
      </w:r>
      <w:r>
        <w:rPr>
          <w:rFonts w:hint="eastAsia" w:ascii="方正仿宋_GBK" w:hAnsi="方正仿宋_GBK" w:eastAsia="方正仿宋_GBK" w:cs="方正仿宋_GBK"/>
          <w:sz w:val="32"/>
          <w:szCs w:val="32"/>
          <w:shd w:val="clear" w:color="auto" w:fill="FFFFFF"/>
        </w:rPr>
        <w:t>较上年决算数减少</w:t>
      </w:r>
      <w:r>
        <w:rPr>
          <w:rFonts w:hint="eastAsia" w:ascii="方正仿宋_GBK" w:hAnsi="方正仿宋_GBK" w:eastAsia="方正仿宋_GBK" w:cs="方正仿宋_GBK"/>
          <w:sz w:val="32"/>
          <w:szCs w:val="32"/>
          <w:shd w:val="clear" w:color="auto" w:fill="FFFFFF"/>
          <w:lang w:val="en-US" w:eastAsia="zh-CN"/>
        </w:rPr>
        <w:t>2091.36</w:t>
      </w:r>
      <w:r>
        <w:rPr>
          <w:rFonts w:hint="eastAsia" w:ascii="方正仿宋_GBK" w:hAnsi="方正仿宋_GBK" w:eastAsia="方正仿宋_GBK" w:cs="方正仿宋_GBK"/>
          <w:sz w:val="32"/>
          <w:szCs w:val="32"/>
          <w:shd w:val="clear" w:color="auto" w:fill="FFFFFF"/>
        </w:rPr>
        <w:t>万元，下降</w:t>
      </w:r>
      <w:r>
        <w:rPr>
          <w:rFonts w:hint="eastAsia" w:ascii="方正仿宋_GBK" w:hAnsi="方正仿宋_GBK" w:eastAsia="方正仿宋_GBK" w:cs="方正仿宋_GBK"/>
          <w:sz w:val="32"/>
          <w:szCs w:val="32"/>
          <w:shd w:val="clear" w:color="auto" w:fill="FFFFFF"/>
          <w:lang w:val="en-US" w:eastAsia="zh-CN"/>
        </w:rPr>
        <w:t>7.47</w:t>
      </w:r>
      <w:r>
        <w:rPr>
          <w:rFonts w:hint="eastAsia" w:ascii="方正仿宋_GBK" w:hAnsi="方正仿宋_GBK" w:eastAsia="方正仿宋_GBK" w:cs="方正仿宋_GBK"/>
          <w:sz w:val="32"/>
          <w:szCs w:val="32"/>
          <w:shd w:val="clear" w:color="auto" w:fill="FFFFFF"/>
        </w:rPr>
        <w:t>%，</w:t>
      </w:r>
      <w:r>
        <w:rPr>
          <w:rFonts w:hint="eastAsia" w:ascii="方正仿宋_GBK" w:hAnsi="方正仿宋_GBK" w:eastAsia="方正仿宋_GBK" w:cs="方正仿宋_GBK"/>
          <w:sz w:val="32"/>
          <w:szCs w:val="32"/>
          <w:shd w:val="clear" w:color="auto" w:fill="FFFFFF"/>
          <w:lang w:val="en-US" w:eastAsia="zh-CN"/>
        </w:rPr>
        <w:t>支出</w:t>
      </w:r>
      <w:r>
        <w:rPr>
          <w:rFonts w:ascii="方正仿宋_GBK" w:hAnsi="方正仿宋_GBK" w:eastAsia="方正仿宋_GBK" w:cs="方正仿宋_GBK"/>
          <w:sz w:val="32"/>
          <w:szCs w:val="32"/>
          <w:shd w:val="clear" w:color="auto" w:fill="FFFFFF"/>
        </w:rPr>
        <w:t>较上年决算数减少2441.86万元，下降8.6</w:t>
      </w:r>
      <w:r>
        <w:rPr>
          <w:rFonts w:hint="eastAsia" w:ascii="方正仿宋_GBK" w:hAnsi="方正仿宋_GBK" w:eastAsia="方正仿宋_GBK" w:cs="方正仿宋_GBK"/>
          <w:sz w:val="32"/>
          <w:szCs w:val="32"/>
          <w:shd w:val="clear" w:color="auto" w:fill="FFFFFF"/>
          <w:lang w:val="en-US" w:eastAsia="zh-CN"/>
        </w:rPr>
        <w:t>1</w:t>
      </w:r>
      <w:r>
        <w:rPr>
          <w:rFonts w:ascii="方正仿宋_GBK" w:hAnsi="方正仿宋_GBK" w:eastAsia="方正仿宋_GBK" w:cs="方正仿宋_GBK"/>
          <w:sz w:val="32"/>
          <w:szCs w:val="32"/>
          <w:shd w:val="clear" w:color="auto" w:fill="FFFFFF"/>
        </w:rPr>
        <w:t>%，</w:t>
      </w:r>
      <w:bookmarkStart w:id="0" w:name="_GoBack"/>
      <w:bookmarkEnd w:id="0"/>
      <w:r>
        <w:rPr>
          <w:rFonts w:ascii="方正仿宋_GBK" w:hAnsi="方正仿宋_GBK" w:eastAsia="方正仿宋_GBK" w:cs="方正仿宋_GBK"/>
          <w:sz w:val="32"/>
          <w:szCs w:val="32"/>
          <w:shd w:val="clear" w:color="auto" w:fill="FFFFFF"/>
        </w:rPr>
        <w:t>主要原因是</w:t>
      </w:r>
      <w:r>
        <w:rPr>
          <w:rFonts w:hint="eastAsia" w:ascii="方正仿宋_GBK" w:hAnsi="方正仿宋_GBK" w:eastAsia="方正仿宋_GBK" w:cs="方正仿宋_GBK"/>
          <w:sz w:val="32"/>
          <w:szCs w:val="32"/>
          <w:shd w:val="clear" w:color="auto" w:fill="FFFFFF"/>
          <w:lang w:val="en-US" w:eastAsia="zh-CN"/>
        </w:rPr>
        <w:t>安排给本部门的农业项目等专项资金数量减少。</w:t>
      </w:r>
    </w:p>
    <w:p w14:paraId="66A6DEAD">
      <w:pPr>
        <w:pStyle w:val="6"/>
        <w:shd w:val="clear" w:color="auto" w:fill="FFFFFF"/>
        <w:ind w:firstLine="643" w:firstLineChars="200"/>
        <w:rPr>
          <w:rFonts w:hint="default" w:ascii="方正仿宋_GBK" w:hAnsi="方正仿宋_GBK" w:eastAsia="方正仿宋_GBK" w:cs="方正仿宋_GBK"/>
          <w:sz w:val="32"/>
          <w:szCs w:val="32"/>
          <w:shd w:val="clear" w:color="auto" w:fill="FFFFFF"/>
        </w:rPr>
      </w:pPr>
      <w:r>
        <w:rPr>
          <w:rStyle w:val="10"/>
          <w:rFonts w:ascii="方正仿宋_GBK" w:hAnsi="方正仿宋_GBK" w:eastAsia="方正仿宋_GBK" w:cs="方正仿宋_GBK"/>
          <w:sz w:val="32"/>
          <w:szCs w:val="32"/>
          <w:shd w:val="clear" w:color="auto" w:fill="FFFFFF"/>
        </w:rPr>
        <w:t>2.收入情况。</w:t>
      </w:r>
      <w:r>
        <w:rPr>
          <w:rFonts w:ascii="方正仿宋_GBK" w:hAnsi="方正仿宋_GBK" w:eastAsia="方正仿宋_GBK" w:cs="方正仿宋_GBK"/>
          <w:sz w:val="32"/>
          <w:szCs w:val="32"/>
          <w:shd w:val="clear" w:color="auto" w:fill="FFFFFF"/>
        </w:rPr>
        <w:t>2023年度收入合计25921.61万元，较上年决算数减少2091.36万元，下降7.</w:t>
      </w:r>
      <w:r>
        <w:rPr>
          <w:rFonts w:hint="eastAsia" w:ascii="方正仿宋_GBK" w:hAnsi="方正仿宋_GBK" w:eastAsia="方正仿宋_GBK" w:cs="方正仿宋_GBK"/>
          <w:sz w:val="32"/>
          <w:szCs w:val="32"/>
          <w:shd w:val="clear" w:color="auto" w:fill="FFFFFF"/>
          <w:lang w:val="en-US" w:eastAsia="zh-CN"/>
        </w:rPr>
        <w:t>47</w:t>
      </w:r>
      <w:r>
        <w:rPr>
          <w:rFonts w:ascii="方正仿宋_GBK" w:hAnsi="方正仿宋_GBK" w:eastAsia="方正仿宋_GBK" w:cs="方正仿宋_GBK"/>
          <w:sz w:val="32"/>
          <w:szCs w:val="32"/>
          <w:shd w:val="clear" w:color="auto" w:fill="FFFFFF"/>
        </w:rPr>
        <w:t>%，主要原因是</w:t>
      </w:r>
      <w:r>
        <w:rPr>
          <w:rFonts w:hint="eastAsia" w:ascii="方正仿宋_GBK" w:hAnsi="方正仿宋_GBK" w:eastAsia="方正仿宋_GBK" w:cs="方正仿宋_GBK"/>
          <w:sz w:val="32"/>
          <w:szCs w:val="32"/>
          <w:shd w:val="clear" w:color="auto" w:fill="FFFFFF"/>
        </w:rPr>
        <w:t>安排给</w:t>
      </w:r>
      <w:r>
        <w:rPr>
          <w:rFonts w:hint="eastAsia" w:ascii="方正仿宋_GBK" w:hAnsi="方正仿宋_GBK" w:eastAsia="方正仿宋_GBK" w:cs="方正仿宋_GBK"/>
          <w:sz w:val="32"/>
          <w:szCs w:val="32"/>
          <w:shd w:val="clear" w:color="auto" w:fill="FFFFFF"/>
          <w:lang w:val="en-US" w:eastAsia="zh-CN"/>
        </w:rPr>
        <w:t>本部门</w:t>
      </w:r>
      <w:r>
        <w:rPr>
          <w:rFonts w:hint="eastAsia" w:ascii="方正仿宋_GBK" w:hAnsi="方正仿宋_GBK" w:eastAsia="方正仿宋_GBK" w:cs="方正仿宋_GBK"/>
          <w:sz w:val="32"/>
          <w:szCs w:val="32"/>
          <w:shd w:val="clear" w:color="auto" w:fill="FFFFFF"/>
        </w:rPr>
        <w:t>的农业项目等专项资金数量减少</w:t>
      </w:r>
      <w:r>
        <w:rPr>
          <w:rFonts w:hint="eastAsia" w:ascii="方正仿宋_GBK" w:hAnsi="方正仿宋_GBK" w:eastAsia="方正仿宋_GBK" w:cs="方正仿宋_GBK"/>
          <w:sz w:val="32"/>
          <w:szCs w:val="32"/>
          <w:shd w:val="clear" w:color="auto" w:fill="FFFFFF"/>
          <w:lang w:val="en-US" w:eastAsia="zh-CN"/>
        </w:rPr>
        <w:t>。</w:t>
      </w:r>
      <w:r>
        <w:rPr>
          <w:rFonts w:ascii="方正仿宋_GBK" w:hAnsi="方正仿宋_GBK" w:eastAsia="方正仿宋_GBK" w:cs="方正仿宋_GBK"/>
          <w:sz w:val="32"/>
          <w:szCs w:val="32"/>
          <w:shd w:val="clear" w:color="auto" w:fill="FFFFFF"/>
        </w:rPr>
        <w:t>其中：财政拨款收入</w:t>
      </w:r>
      <w:r>
        <w:rPr>
          <w:rFonts w:ascii="方正仿宋_GBK" w:hAnsi="方正仿宋_GBK" w:eastAsia="方正仿宋_GBK" w:cs="方正仿宋_GBK"/>
          <w:sz w:val="32"/>
          <w:szCs w:val="32"/>
        </w:rPr>
        <w:t>25921.61</w:t>
      </w:r>
      <w:r>
        <w:rPr>
          <w:rFonts w:ascii="方正仿宋_GBK" w:hAnsi="方正仿宋_GBK" w:eastAsia="方正仿宋_GBK" w:cs="方正仿宋_GBK"/>
          <w:sz w:val="32"/>
          <w:szCs w:val="32"/>
          <w:shd w:val="clear" w:color="auto" w:fill="FFFFFF"/>
        </w:rPr>
        <w:t>万元，占</w:t>
      </w:r>
      <w:r>
        <w:rPr>
          <w:rFonts w:ascii="方正仿宋_GBK" w:hAnsi="方正仿宋_GBK" w:eastAsia="方正仿宋_GBK" w:cs="方正仿宋_GBK"/>
          <w:sz w:val="32"/>
          <w:szCs w:val="32"/>
        </w:rPr>
        <w:t>100</w:t>
      </w:r>
      <w:r>
        <w:rPr>
          <w:rFonts w:ascii="方正仿宋_GBK" w:hAnsi="方正仿宋_GBK" w:eastAsia="方正仿宋_GBK" w:cs="方正仿宋_GBK"/>
          <w:sz w:val="32"/>
          <w:szCs w:val="32"/>
          <w:shd w:val="clear" w:color="auto" w:fill="FFFFFF"/>
        </w:rPr>
        <w:t>%。</w:t>
      </w:r>
    </w:p>
    <w:p w14:paraId="3BE586A0">
      <w:pPr>
        <w:pStyle w:val="6"/>
        <w:snapToGrid w:val="0"/>
        <w:spacing w:before="0" w:beforeAutospacing="0" w:after="0" w:afterAutospacing="0" w:line="600" w:lineRule="exact"/>
        <w:ind w:firstLine="643" w:firstLineChars="200"/>
        <w:jc w:val="both"/>
        <w:rPr>
          <w:rFonts w:hint="default" w:ascii="方正仿宋_GBK" w:hAnsi="方正仿宋_GBK" w:eastAsia="方正仿宋_GBK" w:cs="方正仿宋_GBK"/>
          <w:sz w:val="32"/>
          <w:szCs w:val="32"/>
          <w:shd w:val="clear" w:color="auto" w:fill="FFFFFF"/>
        </w:rPr>
      </w:pPr>
      <w:r>
        <w:rPr>
          <w:rStyle w:val="10"/>
          <w:rFonts w:ascii="方正仿宋_GBK" w:hAnsi="方正仿宋_GBK" w:eastAsia="方正仿宋_GBK" w:cs="方正仿宋_GBK"/>
          <w:sz w:val="32"/>
          <w:szCs w:val="32"/>
          <w:shd w:val="clear" w:color="auto" w:fill="FFFFFF"/>
        </w:rPr>
        <w:t>3.支出情况。</w:t>
      </w:r>
      <w:r>
        <w:rPr>
          <w:rFonts w:ascii="方正仿宋_GBK" w:hAnsi="方正仿宋_GBK" w:eastAsia="方正仿宋_GBK" w:cs="方正仿宋_GBK"/>
          <w:sz w:val="32"/>
          <w:szCs w:val="32"/>
          <w:shd w:val="clear" w:color="auto" w:fill="FFFFFF"/>
        </w:rPr>
        <w:t>2023年度支出合计</w:t>
      </w:r>
      <w:r>
        <w:rPr>
          <w:rFonts w:ascii="方正仿宋_GBK" w:hAnsi="方正仿宋_GBK" w:eastAsia="方正仿宋_GBK" w:cs="方正仿宋_GBK"/>
          <w:sz w:val="32"/>
          <w:szCs w:val="32"/>
        </w:rPr>
        <w:t>25921.61</w:t>
      </w:r>
      <w:r>
        <w:rPr>
          <w:rFonts w:ascii="方正仿宋_GBK" w:hAnsi="方正仿宋_GBK" w:eastAsia="方正仿宋_GBK" w:cs="方正仿宋_GBK"/>
          <w:sz w:val="32"/>
          <w:szCs w:val="32"/>
          <w:shd w:val="clear" w:color="auto" w:fill="FFFFFF"/>
        </w:rPr>
        <w:t>万元，较上年决算数减少2441.86万元，下降8.6</w:t>
      </w:r>
      <w:r>
        <w:rPr>
          <w:rFonts w:hint="eastAsia" w:ascii="方正仿宋_GBK" w:hAnsi="方正仿宋_GBK" w:eastAsia="方正仿宋_GBK" w:cs="方正仿宋_GBK"/>
          <w:sz w:val="32"/>
          <w:szCs w:val="32"/>
          <w:shd w:val="clear" w:color="auto" w:fill="FFFFFF"/>
          <w:lang w:val="en-US" w:eastAsia="zh-CN"/>
        </w:rPr>
        <w:t>1</w:t>
      </w:r>
      <w:r>
        <w:rPr>
          <w:rFonts w:ascii="方正仿宋_GBK" w:hAnsi="方正仿宋_GBK" w:eastAsia="方正仿宋_GBK" w:cs="方正仿宋_GBK"/>
          <w:sz w:val="32"/>
          <w:szCs w:val="32"/>
          <w:shd w:val="clear" w:color="auto" w:fill="FFFFFF"/>
        </w:rPr>
        <w:t>%，主要原因是</w:t>
      </w:r>
      <w:r>
        <w:rPr>
          <w:rFonts w:hint="eastAsia" w:ascii="方正仿宋_GBK" w:hAnsi="方正仿宋_GBK" w:eastAsia="方正仿宋_GBK" w:cs="方正仿宋_GBK"/>
          <w:sz w:val="32"/>
          <w:szCs w:val="32"/>
          <w:shd w:val="clear" w:color="auto" w:fill="FFFFFF"/>
        </w:rPr>
        <w:t>安排给</w:t>
      </w:r>
      <w:r>
        <w:rPr>
          <w:rFonts w:hint="eastAsia" w:ascii="方正仿宋_GBK" w:hAnsi="方正仿宋_GBK" w:eastAsia="方正仿宋_GBK" w:cs="方正仿宋_GBK"/>
          <w:sz w:val="32"/>
          <w:szCs w:val="32"/>
          <w:shd w:val="clear" w:color="auto" w:fill="FFFFFF"/>
          <w:lang w:val="en-US" w:eastAsia="zh-CN"/>
        </w:rPr>
        <w:t>本部门</w:t>
      </w:r>
      <w:r>
        <w:rPr>
          <w:rFonts w:hint="eastAsia" w:ascii="方正仿宋_GBK" w:hAnsi="方正仿宋_GBK" w:eastAsia="方正仿宋_GBK" w:cs="方正仿宋_GBK"/>
          <w:sz w:val="32"/>
          <w:szCs w:val="32"/>
          <w:shd w:val="clear" w:color="auto" w:fill="FFFFFF"/>
        </w:rPr>
        <w:t>的农业项目等专项资金数量减少</w:t>
      </w:r>
      <w:r>
        <w:rPr>
          <w:rFonts w:hint="eastAsia" w:ascii="方正仿宋_GBK" w:hAnsi="方正仿宋_GBK" w:eastAsia="方正仿宋_GBK" w:cs="方正仿宋_GBK"/>
          <w:sz w:val="32"/>
          <w:szCs w:val="32"/>
          <w:shd w:val="clear" w:color="auto" w:fill="FFFFFF"/>
          <w:lang w:eastAsia="zh-CN"/>
        </w:rPr>
        <w:t>，</w:t>
      </w:r>
      <w:r>
        <w:rPr>
          <w:rFonts w:hint="eastAsia" w:ascii="方正仿宋_GBK" w:hAnsi="方正仿宋_GBK" w:eastAsia="方正仿宋_GBK" w:cs="方正仿宋_GBK"/>
          <w:sz w:val="32"/>
          <w:szCs w:val="32"/>
          <w:shd w:val="clear" w:color="auto" w:fill="FFFFFF"/>
          <w:lang w:val="en-US" w:eastAsia="zh-CN"/>
        </w:rPr>
        <w:t>导致支出相应减少。</w:t>
      </w:r>
      <w:r>
        <w:rPr>
          <w:rFonts w:ascii="方正仿宋_GBK" w:hAnsi="方正仿宋_GBK" w:eastAsia="方正仿宋_GBK" w:cs="方正仿宋_GBK"/>
          <w:sz w:val="32"/>
          <w:szCs w:val="32"/>
          <w:shd w:val="clear" w:color="auto" w:fill="FFFFFF"/>
        </w:rPr>
        <w:t>其中：基本支出</w:t>
      </w:r>
      <w:r>
        <w:rPr>
          <w:rFonts w:ascii="方正仿宋_GBK" w:hAnsi="方正仿宋_GBK" w:eastAsia="方正仿宋_GBK" w:cs="方正仿宋_GBK"/>
          <w:sz w:val="32"/>
          <w:szCs w:val="32"/>
        </w:rPr>
        <w:t>3603.59</w:t>
      </w:r>
      <w:r>
        <w:rPr>
          <w:rFonts w:ascii="方正仿宋_GBK" w:hAnsi="方正仿宋_GBK" w:eastAsia="方正仿宋_GBK" w:cs="方正仿宋_GBK"/>
          <w:sz w:val="32"/>
          <w:szCs w:val="32"/>
          <w:shd w:val="clear" w:color="auto" w:fill="FFFFFF"/>
        </w:rPr>
        <w:t>万元，占13.9</w:t>
      </w:r>
      <w:r>
        <w:rPr>
          <w:rFonts w:hint="eastAsia" w:ascii="方正仿宋_GBK" w:hAnsi="方正仿宋_GBK" w:eastAsia="方正仿宋_GBK" w:cs="方正仿宋_GBK"/>
          <w:sz w:val="32"/>
          <w:szCs w:val="32"/>
          <w:shd w:val="clear" w:color="auto" w:fill="FFFFFF"/>
          <w:lang w:val="en-US" w:eastAsia="zh-CN"/>
        </w:rPr>
        <w:t>0</w:t>
      </w:r>
      <w:r>
        <w:rPr>
          <w:rFonts w:ascii="方正仿宋_GBK" w:hAnsi="方正仿宋_GBK" w:eastAsia="方正仿宋_GBK" w:cs="方正仿宋_GBK"/>
          <w:sz w:val="32"/>
          <w:szCs w:val="32"/>
          <w:shd w:val="clear" w:color="auto" w:fill="FFFFFF"/>
        </w:rPr>
        <w:t>%；项目支出</w:t>
      </w:r>
      <w:r>
        <w:rPr>
          <w:rFonts w:ascii="方正仿宋_GBK" w:hAnsi="方正仿宋_GBK" w:eastAsia="方正仿宋_GBK" w:cs="方正仿宋_GBK"/>
          <w:sz w:val="32"/>
          <w:szCs w:val="32"/>
        </w:rPr>
        <w:t>22318.02</w:t>
      </w:r>
      <w:r>
        <w:rPr>
          <w:rFonts w:ascii="方正仿宋_GBK" w:hAnsi="方正仿宋_GBK" w:eastAsia="方正仿宋_GBK" w:cs="方正仿宋_GBK"/>
          <w:sz w:val="32"/>
          <w:szCs w:val="32"/>
          <w:shd w:val="clear" w:color="auto" w:fill="FFFFFF"/>
        </w:rPr>
        <w:t>万元，占86.1</w:t>
      </w:r>
      <w:r>
        <w:rPr>
          <w:rFonts w:hint="eastAsia" w:ascii="方正仿宋_GBK" w:hAnsi="方正仿宋_GBK" w:eastAsia="方正仿宋_GBK" w:cs="方正仿宋_GBK"/>
          <w:sz w:val="32"/>
          <w:szCs w:val="32"/>
          <w:shd w:val="clear" w:color="auto" w:fill="FFFFFF"/>
          <w:lang w:val="en-US" w:eastAsia="zh-CN"/>
        </w:rPr>
        <w:t>0</w:t>
      </w:r>
      <w:r>
        <w:rPr>
          <w:rFonts w:ascii="方正仿宋_GBK" w:hAnsi="方正仿宋_GBK" w:eastAsia="方正仿宋_GBK" w:cs="方正仿宋_GBK"/>
          <w:sz w:val="32"/>
          <w:szCs w:val="32"/>
          <w:shd w:val="clear" w:color="auto" w:fill="FFFFFF"/>
        </w:rPr>
        <w:t>%。</w:t>
      </w:r>
    </w:p>
    <w:p w14:paraId="04883DC8">
      <w:pPr>
        <w:pStyle w:val="6"/>
        <w:snapToGrid w:val="0"/>
        <w:spacing w:before="0" w:beforeAutospacing="0" w:after="0" w:afterAutospacing="0" w:line="600" w:lineRule="exact"/>
        <w:ind w:firstLine="643" w:firstLineChars="200"/>
        <w:jc w:val="both"/>
        <w:rPr>
          <w:rFonts w:hint="eastAsia" w:ascii="方正仿宋_GBK" w:hAnsi="方正仿宋_GBK" w:eastAsia="方正仿宋_GBK" w:cs="方正仿宋_GBK"/>
          <w:sz w:val="32"/>
          <w:szCs w:val="32"/>
          <w:lang w:eastAsia="zh-CN"/>
        </w:rPr>
      </w:pPr>
      <w:r>
        <w:rPr>
          <w:rStyle w:val="10"/>
          <w:rFonts w:ascii="方正仿宋_GBK" w:hAnsi="方正仿宋_GBK" w:eastAsia="方正仿宋_GBK" w:cs="方正仿宋_GBK"/>
          <w:sz w:val="32"/>
          <w:szCs w:val="32"/>
          <w:shd w:val="clear" w:color="auto" w:fill="FFFFFF"/>
        </w:rPr>
        <w:t>4.结转结余情况。</w:t>
      </w:r>
      <w:r>
        <w:rPr>
          <w:rFonts w:ascii="方正仿宋_GBK" w:hAnsi="方正仿宋_GBK" w:eastAsia="方正仿宋_GBK" w:cs="方正仿宋_GBK"/>
          <w:sz w:val="32"/>
          <w:szCs w:val="32"/>
          <w:shd w:val="clear" w:color="auto" w:fill="FFFFFF"/>
        </w:rPr>
        <w:t>2023年度年末结转和结余</w:t>
      </w:r>
      <w:r>
        <w:rPr>
          <w:rFonts w:hint="eastAsia" w:ascii="方正仿宋_GBK" w:hAnsi="方正仿宋_GBK" w:eastAsia="方正仿宋_GBK" w:cs="方正仿宋_GBK"/>
          <w:sz w:val="32"/>
          <w:szCs w:val="32"/>
          <w:lang w:val="en-US" w:eastAsia="zh-CN"/>
        </w:rPr>
        <w:t>0</w:t>
      </w:r>
      <w:r>
        <w:rPr>
          <w:rFonts w:ascii="方正仿宋_GBK" w:hAnsi="方正仿宋_GBK" w:eastAsia="方正仿宋_GBK" w:cs="方正仿宋_GBK"/>
          <w:sz w:val="32"/>
          <w:szCs w:val="32"/>
          <w:shd w:val="clear" w:color="auto" w:fill="FFFFFF"/>
        </w:rPr>
        <w:t>万元，较上年决算数无增减</w:t>
      </w:r>
      <w:r>
        <w:rPr>
          <w:rFonts w:hint="eastAsia" w:ascii="方正仿宋_GBK" w:hAnsi="方正仿宋_GBK" w:eastAsia="方正仿宋_GBK" w:cs="方正仿宋_GBK"/>
          <w:sz w:val="32"/>
          <w:szCs w:val="32"/>
          <w:shd w:val="clear" w:color="auto" w:fill="FFFFFF"/>
          <w:lang w:eastAsia="zh-CN"/>
        </w:rPr>
        <w:t>。</w:t>
      </w:r>
    </w:p>
    <w:p w14:paraId="64810043">
      <w:pPr>
        <w:pStyle w:val="11"/>
        <w:autoSpaceDE w:val="0"/>
        <w:ind w:firstLine="643"/>
        <w:rPr>
          <w:rFonts w:ascii="楷体" w:hAnsi="楷体" w:eastAsia="楷体" w:cs="楷体"/>
          <w:b/>
          <w:bCs/>
          <w:sz w:val="32"/>
          <w:szCs w:val="32"/>
          <w:shd w:val="clear" w:color="auto" w:fill="FFFFFF"/>
        </w:rPr>
      </w:pPr>
      <w:r>
        <w:rPr>
          <w:rFonts w:hint="eastAsia" w:ascii="楷体" w:hAnsi="楷体" w:eastAsia="楷体" w:cs="楷体"/>
          <w:b/>
          <w:bCs/>
          <w:sz w:val="32"/>
          <w:szCs w:val="32"/>
          <w:shd w:val="clear" w:color="auto" w:fill="FFFFFF"/>
        </w:rPr>
        <w:t>（二）财政拨款收入支出决算总体情况说明</w:t>
      </w:r>
    </w:p>
    <w:p w14:paraId="5A0C364D">
      <w:pPr>
        <w:pStyle w:val="6"/>
        <w:snapToGrid w:val="0"/>
        <w:spacing w:before="0" w:beforeAutospacing="0" w:after="0" w:afterAutospacing="0" w:line="600" w:lineRule="exact"/>
        <w:ind w:firstLine="640" w:firstLineChars="200"/>
        <w:jc w:val="both"/>
        <w:rPr>
          <w:rFonts w:hint="default" w:ascii="方正仿宋_GBK" w:hAnsi="方正仿宋_GBK" w:eastAsia="方正仿宋_GBK" w:cs="方正仿宋_GBK"/>
          <w:sz w:val="32"/>
          <w:szCs w:val="32"/>
        </w:rPr>
      </w:pPr>
      <w:r>
        <w:rPr>
          <w:rFonts w:ascii="方正仿宋_GBK" w:hAnsi="方正仿宋_GBK" w:eastAsia="方正仿宋_GBK" w:cs="方正仿宋_GBK"/>
          <w:sz w:val="32"/>
          <w:szCs w:val="32"/>
          <w:shd w:val="clear" w:color="auto" w:fill="FFFFFF"/>
        </w:rPr>
        <w:t>2023年度财政拨款收、支总计25921.61万元。与2022年相比，财政拨款收、支总计各减少2441.86万元，下降8.6</w:t>
      </w:r>
      <w:r>
        <w:rPr>
          <w:rFonts w:hint="eastAsia" w:ascii="方正仿宋_GBK" w:hAnsi="方正仿宋_GBK" w:eastAsia="方正仿宋_GBK" w:cs="方正仿宋_GBK"/>
          <w:sz w:val="32"/>
          <w:szCs w:val="32"/>
          <w:shd w:val="clear" w:color="auto" w:fill="FFFFFF"/>
          <w:lang w:val="en-US" w:eastAsia="zh-CN"/>
        </w:rPr>
        <w:t>1</w:t>
      </w:r>
      <w:r>
        <w:rPr>
          <w:rFonts w:ascii="方正仿宋_GBK" w:hAnsi="方正仿宋_GBK" w:eastAsia="方正仿宋_GBK" w:cs="方正仿宋_GBK"/>
          <w:sz w:val="32"/>
          <w:szCs w:val="32"/>
          <w:shd w:val="clear" w:color="auto" w:fill="FFFFFF"/>
        </w:rPr>
        <w:t>%。主要原因是</w:t>
      </w:r>
      <w:r>
        <w:rPr>
          <w:rFonts w:hint="eastAsia" w:ascii="方正仿宋_GBK" w:hAnsi="方正仿宋_GBK" w:eastAsia="方正仿宋_GBK" w:cs="方正仿宋_GBK"/>
          <w:sz w:val="32"/>
          <w:szCs w:val="32"/>
          <w:shd w:val="clear" w:color="auto" w:fill="FFFFFF"/>
        </w:rPr>
        <w:t>安排给</w:t>
      </w:r>
      <w:r>
        <w:rPr>
          <w:rFonts w:hint="eastAsia" w:ascii="方正仿宋_GBK" w:hAnsi="方正仿宋_GBK" w:eastAsia="方正仿宋_GBK" w:cs="方正仿宋_GBK"/>
          <w:sz w:val="32"/>
          <w:szCs w:val="32"/>
          <w:shd w:val="clear" w:color="auto" w:fill="FFFFFF"/>
          <w:lang w:val="en-US" w:eastAsia="zh-CN"/>
        </w:rPr>
        <w:t>本部门</w:t>
      </w:r>
      <w:r>
        <w:rPr>
          <w:rFonts w:hint="eastAsia" w:ascii="方正仿宋_GBK" w:hAnsi="方正仿宋_GBK" w:eastAsia="方正仿宋_GBK" w:cs="方正仿宋_GBK"/>
          <w:sz w:val="32"/>
          <w:szCs w:val="32"/>
          <w:shd w:val="clear" w:color="auto" w:fill="FFFFFF"/>
        </w:rPr>
        <w:t>的农业项目等专项资金数量减少</w:t>
      </w:r>
      <w:r>
        <w:rPr>
          <w:rFonts w:hint="eastAsia" w:ascii="方正仿宋_GBK" w:hAnsi="方正仿宋_GBK" w:eastAsia="方正仿宋_GBK" w:cs="方正仿宋_GBK"/>
          <w:sz w:val="32"/>
          <w:szCs w:val="32"/>
          <w:shd w:val="clear" w:color="auto" w:fill="FFFFFF"/>
          <w:lang w:eastAsia="zh-CN"/>
        </w:rPr>
        <w:t>。</w:t>
      </w:r>
    </w:p>
    <w:p w14:paraId="494B463C">
      <w:pPr>
        <w:pStyle w:val="11"/>
        <w:autoSpaceDE w:val="0"/>
        <w:ind w:firstLine="643"/>
        <w:rPr>
          <w:rFonts w:ascii="楷体" w:hAnsi="楷体" w:eastAsia="楷体" w:cs="楷体"/>
          <w:b/>
          <w:bCs/>
          <w:sz w:val="32"/>
          <w:szCs w:val="32"/>
          <w:shd w:val="clear" w:color="auto" w:fill="FFFFFF"/>
        </w:rPr>
      </w:pPr>
      <w:r>
        <w:rPr>
          <w:rFonts w:hint="eastAsia" w:ascii="楷体" w:hAnsi="楷体" w:eastAsia="楷体" w:cs="楷体"/>
          <w:b/>
          <w:bCs/>
          <w:sz w:val="32"/>
          <w:szCs w:val="32"/>
          <w:shd w:val="clear" w:color="auto" w:fill="FFFFFF"/>
        </w:rPr>
        <w:t>（三）一般公共预算财政拨款收入支出决算情况说明</w:t>
      </w:r>
    </w:p>
    <w:p w14:paraId="2EB0B229">
      <w:pPr>
        <w:pStyle w:val="6"/>
        <w:snapToGrid w:val="0"/>
        <w:spacing w:before="0" w:beforeAutospacing="0" w:after="0" w:afterAutospacing="0" w:line="600" w:lineRule="exact"/>
        <w:ind w:firstLine="643" w:firstLineChars="200"/>
        <w:jc w:val="both"/>
        <w:rPr>
          <w:rFonts w:hint="default" w:ascii="方正仿宋_GBK" w:hAnsi="方正仿宋_GBK" w:eastAsia="方正仿宋_GBK" w:cs="方正仿宋_GBK"/>
          <w:sz w:val="32"/>
          <w:szCs w:val="32"/>
        </w:rPr>
      </w:pPr>
      <w:r>
        <w:rPr>
          <w:rStyle w:val="10"/>
          <w:rFonts w:ascii="方正仿宋_GBK" w:hAnsi="方正仿宋_GBK" w:eastAsia="方正仿宋_GBK" w:cs="方正仿宋_GBK"/>
          <w:sz w:val="32"/>
          <w:szCs w:val="32"/>
          <w:shd w:val="clear" w:color="auto" w:fill="FFFFFF"/>
        </w:rPr>
        <w:t>1.收入情况。</w:t>
      </w:r>
      <w:r>
        <w:rPr>
          <w:rFonts w:ascii="方正仿宋_GBK" w:hAnsi="方正仿宋_GBK" w:eastAsia="方正仿宋_GBK" w:cs="方正仿宋_GBK"/>
          <w:sz w:val="32"/>
          <w:szCs w:val="32"/>
          <w:shd w:val="clear" w:color="auto" w:fill="FFFFFF"/>
        </w:rPr>
        <w:t>2023年度一般公共预算财政拨款收入</w:t>
      </w:r>
      <w:r>
        <w:rPr>
          <w:rFonts w:ascii="方正仿宋_GBK" w:hAnsi="方正仿宋_GBK" w:eastAsia="方正仿宋_GBK" w:cs="方正仿宋_GBK"/>
          <w:sz w:val="32"/>
          <w:szCs w:val="32"/>
        </w:rPr>
        <w:t>25921.61</w:t>
      </w:r>
      <w:r>
        <w:rPr>
          <w:rFonts w:ascii="方正仿宋_GBK" w:hAnsi="方正仿宋_GBK" w:eastAsia="方正仿宋_GBK" w:cs="方正仿宋_GBK"/>
          <w:sz w:val="32"/>
          <w:szCs w:val="32"/>
          <w:shd w:val="clear" w:color="auto" w:fill="FFFFFF"/>
        </w:rPr>
        <w:t>万元，较上年决算数减少2091.36万元，下降7.</w:t>
      </w:r>
      <w:r>
        <w:rPr>
          <w:rFonts w:hint="eastAsia" w:ascii="方正仿宋_GBK" w:hAnsi="方正仿宋_GBK" w:eastAsia="方正仿宋_GBK" w:cs="方正仿宋_GBK"/>
          <w:sz w:val="32"/>
          <w:szCs w:val="32"/>
          <w:shd w:val="clear" w:color="auto" w:fill="FFFFFF"/>
          <w:lang w:val="en-US" w:eastAsia="zh-CN"/>
        </w:rPr>
        <w:t>47</w:t>
      </w:r>
      <w:r>
        <w:rPr>
          <w:rFonts w:ascii="方正仿宋_GBK" w:hAnsi="方正仿宋_GBK" w:eastAsia="方正仿宋_GBK" w:cs="方正仿宋_GBK"/>
          <w:sz w:val="32"/>
          <w:szCs w:val="32"/>
          <w:shd w:val="clear" w:color="auto" w:fill="FFFFFF"/>
        </w:rPr>
        <w:t>%。主要原因是</w:t>
      </w:r>
      <w:r>
        <w:rPr>
          <w:rFonts w:hint="eastAsia" w:ascii="方正仿宋_GBK" w:hAnsi="方正仿宋_GBK" w:eastAsia="方正仿宋_GBK" w:cs="方正仿宋_GBK"/>
          <w:sz w:val="32"/>
          <w:szCs w:val="32"/>
          <w:shd w:val="clear" w:color="auto" w:fill="FFFFFF"/>
        </w:rPr>
        <w:t>安排给</w:t>
      </w:r>
      <w:r>
        <w:rPr>
          <w:rFonts w:hint="eastAsia" w:ascii="方正仿宋_GBK" w:hAnsi="方正仿宋_GBK" w:eastAsia="方正仿宋_GBK" w:cs="方正仿宋_GBK"/>
          <w:sz w:val="32"/>
          <w:szCs w:val="32"/>
          <w:shd w:val="clear" w:color="auto" w:fill="FFFFFF"/>
          <w:lang w:val="en-US" w:eastAsia="zh-CN"/>
        </w:rPr>
        <w:t>本部门</w:t>
      </w:r>
      <w:r>
        <w:rPr>
          <w:rFonts w:hint="eastAsia" w:ascii="方正仿宋_GBK" w:hAnsi="方正仿宋_GBK" w:eastAsia="方正仿宋_GBK" w:cs="方正仿宋_GBK"/>
          <w:sz w:val="32"/>
          <w:szCs w:val="32"/>
          <w:shd w:val="clear" w:color="auto" w:fill="FFFFFF"/>
        </w:rPr>
        <w:t>的农业项目等专项资金数量减少。</w:t>
      </w:r>
      <w:r>
        <w:rPr>
          <w:rFonts w:ascii="方正仿宋_GBK" w:hAnsi="方正仿宋_GBK" w:eastAsia="方正仿宋_GBK" w:cs="方正仿宋_GBK"/>
          <w:sz w:val="32"/>
          <w:szCs w:val="32"/>
          <w:shd w:val="clear" w:color="auto" w:fill="FFFFFF"/>
        </w:rPr>
        <w:t>较年初预算数增加16365.99万元，增长171.</w:t>
      </w:r>
      <w:r>
        <w:rPr>
          <w:rFonts w:hint="eastAsia" w:ascii="方正仿宋_GBK" w:hAnsi="方正仿宋_GBK" w:eastAsia="方正仿宋_GBK" w:cs="方正仿宋_GBK"/>
          <w:sz w:val="32"/>
          <w:szCs w:val="32"/>
          <w:shd w:val="clear" w:color="auto" w:fill="FFFFFF"/>
          <w:lang w:val="en-US" w:eastAsia="zh-CN"/>
        </w:rPr>
        <w:t>27</w:t>
      </w:r>
      <w:r>
        <w:rPr>
          <w:rFonts w:ascii="方正仿宋_GBK" w:hAnsi="方正仿宋_GBK" w:eastAsia="方正仿宋_GBK" w:cs="方正仿宋_GBK"/>
          <w:sz w:val="32"/>
          <w:szCs w:val="32"/>
          <w:shd w:val="clear" w:color="auto" w:fill="FFFFFF"/>
        </w:rPr>
        <w:t>%。主要原因是</w:t>
      </w:r>
      <w:r>
        <w:rPr>
          <w:rFonts w:hint="eastAsia" w:ascii="方正仿宋_GBK" w:hAnsi="方正仿宋_GBK" w:eastAsia="方正仿宋_GBK" w:cs="方正仿宋_GBK"/>
          <w:sz w:val="32"/>
          <w:szCs w:val="32"/>
          <w:shd w:val="clear" w:color="auto" w:fill="FFFFFF"/>
          <w:lang w:eastAsia="zh-CN"/>
        </w:rPr>
        <w:t>：</w:t>
      </w:r>
      <w:r>
        <w:rPr>
          <w:rFonts w:hint="eastAsia" w:ascii="方正仿宋_GBK" w:hAnsi="方正仿宋_GBK" w:eastAsia="方正仿宋_GBK" w:cs="方正仿宋_GBK"/>
          <w:sz w:val="32"/>
          <w:szCs w:val="32"/>
          <w:shd w:val="clear" w:color="auto" w:fill="FFFFFF"/>
        </w:rPr>
        <w:t>年中追加</w:t>
      </w:r>
      <w:r>
        <w:rPr>
          <w:rFonts w:hint="eastAsia" w:ascii="方正仿宋_GBK" w:hAnsi="方正仿宋_GBK" w:eastAsia="方正仿宋_GBK" w:cs="方正仿宋_GBK"/>
          <w:sz w:val="32"/>
          <w:szCs w:val="32"/>
          <w:shd w:val="clear" w:color="auto" w:fill="FFFFFF"/>
          <w:lang w:val="en-US" w:eastAsia="zh-CN"/>
        </w:rPr>
        <w:t>的衔接资金以及</w:t>
      </w:r>
      <w:r>
        <w:rPr>
          <w:rFonts w:hint="eastAsia" w:ascii="方正仿宋_GBK" w:hAnsi="方正仿宋_GBK" w:eastAsia="方正仿宋_GBK" w:cs="方正仿宋_GBK"/>
          <w:sz w:val="32"/>
          <w:szCs w:val="32"/>
          <w:shd w:val="clear" w:color="auto" w:fill="FFFFFF"/>
        </w:rPr>
        <w:t>中央</w:t>
      </w:r>
      <w:r>
        <w:rPr>
          <w:rFonts w:hint="eastAsia" w:ascii="方正仿宋_GBK" w:hAnsi="方正仿宋_GBK" w:eastAsia="方正仿宋_GBK" w:cs="方正仿宋_GBK"/>
          <w:sz w:val="32"/>
          <w:szCs w:val="32"/>
          <w:shd w:val="clear" w:color="auto" w:fill="FFFFFF"/>
          <w:lang w:eastAsia="zh-CN"/>
        </w:rPr>
        <w:t>、</w:t>
      </w:r>
      <w:r>
        <w:rPr>
          <w:rFonts w:hint="eastAsia" w:ascii="方正仿宋_GBK" w:hAnsi="方正仿宋_GBK" w:eastAsia="方正仿宋_GBK" w:cs="方正仿宋_GBK"/>
          <w:sz w:val="32"/>
          <w:szCs w:val="32"/>
          <w:shd w:val="clear" w:color="auto" w:fill="FFFFFF"/>
        </w:rPr>
        <w:t>市级农发资金项目年初无法确定</w:t>
      </w:r>
      <w:r>
        <w:rPr>
          <w:rFonts w:hint="eastAsia" w:ascii="方正仿宋_GBK" w:hAnsi="方正仿宋_GBK" w:eastAsia="方正仿宋_GBK" w:cs="方正仿宋_GBK"/>
          <w:sz w:val="32"/>
          <w:szCs w:val="32"/>
          <w:shd w:val="clear" w:color="auto" w:fill="FFFFFF"/>
          <w:lang w:eastAsia="zh-CN"/>
        </w:rPr>
        <w:t>，</w:t>
      </w:r>
      <w:r>
        <w:rPr>
          <w:rFonts w:hint="eastAsia" w:ascii="方正仿宋_GBK" w:hAnsi="方正仿宋_GBK" w:eastAsia="方正仿宋_GBK" w:cs="方正仿宋_GBK"/>
          <w:sz w:val="32"/>
          <w:szCs w:val="32"/>
          <w:shd w:val="clear" w:color="auto" w:fill="FFFFFF"/>
        </w:rPr>
        <w:t>没有进入年初预算。</w:t>
      </w:r>
      <w:r>
        <w:rPr>
          <w:rFonts w:ascii="方正仿宋_GBK" w:hAnsi="方正仿宋_GBK" w:eastAsia="方正仿宋_GBK" w:cs="方正仿宋_GBK"/>
          <w:sz w:val="32"/>
          <w:szCs w:val="32"/>
          <w:shd w:val="clear" w:color="auto" w:fill="FFFFFF"/>
        </w:rPr>
        <w:t>此外，年初财政拨款结转和结余</w:t>
      </w:r>
      <w:r>
        <w:rPr>
          <w:rFonts w:hint="eastAsia" w:ascii="方正仿宋_GBK" w:hAnsi="方正仿宋_GBK" w:eastAsia="方正仿宋_GBK" w:cs="方正仿宋_GBK"/>
          <w:sz w:val="32"/>
          <w:szCs w:val="32"/>
          <w:lang w:val="en-US" w:eastAsia="zh-CN"/>
        </w:rPr>
        <w:t>0</w:t>
      </w:r>
      <w:r>
        <w:rPr>
          <w:rFonts w:ascii="方正仿宋_GBK" w:hAnsi="方正仿宋_GBK" w:eastAsia="方正仿宋_GBK" w:cs="方正仿宋_GBK"/>
          <w:sz w:val="32"/>
          <w:szCs w:val="32"/>
          <w:shd w:val="clear" w:color="auto" w:fill="FFFFFF"/>
        </w:rPr>
        <w:t>万元。</w:t>
      </w:r>
    </w:p>
    <w:p w14:paraId="636CCD75">
      <w:pPr>
        <w:pStyle w:val="6"/>
        <w:snapToGrid w:val="0"/>
        <w:spacing w:before="0" w:beforeAutospacing="0" w:after="0" w:afterAutospacing="0" w:line="600" w:lineRule="exact"/>
        <w:ind w:firstLine="643" w:firstLineChars="200"/>
        <w:jc w:val="both"/>
        <w:rPr>
          <w:rFonts w:hint="eastAsia" w:ascii="方正仿宋_GBK" w:hAnsi="方正仿宋_GBK" w:eastAsia="方正仿宋_GBK" w:cs="方正仿宋_GBK"/>
          <w:sz w:val="32"/>
          <w:szCs w:val="32"/>
          <w:shd w:val="clear" w:color="auto" w:fill="FFFFFF"/>
          <w:lang w:eastAsia="zh-CN"/>
        </w:rPr>
      </w:pPr>
      <w:r>
        <w:rPr>
          <w:rStyle w:val="10"/>
          <w:rFonts w:ascii="方正仿宋_GBK" w:hAnsi="方正仿宋_GBK" w:eastAsia="方正仿宋_GBK" w:cs="方正仿宋_GBK"/>
          <w:sz w:val="32"/>
          <w:szCs w:val="32"/>
          <w:shd w:val="clear" w:color="auto" w:fill="FFFFFF"/>
        </w:rPr>
        <w:t>2.支出情况。</w:t>
      </w:r>
      <w:r>
        <w:rPr>
          <w:rFonts w:ascii="方正仿宋_GBK" w:hAnsi="方正仿宋_GBK" w:eastAsia="方正仿宋_GBK" w:cs="方正仿宋_GBK"/>
          <w:sz w:val="32"/>
          <w:szCs w:val="32"/>
          <w:shd w:val="clear" w:color="auto" w:fill="FFFFFF"/>
        </w:rPr>
        <w:t>2023年度一般公共预算财政拨款支出</w:t>
      </w:r>
      <w:r>
        <w:rPr>
          <w:rFonts w:ascii="方正仿宋_GBK" w:hAnsi="方正仿宋_GBK" w:eastAsia="方正仿宋_GBK" w:cs="方正仿宋_GBK"/>
          <w:sz w:val="32"/>
          <w:szCs w:val="32"/>
        </w:rPr>
        <w:t>25921.61</w:t>
      </w:r>
      <w:r>
        <w:rPr>
          <w:rFonts w:ascii="方正仿宋_GBK" w:hAnsi="方正仿宋_GBK" w:eastAsia="方正仿宋_GBK" w:cs="方正仿宋_GBK"/>
          <w:sz w:val="32"/>
          <w:szCs w:val="32"/>
          <w:shd w:val="clear" w:color="auto" w:fill="FFFFFF"/>
        </w:rPr>
        <w:t>万元，较上年决算数减少2441.86万元，下降8.6</w:t>
      </w:r>
      <w:r>
        <w:rPr>
          <w:rFonts w:hint="eastAsia" w:ascii="方正仿宋_GBK" w:hAnsi="方正仿宋_GBK" w:eastAsia="方正仿宋_GBK" w:cs="方正仿宋_GBK"/>
          <w:sz w:val="32"/>
          <w:szCs w:val="32"/>
          <w:shd w:val="clear" w:color="auto" w:fill="FFFFFF"/>
          <w:lang w:val="en-US" w:eastAsia="zh-CN"/>
        </w:rPr>
        <w:t>1</w:t>
      </w:r>
      <w:r>
        <w:rPr>
          <w:rFonts w:ascii="方正仿宋_GBK" w:hAnsi="方正仿宋_GBK" w:eastAsia="方正仿宋_GBK" w:cs="方正仿宋_GBK"/>
          <w:sz w:val="32"/>
          <w:szCs w:val="32"/>
          <w:shd w:val="clear" w:color="auto" w:fill="FFFFFF"/>
        </w:rPr>
        <w:t>%。主要原因是</w:t>
      </w:r>
      <w:r>
        <w:rPr>
          <w:rFonts w:hint="eastAsia" w:ascii="方正仿宋_GBK" w:hAnsi="方正仿宋_GBK" w:eastAsia="方正仿宋_GBK" w:cs="方正仿宋_GBK"/>
          <w:sz w:val="32"/>
          <w:szCs w:val="32"/>
          <w:shd w:val="clear" w:color="auto" w:fill="FFFFFF"/>
        </w:rPr>
        <w:t>安排给</w:t>
      </w:r>
      <w:r>
        <w:rPr>
          <w:rFonts w:hint="eastAsia" w:ascii="方正仿宋_GBK" w:hAnsi="方正仿宋_GBK" w:eastAsia="方正仿宋_GBK" w:cs="方正仿宋_GBK"/>
          <w:sz w:val="32"/>
          <w:szCs w:val="32"/>
          <w:shd w:val="clear" w:color="auto" w:fill="FFFFFF"/>
          <w:lang w:val="en-US" w:eastAsia="zh-CN"/>
        </w:rPr>
        <w:t>本部门</w:t>
      </w:r>
      <w:r>
        <w:rPr>
          <w:rFonts w:hint="eastAsia" w:ascii="方正仿宋_GBK" w:hAnsi="方正仿宋_GBK" w:eastAsia="方正仿宋_GBK" w:cs="方正仿宋_GBK"/>
          <w:sz w:val="32"/>
          <w:szCs w:val="32"/>
          <w:shd w:val="clear" w:color="auto" w:fill="FFFFFF"/>
        </w:rPr>
        <w:t>的农业项目等专项资金数量减少，导致支出相应减少。</w:t>
      </w:r>
      <w:r>
        <w:rPr>
          <w:rFonts w:ascii="方正仿宋_GBK" w:hAnsi="方正仿宋_GBK" w:eastAsia="方正仿宋_GBK" w:cs="方正仿宋_GBK"/>
          <w:sz w:val="32"/>
          <w:szCs w:val="32"/>
          <w:shd w:val="clear" w:color="auto" w:fill="FFFFFF"/>
        </w:rPr>
        <w:t>较年初预算数增加16365.99万元，增长171.</w:t>
      </w:r>
      <w:r>
        <w:rPr>
          <w:rFonts w:hint="eastAsia" w:ascii="方正仿宋_GBK" w:hAnsi="方正仿宋_GBK" w:eastAsia="方正仿宋_GBK" w:cs="方正仿宋_GBK"/>
          <w:sz w:val="32"/>
          <w:szCs w:val="32"/>
          <w:shd w:val="clear" w:color="auto" w:fill="FFFFFF"/>
          <w:lang w:val="en-US" w:eastAsia="zh-CN"/>
        </w:rPr>
        <w:t>27</w:t>
      </w:r>
      <w:r>
        <w:rPr>
          <w:rFonts w:ascii="方正仿宋_GBK" w:hAnsi="方正仿宋_GBK" w:eastAsia="方正仿宋_GBK" w:cs="方正仿宋_GBK"/>
          <w:sz w:val="32"/>
          <w:szCs w:val="32"/>
          <w:shd w:val="clear" w:color="auto" w:fill="FFFFFF"/>
        </w:rPr>
        <w:t>%。主要原因是</w:t>
      </w:r>
      <w:r>
        <w:rPr>
          <w:rFonts w:hint="eastAsia" w:ascii="方正仿宋_GBK" w:hAnsi="方正仿宋_GBK" w:eastAsia="方正仿宋_GBK" w:cs="方正仿宋_GBK"/>
          <w:sz w:val="32"/>
          <w:szCs w:val="32"/>
          <w:shd w:val="clear" w:color="auto" w:fill="FFFFFF"/>
          <w:lang w:eastAsia="zh-CN"/>
        </w:rPr>
        <w:t>：年中追加的衔接资金以及中央、市级农发资金项目年初无法确定，没有进入年初预算。</w:t>
      </w:r>
    </w:p>
    <w:p w14:paraId="2B4AF0E3">
      <w:pPr>
        <w:pStyle w:val="6"/>
        <w:snapToGrid w:val="0"/>
        <w:spacing w:before="0" w:beforeAutospacing="0" w:after="0" w:afterAutospacing="0" w:line="600" w:lineRule="exact"/>
        <w:ind w:firstLine="643" w:firstLineChars="200"/>
        <w:jc w:val="both"/>
        <w:rPr>
          <w:rFonts w:hint="eastAsia" w:ascii="方正仿宋_GBK" w:hAnsi="方正仿宋_GBK" w:eastAsia="方正仿宋_GBK" w:cs="方正仿宋_GBK"/>
          <w:sz w:val="32"/>
          <w:szCs w:val="32"/>
          <w:shd w:val="clear" w:color="auto" w:fill="FFFFFF"/>
          <w:lang w:eastAsia="zh-CN"/>
        </w:rPr>
      </w:pPr>
      <w:r>
        <w:rPr>
          <w:rStyle w:val="10"/>
          <w:rFonts w:ascii="方正仿宋_GBK" w:hAnsi="方正仿宋_GBK" w:eastAsia="方正仿宋_GBK" w:cs="方正仿宋_GBK"/>
          <w:sz w:val="32"/>
          <w:szCs w:val="32"/>
          <w:shd w:val="clear" w:color="auto" w:fill="FFFFFF"/>
        </w:rPr>
        <w:t>3.结转结余情况。</w:t>
      </w:r>
      <w:r>
        <w:rPr>
          <w:rFonts w:ascii="方正仿宋_GBK" w:hAnsi="方正仿宋_GBK" w:eastAsia="方正仿宋_GBK" w:cs="方正仿宋_GBK"/>
          <w:sz w:val="32"/>
          <w:szCs w:val="32"/>
          <w:shd w:val="clear" w:color="auto" w:fill="FFFFFF"/>
        </w:rPr>
        <w:t>2023年度年末一般公共预算财政拨款结转和结余</w:t>
      </w:r>
      <w:r>
        <w:rPr>
          <w:rFonts w:hint="eastAsia" w:ascii="方正仿宋_GBK" w:hAnsi="方正仿宋_GBK" w:eastAsia="方正仿宋_GBK" w:cs="方正仿宋_GBK"/>
          <w:sz w:val="32"/>
          <w:szCs w:val="32"/>
          <w:lang w:val="en-US" w:eastAsia="zh-CN"/>
        </w:rPr>
        <w:t>0</w:t>
      </w:r>
      <w:r>
        <w:rPr>
          <w:rFonts w:ascii="方正仿宋_GBK" w:hAnsi="方正仿宋_GBK" w:eastAsia="方正仿宋_GBK" w:cs="方正仿宋_GBK"/>
          <w:sz w:val="32"/>
          <w:szCs w:val="32"/>
          <w:shd w:val="clear" w:color="auto" w:fill="FFFFFF"/>
        </w:rPr>
        <w:t>万元，较上年决算数无增减</w:t>
      </w:r>
      <w:r>
        <w:rPr>
          <w:rFonts w:hint="eastAsia" w:ascii="方正仿宋_GBK" w:hAnsi="方正仿宋_GBK" w:eastAsia="方正仿宋_GBK" w:cs="方正仿宋_GBK"/>
          <w:sz w:val="32"/>
          <w:szCs w:val="32"/>
          <w:shd w:val="clear" w:color="auto" w:fill="FFFFFF"/>
          <w:lang w:eastAsia="zh-CN"/>
        </w:rPr>
        <w:t>。</w:t>
      </w:r>
    </w:p>
    <w:p w14:paraId="78ADA08B">
      <w:pPr>
        <w:pStyle w:val="6"/>
        <w:snapToGrid w:val="0"/>
        <w:spacing w:before="0" w:beforeAutospacing="0" w:after="0" w:afterAutospacing="0" w:line="600" w:lineRule="exact"/>
        <w:ind w:firstLine="643" w:firstLineChars="200"/>
        <w:jc w:val="both"/>
        <w:rPr>
          <w:rFonts w:hint="default" w:ascii="方正仿宋_GBK" w:hAnsi="方正仿宋_GBK" w:eastAsia="方正仿宋_GBK" w:cs="方正仿宋_GBK"/>
          <w:color w:val="FF0000"/>
          <w:sz w:val="32"/>
          <w:szCs w:val="32"/>
          <w:highlight w:val="cyan"/>
          <w:shd w:val="clear" w:color="auto" w:fill="FFFFFF"/>
        </w:rPr>
      </w:pPr>
      <w:r>
        <w:rPr>
          <w:rStyle w:val="10"/>
          <w:rFonts w:ascii="方正仿宋_GBK" w:hAnsi="方正仿宋_GBK" w:eastAsia="方正仿宋_GBK" w:cs="方正仿宋_GBK"/>
          <w:sz w:val="32"/>
          <w:szCs w:val="32"/>
          <w:shd w:val="clear" w:color="auto" w:fill="FFFFFF"/>
        </w:rPr>
        <w:t xml:space="preserve"> 4.比较情况。</w:t>
      </w:r>
      <w:r>
        <w:rPr>
          <w:rFonts w:ascii="方正仿宋_GBK" w:hAnsi="方正仿宋_GBK" w:eastAsia="方正仿宋_GBK" w:cs="方正仿宋_GBK"/>
          <w:sz w:val="32"/>
          <w:szCs w:val="32"/>
          <w:shd w:val="clear" w:color="auto" w:fill="FFFFFF"/>
        </w:rPr>
        <w:t>本</w:t>
      </w:r>
      <w:r>
        <w:rPr>
          <w:rFonts w:hint="eastAsia" w:ascii="方正仿宋_GBK" w:hAnsi="方正仿宋_GBK" w:eastAsia="方正仿宋_GBK" w:cs="方正仿宋_GBK"/>
          <w:sz w:val="32"/>
          <w:szCs w:val="32"/>
          <w:shd w:val="clear" w:color="auto" w:fill="FFFFFF"/>
          <w:lang w:val="en-US" w:eastAsia="zh-CN"/>
        </w:rPr>
        <w:t>部门</w:t>
      </w:r>
      <w:r>
        <w:rPr>
          <w:rFonts w:ascii="方正仿宋_GBK" w:hAnsi="方正仿宋_GBK" w:eastAsia="方正仿宋_GBK" w:cs="方正仿宋_GBK"/>
          <w:sz w:val="32"/>
          <w:szCs w:val="32"/>
          <w:shd w:val="clear" w:color="auto" w:fill="FFFFFF"/>
        </w:rPr>
        <w:t>2023年度一般公共预算财政拨款支出主要用于以下几个方面：</w:t>
      </w:r>
    </w:p>
    <w:p w14:paraId="01F1F046">
      <w:pPr>
        <w:pStyle w:val="6"/>
        <w:snapToGrid w:val="0"/>
        <w:spacing w:before="0" w:beforeAutospacing="0" w:after="0" w:afterAutospacing="0" w:line="600" w:lineRule="exact"/>
        <w:ind w:firstLine="640" w:firstLineChars="200"/>
        <w:jc w:val="both"/>
        <w:rPr>
          <w:rFonts w:hint="default" w:ascii="方正仿宋_GBK" w:hAnsi="方正仿宋_GBK" w:eastAsia="方正仿宋_GBK" w:cs="方正仿宋_GBK"/>
          <w:sz w:val="32"/>
          <w:szCs w:val="32"/>
        </w:rPr>
      </w:pPr>
      <w:r>
        <w:rPr>
          <w:rFonts w:ascii="方正仿宋_GBK" w:hAnsi="方正仿宋_GBK" w:eastAsia="方正仿宋_GBK" w:cs="方正仿宋_GBK"/>
          <w:sz w:val="32"/>
          <w:szCs w:val="32"/>
          <w:shd w:val="clear" w:color="auto" w:fill="FFFFFF"/>
        </w:rPr>
        <w:t>（1）科学技术支出</w:t>
      </w:r>
      <w:r>
        <w:rPr>
          <w:rFonts w:ascii="方正仿宋_GBK" w:hAnsi="方正仿宋_GBK" w:eastAsia="方正仿宋_GBK" w:cs="方正仿宋_GBK"/>
          <w:sz w:val="32"/>
          <w:szCs w:val="32"/>
        </w:rPr>
        <w:t>70.24</w:t>
      </w:r>
      <w:r>
        <w:rPr>
          <w:rFonts w:ascii="方正仿宋_GBK" w:hAnsi="方正仿宋_GBK" w:eastAsia="方正仿宋_GBK" w:cs="方正仿宋_GBK"/>
          <w:sz w:val="32"/>
          <w:szCs w:val="32"/>
          <w:shd w:val="clear" w:color="auto" w:fill="FFFFFF"/>
        </w:rPr>
        <w:t>万元，占</w:t>
      </w:r>
      <w:r>
        <w:rPr>
          <w:rFonts w:ascii="方正仿宋_GBK" w:hAnsi="方正仿宋_GBK" w:eastAsia="方正仿宋_GBK" w:cs="方正仿宋_GBK"/>
          <w:sz w:val="32"/>
          <w:szCs w:val="32"/>
        </w:rPr>
        <w:t>0.</w:t>
      </w:r>
      <w:r>
        <w:rPr>
          <w:rFonts w:hint="eastAsia" w:ascii="方正仿宋_GBK" w:hAnsi="方正仿宋_GBK" w:eastAsia="方正仿宋_GBK" w:cs="方正仿宋_GBK"/>
          <w:sz w:val="32"/>
          <w:szCs w:val="32"/>
          <w:lang w:val="en-US" w:eastAsia="zh-CN"/>
        </w:rPr>
        <w:t>27</w:t>
      </w:r>
      <w:r>
        <w:rPr>
          <w:rFonts w:ascii="方正仿宋_GBK" w:hAnsi="方正仿宋_GBK" w:eastAsia="方正仿宋_GBK" w:cs="方正仿宋_GBK"/>
          <w:sz w:val="32"/>
          <w:szCs w:val="32"/>
          <w:shd w:val="clear" w:color="auto" w:fill="FFFFFF"/>
        </w:rPr>
        <w:t>%，较年初预算数增加70.24万元，增长100%，主要原因是</w:t>
      </w:r>
      <w:r>
        <w:rPr>
          <w:rFonts w:hint="eastAsia" w:ascii="方正仿宋_GBK" w:hAnsi="方正仿宋_GBK" w:eastAsia="方正仿宋_GBK" w:cs="方正仿宋_GBK"/>
          <w:sz w:val="32"/>
          <w:szCs w:val="32"/>
          <w:shd w:val="clear" w:color="auto" w:fill="FFFFFF"/>
          <w:lang w:val="en-US" w:eastAsia="zh-CN"/>
        </w:rPr>
        <w:t>年中追加了科学技术专项资金，年初无法确定而没有进入预算。</w:t>
      </w:r>
    </w:p>
    <w:p w14:paraId="6F37DE61">
      <w:pPr>
        <w:pStyle w:val="6"/>
        <w:snapToGrid w:val="0"/>
        <w:spacing w:before="0" w:beforeAutospacing="0" w:after="0" w:afterAutospacing="0" w:line="600" w:lineRule="exact"/>
        <w:ind w:firstLine="640" w:firstLineChars="200"/>
        <w:jc w:val="both"/>
        <w:rPr>
          <w:rFonts w:hint="eastAsia" w:ascii="方正仿宋_GBK" w:hAnsi="方正仿宋_GBK" w:eastAsia="方正仿宋_GBK" w:cs="方正仿宋_GBK"/>
          <w:sz w:val="32"/>
          <w:szCs w:val="32"/>
          <w:shd w:val="clear" w:color="auto" w:fill="FFFFFF"/>
          <w:lang w:val="en-US" w:eastAsia="zh-CN"/>
        </w:rPr>
      </w:pPr>
      <w:r>
        <w:rPr>
          <w:rFonts w:ascii="方正仿宋_GBK" w:hAnsi="方正仿宋_GBK" w:eastAsia="方正仿宋_GBK" w:cs="方正仿宋_GBK"/>
          <w:sz w:val="32"/>
          <w:szCs w:val="32"/>
          <w:shd w:val="clear" w:color="auto" w:fill="FFFFFF"/>
        </w:rPr>
        <w:t>（</w:t>
      </w:r>
      <w:r>
        <w:rPr>
          <w:rFonts w:hint="eastAsia" w:ascii="方正仿宋_GBK" w:hAnsi="方正仿宋_GBK" w:eastAsia="方正仿宋_GBK" w:cs="方正仿宋_GBK"/>
          <w:sz w:val="32"/>
          <w:szCs w:val="32"/>
          <w:shd w:val="clear" w:color="auto" w:fill="FFFFFF"/>
          <w:lang w:val="en-US" w:eastAsia="zh-CN"/>
        </w:rPr>
        <w:t>2</w:t>
      </w:r>
      <w:r>
        <w:rPr>
          <w:rFonts w:ascii="方正仿宋_GBK" w:hAnsi="方正仿宋_GBK" w:eastAsia="方正仿宋_GBK" w:cs="方正仿宋_GBK"/>
          <w:sz w:val="32"/>
          <w:szCs w:val="32"/>
          <w:shd w:val="clear" w:color="auto" w:fill="FFFFFF"/>
        </w:rPr>
        <w:t>）社会保障与就业支出</w:t>
      </w:r>
      <w:r>
        <w:rPr>
          <w:rFonts w:ascii="方正仿宋_GBK" w:hAnsi="方正仿宋_GBK" w:eastAsia="方正仿宋_GBK" w:cs="方正仿宋_GBK"/>
          <w:sz w:val="32"/>
          <w:szCs w:val="32"/>
        </w:rPr>
        <w:t>859.53</w:t>
      </w:r>
      <w:r>
        <w:rPr>
          <w:rFonts w:ascii="方正仿宋_GBK" w:hAnsi="方正仿宋_GBK" w:eastAsia="方正仿宋_GBK" w:cs="方正仿宋_GBK"/>
          <w:sz w:val="32"/>
          <w:szCs w:val="32"/>
          <w:shd w:val="clear" w:color="auto" w:fill="FFFFFF"/>
        </w:rPr>
        <w:t>万元，占</w:t>
      </w:r>
      <w:r>
        <w:rPr>
          <w:rFonts w:ascii="方正仿宋_GBK" w:hAnsi="方正仿宋_GBK" w:eastAsia="方正仿宋_GBK" w:cs="方正仿宋_GBK"/>
          <w:sz w:val="32"/>
          <w:szCs w:val="32"/>
        </w:rPr>
        <w:t>3.32</w:t>
      </w:r>
      <w:r>
        <w:rPr>
          <w:rFonts w:ascii="方正仿宋_GBK" w:hAnsi="方正仿宋_GBK" w:eastAsia="方正仿宋_GBK" w:cs="方正仿宋_GBK"/>
          <w:sz w:val="32"/>
          <w:szCs w:val="32"/>
          <w:shd w:val="clear" w:color="auto" w:fill="FFFFFF"/>
        </w:rPr>
        <w:t>%，较年初预算数增加126.39万元，增长17.24%，主要原因是</w:t>
      </w:r>
      <w:r>
        <w:rPr>
          <w:rFonts w:hint="eastAsia" w:ascii="方正仿宋_GBK" w:hAnsi="方正仿宋_GBK" w:eastAsia="方正仿宋_GBK" w:cs="方正仿宋_GBK"/>
          <w:sz w:val="32"/>
          <w:szCs w:val="32"/>
          <w:shd w:val="clear" w:color="auto" w:fill="FFFFFF"/>
          <w:lang w:eastAsia="zh-CN"/>
        </w:rPr>
        <w:t>：</w:t>
      </w:r>
      <w:r>
        <w:rPr>
          <w:rFonts w:hint="eastAsia" w:ascii="方正仿宋_GBK" w:hAnsi="方正仿宋_GBK" w:eastAsia="方正仿宋_GBK" w:cs="方正仿宋_GBK"/>
          <w:sz w:val="32"/>
          <w:szCs w:val="32"/>
          <w:shd w:val="clear" w:color="auto" w:fill="FFFFFF"/>
          <w:lang w:val="en-US" w:eastAsia="zh-CN"/>
        </w:rPr>
        <w:t>退休人员增加导致行政事业单位离退休费增加30.55万元，因补缴过渡期职业年金而导致机关事业单位职业年金缴费支出增加67.07万元，死亡人员抚恤增加28.77万元。</w:t>
      </w:r>
    </w:p>
    <w:p w14:paraId="090CB998">
      <w:pPr>
        <w:pStyle w:val="6"/>
        <w:snapToGrid w:val="0"/>
        <w:spacing w:before="0" w:beforeAutospacing="0" w:after="0" w:afterAutospacing="0" w:line="600" w:lineRule="exact"/>
        <w:ind w:firstLine="640" w:firstLineChars="200"/>
        <w:jc w:val="both"/>
        <w:rPr>
          <w:rFonts w:hint="default" w:ascii="方正仿宋_GBK" w:hAnsi="方正仿宋_GBK" w:eastAsia="方正仿宋_GBK" w:cs="方正仿宋_GBK"/>
          <w:sz w:val="32"/>
          <w:szCs w:val="32"/>
        </w:rPr>
      </w:pPr>
      <w:r>
        <w:rPr>
          <w:rFonts w:ascii="方正仿宋_GBK" w:hAnsi="方正仿宋_GBK" w:eastAsia="方正仿宋_GBK" w:cs="方正仿宋_GBK"/>
          <w:sz w:val="32"/>
          <w:szCs w:val="32"/>
          <w:shd w:val="clear" w:color="auto" w:fill="FFFFFF"/>
        </w:rPr>
        <w:t>（</w:t>
      </w:r>
      <w:r>
        <w:rPr>
          <w:rFonts w:hint="eastAsia" w:ascii="方正仿宋_GBK" w:hAnsi="方正仿宋_GBK" w:eastAsia="方正仿宋_GBK" w:cs="方正仿宋_GBK"/>
          <w:sz w:val="32"/>
          <w:szCs w:val="32"/>
          <w:shd w:val="clear" w:color="auto" w:fill="FFFFFF"/>
          <w:lang w:val="en-US" w:eastAsia="zh-CN"/>
        </w:rPr>
        <w:t>3</w:t>
      </w:r>
      <w:r>
        <w:rPr>
          <w:rFonts w:ascii="方正仿宋_GBK" w:hAnsi="方正仿宋_GBK" w:eastAsia="方正仿宋_GBK" w:cs="方正仿宋_GBK"/>
          <w:sz w:val="32"/>
          <w:szCs w:val="32"/>
          <w:shd w:val="clear" w:color="auto" w:fill="FFFFFF"/>
        </w:rPr>
        <w:t>）卫生健康支出</w:t>
      </w:r>
      <w:r>
        <w:rPr>
          <w:rFonts w:ascii="方正仿宋_GBK" w:hAnsi="方正仿宋_GBK" w:eastAsia="方正仿宋_GBK" w:cs="方正仿宋_GBK"/>
          <w:sz w:val="32"/>
          <w:szCs w:val="32"/>
        </w:rPr>
        <w:t>129.63</w:t>
      </w:r>
      <w:r>
        <w:rPr>
          <w:rFonts w:ascii="方正仿宋_GBK" w:hAnsi="方正仿宋_GBK" w:eastAsia="方正仿宋_GBK" w:cs="方正仿宋_GBK"/>
          <w:sz w:val="32"/>
          <w:szCs w:val="32"/>
          <w:shd w:val="clear" w:color="auto" w:fill="FFFFFF"/>
        </w:rPr>
        <w:t>万元，占</w:t>
      </w:r>
      <w:r>
        <w:rPr>
          <w:rFonts w:ascii="方正仿宋_GBK" w:hAnsi="方正仿宋_GBK" w:eastAsia="方正仿宋_GBK" w:cs="方正仿宋_GBK"/>
          <w:sz w:val="32"/>
          <w:szCs w:val="32"/>
        </w:rPr>
        <w:t>0.50</w:t>
      </w:r>
      <w:r>
        <w:rPr>
          <w:rFonts w:ascii="方正仿宋_GBK" w:hAnsi="方正仿宋_GBK" w:eastAsia="方正仿宋_GBK" w:cs="方正仿宋_GBK"/>
          <w:sz w:val="32"/>
          <w:szCs w:val="32"/>
          <w:shd w:val="clear" w:color="auto" w:fill="FFFFFF"/>
        </w:rPr>
        <w:t>%，较年初预算数无增减</w:t>
      </w:r>
      <w:r>
        <w:rPr>
          <w:rFonts w:hint="eastAsia" w:ascii="方正仿宋_GBK" w:hAnsi="方正仿宋_GBK" w:eastAsia="方正仿宋_GBK" w:cs="方正仿宋_GBK"/>
          <w:sz w:val="32"/>
          <w:szCs w:val="32"/>
          <w:shd w:val="clear" w:color="auto" w:fill="FFFFFF"/>
          <w:lang w:val="en-US" w:eastAsia="zh-CN"/>
        </w:rPr>
        <w:t>。</w:t>
      </w:r>
    </w:p>
    <w:p w14:paraId="37BF5CC6">
      <w:pPr>
        <w:pStyle w:val="6"/>
        <w:snapToGrid w:val="0"/>
        <w:spacing w:before="0" w:beforeAutospacing="0" w:after="0" w:afterAutospacing="0" w:line="600" w:lineRule="exact"/>
        <w:ind w:firstLine="640" w:firstLineChars="200"/>
        <w:jc w:val="both"/>
        <w:rPr>
          <w:rFonts w:hint="eastAsia" w:ascii="方正仿宋_GBK" w:hAnsi="方正仿宋_GBK" w:eastAsia="方正仿宋_GBK" w:cs="方正仿宋_GBK"/>
          <w:sz w:val="32"/>
          <w:szCs w:val="32"/>
          <w:shd w:val="clear" w:color="auto" w:fill="FFFFFF"/>
          <w:lang w:val="en-US" w:eastAsia="zh-CN"/>
        </w:rPr>
      </w:pPr>
      <w:r>
        <w:rPr>
          <w:rFonts w:ascii="方正仿宋_GBK" w:hAnsi="方正仿宋_GBK" w:eastAsia="方正仿宋_GBK" w:cs="方正仿宋_GBK"/>
          <w:sz w:val="32"/>
          <w:szCs w:val="32"/>
          <w:shd w:val="clear" w:color="auto" w:fill="FFFFFF"/>
        </w:rPr>
        <w:t>（</w:t>
      </w:r>
      <w:r>
        <w:rPr>
          <w:rFonts w:hint="eastAsia" w:ascii="方正仿宋_GBK" w:hAnsi="方正仿宋_GBK" w:eastAsia="方正仿宋_GBK" w:cs="方正仿宋_GBK"/>
          <w:sz w:val="32"/>
          <w:szCs w:val="32"/>
          <w:shd w:val="clear" w:color="auto" w:fill="FFFFFF"/>
          <w:lang w:val="en-US" w:eastAsia="zh-CN"/>
        </w:rPr>
        <w:t>4</w:t>
      </w:r>
      <w:r>
        <w:rPr>
          <w:rFonts w:ascii="方正仿宋_GBK" w:hAnsi="方正仿宋_GBK" w:eastAsia="方正仿宋_GBK" w:cs="方正仿宋_GBK"/>
          <w:sz w:val="32"/>
          <w:szCs w:val="32"/>
          <w:shd w:val="clear" w:color="auto" w:fill="FFFFFF"/>
        </w:rPr>
        <w:t>）节能环保支出</w:t>
      </w:r>
      <w:r>
        <w:rPr>
          <w:rFonts w:ascii="方正仿宋_GBK" w:hAnsi="方正仿宋_GBK" w:eastAsia="方正仿宋_GBK" w:cs="方正仿宋_GBK"/>
          <w:sz w:val="32"/>
          <w:szCs w:val="32"/>
        </w:rPr>
        <w:t>253.28</w:t>
      </w:r>
      <w:r>
        <w:rPr>
          <w:rFonts w:ascii="方正仿宋_GBK" w:hAnsi="方正仿宋_GBK" w:eastAsia="方正仿宋_GBK" w:cs="方正仿宋_GBK"/>
          <w:sz w:val="32"/>
          <w:szCs w:val="32"/>
          <w:shd w:val="clear" w:color="auto" w:fill="FFFFFF"/>
        </w:rPr>
        <w:t>万元，占</w:t>
      </w:r>
      <w:r>
        <w:rPr>
          <w:rFonts w:ascii="方正仿宋_GBK" w:hAnsi="方正仿宋_GBK" w:eastAsia="方正仿宋_GBK" w:cs="方正仿宋_GBK"/>
          <w:sz w:val="32"/>
          <w:szCs w:val="32"/>
        </w:rPr>
        <w:t>0.98</w:t>
      </w:r>
      <w:r>
        <w:rPr>
          <w:rFonts w:ascii="方正仿宋_GBK" w:hAnsi="方正仿宋_GBK" w:eastAsia="方正仿宋_GBK" w:cs="方正仿宋_GBK"/>
          <w:sz w:val="32"/>
          <w:szCs w:val="32"/>
          <w:shd w:val="clear" w:color="auto" w:fill="FFFFFF"/>
        </w:rPr>
        <w:t>%，较年初预算数减少46.72万元，下降15.57%，主要原因是</w:t>
      </w:r>
      <w:r>
        <w:rPr>
          <w:rFonts w:hint="eastAsia" w:ascii="方正仿宋_GBK" w:hAnsi="方正仿宋_GBK" w:eastAsia="方正仿宋_GBK" w:cs="方正仿宋_GBK"/>
          <w:sz w:val="32"/>
          <w:szCs w:val="32"/>
          <w:shd w:val="clear" w:color="auto" w:fill="FFFFFF"/>
          <w:lang w:val="en-US" w:eastAsia="zh-CN"/>
        </w:rPr>
        <w:t>年初预算安排的土壤污染防治资金300万元，只使用了253.28万元。</w:t>
      </w:r>
    </w:p>
    <w:p w14:paraId="0B85B937">
      <w:pPr>
        <w:pStyle w:val="6"/>
        <w:snapToGrid w:val="0"/>
        <w:spacing w:before="0" w:beforeAutospacing="0" w:after="0" w:afterAutospacing="0" w:line="600" w:lineRule="exact"/>
        <w:ind w:firstLine="640" w:firstLineChars="200"/>
        <w:jc w:val="both"/>
        <w:rPr>
          <w:rFonts w:hint="default" w:ascii="方正仿宋_GBK" w:hAnsi="方正仿宋_GBK" w:eastAsia="方正仿宋_GBK" w:cs="方正仿宋_GBK"/>
          <w:sz w:val="32"/>
          <w:szCs w:val="32"/>
          <w:shd w:val="clear" w:color="auto" w:fill="FFFFFF"/>
        </w:rPr>
      </w:pPr>
      <w:r>
        <w:rPr>
          <w:rFonts w:ascii="方正仿宋_GBK" w:hAnsi="方正仿宋_GBK" w:eastAsia="方正仿宋_GBK" w:cs="方正仿宋_GBK"/>
          <w:sz w:val="32"/>
          <w:szCs w:val="32"/>
          <w:shd w:val="clear" w:color="auto" w:fill="FFFFFF"/>
        </w:rPr>
        <w:t>（</w:t>
      </w:r>
      <w:r>
        <w:rPr>
          <w:rFonts w:hint="eastAsia" w:ascii="方正仿宋_GBK" w:hAnsi="方正仿宋_GBK" w:eastAsia="方正仿宋_GBK" w:cs="方正仿宋_GBK"/>
          <w:sz w:val="32"/>
          <w:szCs w:val="32"/>
          <w:shd w:val="clear" w:color="auto" w:fill="FFFFFF"/>
          <w:lang w:val="en-US" w:eastAsia="zh-CN"/>
        </w:rPr>
        <w:t>5</w:t>
      </w:r>
      <w:r>
        <w:rPr>
          <w:rFonts w:ascii="方正仿宋_GBK" w:hAnsi="方正仿宋_GBK" w:eastAsia="方正仿宋_GBK" w:cs="方正仿宋_GBK"/>
          <w:sz w:val="32"/>
          <w:szCs w:val="32"/>
          <w:shd w:val="clear" w:color="auto" w:fill="FFFFFF"/>
        </w:rPr>
        <w:t>）农林水支出</w:t>
      </w:r>
      <w:r>
        <w:rPr>
          <w:rFonts w:ascii="方正仿宋_GBK" w:hAnsi="方正仿宋_GBK" w:eastAsia="方正仿宋_GBK" w:cs="方正仿宋_GBK"/>
          <w:sz w:val="32"/>
          <w:szCs w:val="32"/>
        </w:rPr>
        <w:t>24413.64</w:t>
      </w:r>
      <w:r>
        <w:rPr>
          <w:rFonts w:ascii="方正仿宋_GBK" w:hAnsi="方正仿宋_GBK" w:eastAsia="方正仿宋_GBK" w:cs="方正仿宋_GBK"/>
          <w:sz w:val="32"/>
          <w:szCs w:val="32"/>
          <w:shd w:val="clear" w:color="auto" w:fill="FFFFFF"/>
        </w:rPr>
        <w:t>万元，占</w:t>
      </w:r>
      <w:r>
        <w:rPr>
          <w:rFonts w:ascii="方正仿宋_GBK" w:hAnsi="方正仿宋_GBK" w:eastAsia="方正仿宋_GBK" w:cs="方正仿宋_GBK"/>
          <w:sz w:val="32"/>
          <w:szCs w:val="32"/>
        </w:rPr>
        <w:t>94.18</w:t>
      </w:r>
      <w:r>
        <w:rPr>
          <w:rFonts w:ascii="方正仿宋_GBK" w:hAnsi="方正仿宋_GBK" w:eastAsia="方正仿宋_GBK" w:cs="方正仿宋_GBK"/>
          <w:sz w:val="32"/>
          <w:szCs w:val="32"/>
          <w:shd w:val="clear" w:color="auto" w:fill="FFFFFF"/>
        </w:rPr>
        <w:t>%，较年初预算数增加16216.08万元，增长197.82%，主要原因是</w:t>
      </w:r>
      <w:r>
        <w:rPr>
          <w:rFonts w:hint="eastAsia" w:ascii="方正仿宋_GBK" w:hAnsi="方正仿宋_GBK" w:eastAsia="方正仿宋_GBK" w:cs="方正仿宋_GBK"/>
          <w:sz w:val="32"/>
          <w:szCs w:val="32"/>
          <w:shd w:val="clear" w:color="auto" w:fill="FFFFFF"/>
        </w:rPr>
        <w:t>年中追加了农林水支出专项资金，年初无法确定而没有进入预算</w:t>
      </w:r>
      <w:r>
        <w:rPr>
          <w:rFonts w:hint="eastAsia" w:ascii="方正仿宋_GBK" w:hAnsi="方正仿宋_GBK" w:eastAsia="方正仿宋_GBK" w:cs="方正仿宋_GBK"/>
          <w:sz w:val="32"/>
          <w:szCs w:val="32"/>
          <w:shd w:val="clear" w:color="auto" w:fill="FFFFFF"/>
          <w:lang w:eastAsia="zh-CN"/>
        </w:rPr>
        <w:t>。</w:t>
      </w:r>
      <w:r>
        <w:rPr>
          <w:rFonts w:ascii="方正仿宋_GBK" w:hAnsi="方正仿宋_GBK" w:eastAsia="方正仿宋_GBK" w:cs="方正仿宋_GBK"/>
          <w:sz w:val="32"/>
          <w:szCs w:val="32"/>
          <w:shd w:val="clear" w:color="auto" w:fill="FFFFFF"/>
        </w:rPr>
        <w:t xml:space="preserve">  </w:t>
      </w:r>
    </w:p>
    <w:p w14:paraId="0D1940B6">
      <w:pPr>
        <w:ind w:firstLine="640" w:firstLineChars="200"/>
        <w:rPr>
          <w:rFonts w:hint="default" w:ascii="方正仿宋_GBK" w:hAnsi="方正仿宋_GBK" w:eastAsia="方正仿宋_GBK" w:cs="方正仿宋_GBK"/>
          <w:color w:val="FF0000"/>
          <w:sz w:val="32"/>
          <w:szCs w:val="32"/>
          <w:shd w:val="clear" w:color="auto" w:fill="FFFFFF"/>
        </w:rPr>
      </w:pPr>
      <w:r>
        <w:rPr>
          <w:rFonts w:ascii="方正仿宋_GBK" w:hAnsi="方正仿宋_GBK" w:eastAsia="方正仿宋_GBK" w:cs="方正仿宋_GBK"/>
          <w:sz w:val="32"/>
          <w:szCs w:val="32"/>
          <w:shd w:val="clear" w:color="auto" w:fill="FFFFFF"/>
        </w:rPr>
        <w:t>（19）</w:t>
      </w:r>
      <w:r>
        <w:rPr>
          <w:rFonts w:ascii="方正仿宋_GBK" w:hAnsi="方正仿宋_GBK" w:eastAsia="方正仿宋_GBK" w:cs="方正仿宋_GBK"/>
          <w:sz w:val="32"/>
          <w:szCs w:val="32"/>
        </w:rPr>
        <w:t>住房保障支出195.29</w:t>
      </w:r>
      <w:r>
        <w:rPr>
          <w:rFonts w:ascii="方正仿宋_GBK" w:hAnsi="方正仿宋_GBK" w:eastAsia="方正仿宋_GBK" w:cs="方正仿宋_GBK"/>
          <w:sz w:val="32"/>
          <w:szCs w:val="32"/>
          <w:shd w:val="clear" w:color="auto" w:fill="FFFFFF"/>
        </w:rPr>
        <w:t>万元，占</w:t>
      </w:r>
      <w:r>
        <w:rPr>
          <w:rFonts w:ascii="方正仿宋_GBK" w:hAnsi="方正仿宋_GBK" w:eastAsia="方正仿宋_GBK" w:cs="方正仿宋_GBK"/>
          <w:sz w:val="32"/>
          <w:szCs w:val="32"/>
        </w:rPr>
        <w:t>0.75</w:t>
      </w:r>
      <w:r>
        <w:rPr>
          <w:rFonts w:ascii="方正仿宋_GBK" w:hAnsi="方正仿宋_GBK" w:eastAsia="方正仿宋_GBK" w:cs="方正仿宋_GBK"/>
          <w:sz w:val="32"/>
          <w:szCs w:val="32"/>
          <w:shd w:val="clear" w:color="auto" w:fill="FFFFFF"/>
        </w:rPr>
        <w:t>%，较年初预算数无增减</w:t>
      </w:r>
      <w:r>
        <w:rPr>
          <w:rFonts w:hint="eastAsia" w:ascii="方正仿宋_GBK" w:hAnsi="方正仿宋_GBK" w:eastAsia="方正仿宋_GBK" w:cs="方正仿宋_GBK"/>
          <w:sz w:val="32"/>
          <w:szCs w:val="32"/>
          <w:shd w:val="clear" w:color="auto" w:fill="FFFFFF"/>
          <w:lang w:eastAsia="zh-CN"/>
        </w:rPr>
        <w:t>。</w:t>
      </w:r>
    </w:p>
    <w:p w14:paraId="440CCE59">
      <w:pPr>
        <w:pStyle w:val="11"/>
        <w:autoSpaceDE w:val="0"/>
        <w:ind w:firstLine="643"/>
        <w:rPr>
          <w:rFonts w:ascii="楷体" w:hAnsi="楷体" w:eastAsia="楷体" w:cs="楷体"/>
          <w:b/>
          <w:bCs/>
          <w:sz w:val="32"/>
          <w:szCs w:val="32"/>
          <w:shd w:val="clear" w:color="auto" w:fill="FFFFFF"/>
        </w:rPr>
      </w:pPr>
      <w:r>
        <w:rPr>
          <w:rFonts w:hint="eastAsia" w:ascii="楷体" w:hAnsi="楷体" w:eastAsia="楷体" w:cs="楷体"/>
          <w:b/>
          <w:bCs/>
          <w:sz w:val="32"/>
          <w:szCs w:val="32"/>
          <w:shd w:val="clear" w:color="auto" w:fill="FFFFFF"/>
        </w:rPr>
        <w:t>（四）一般公共预算财政拨款基本支出决算情况说明</w:t>
      </w:r>
    </w:p>
    <w:p w14:paraId="589715EA">
      <w:pPr>
        <w:pStyle w:val="6"/>
        <w:snapToGrid w:val="0"/>
        <w:spacing w:before="0" w:beforeAutospacing="0" w:after="0" w:afterAutospacing="0" w:line="600" w:lineRule="exact"/>
        <w:ind w:firstLine="640" w:firstLineChars="200"/>
        <w:jc w:val="both"/>
        <w:rPr>
          <w:rFonts w:hint="default" w:ascii="方正仿宋_GBK" w:hAnsi="方正仿宋_GBK" w:eastAsia="方正仿宋_GBK" w:cs="方正仿宋_GBK"/>
          <w:sz w:val="32"/>
          <w:szCs w:val="32"/>
        </w:rPr>
      </w:pPr>
      <w:r>
        <w:rPr>
          <w:rFonts w:ascii="方正仿宋_GBK" w:hAnsi="方正仿宋_GBK" w:eastAsia="方正仿宋_GBK" w:cs="方正仿宋_GBK"/>
          <w:sz w:val="32"/>
          <w:szCs w:val="32"/>
          <w:shd w:val="clear" w:color="auto" w:fill="FFFFFF"/>
        </w:rPr>
        <w:t> 2023年度一般公共财政拨款基本支出</w:t>
      </w:r>
      <w:r>
        <w:rPr>
          <w:rFonts w:ascii="方正仿宋_GBK" w:hAnsi="方正仿宋_GBK" w:eastAsia="方正仿宋_GBK" w:cs="方正仿宋_GBK"/>
          <w:sz w:val="32"/>
          <w:szCs w:val="32"/>
        </w:rPr>
        <w:t>3603.59</w:t>
      </w:r>
      <w:r>
        <w:rPr>
          <w:rFonts w:ascii="方正仿宋_GBK" w:hAnsi="方正仿宋_GBK" w:eastAsia="方正仿宋_GBK" w:cs="方正仿宋_GBK"/>
          <w:sz w:val="32"/>
          <w:szCs w:val="32"/>
          <w:shd w:val="clear" w:color="auto" w:fill="FFFFFF"/>
        </w:rPr>
        <w:t>万元。其中：人员经费</w:t>
      </w:r>
      <w:r>
        <w:rPr>
          <w:rFonts w:ascii="方正仿宋_GBK" w:hAnsi="方正仿宋_GBK" w:eastAsia="方正仿宋_GBK" w:cs="方正仿宋_GBK"/>
          <w:sz w:val="32"/>
          <w:szCs w:val="32"/>
        </w:rPr>
        <w:t>3178.75</w:t>
      </w:r>
      <w:r>
        <w:rPr>
          <w:rFonts w:ascii="方正仿宋_GBK" w:hAnsi="方正仿宋_GBK" w:eastAsia="方正仿宋_GBK" w:cs="方正仿宋_GBK"/>
          <w:sz w:val="32"/>
          <w:szCs w:val="32"/>
          <w:shd w:val="clear" w:color="auto" w:fill="FFFFFF"/>
        </w:rPr>
        <w:t>万元，较上年决算数增加213.87万元，增长7.21%，主要原因是</w:t>
      </w:r>
      <w:r>
        <w:rPr>
          <w:rFonts w:hint="eastAsia" w:ascii="方正仿宋_GBK" w:hAnsi="方正仿宋_GBK" w:eastAsia="方正仿宋_GBK" w:cs="方正仿宋_GBK"/>
          <w:sz w:val="32"/>
          <w:szCs w:val="32"/>
          <w:shd w:val="clear" w:color="auto" w:fill="FFFFFF"/>
          <w:lang w:val="en-US" w:eastAsia="zh-CN"/>
        </w:rPr>
        <w:t>新招录人员6人工资福利性支出增加。</w:t>
      </w:r>
      <w:r>
        <w:rPr>
          <w:rFonts w:ascii="方正仿宋_GBK" w:hAnsi="方正仿宋_GBK" w:eastAsia="方正仿宋_GBK" w:cs="方正仿宋_GBK"/>
          <w:sz w:val="32"/>
          <w:szCs w:val="32"/>
          <w:shd w:val="clear" w:color="auto" w:fill="FFFFFF"/>
        </w:rPr>
        <w:t>人员经费用途主要包括</w:t>
      </w:r>
      <w:r>
        <w:rPr>
          <w:rFonts w:hint="eastAsia" w:ascii="方正仿宋_GBK" w:hAnsi="方正仿宋_GBK" w:eastAsia="方正仿宋_GBK" w:cs="方正仿宋_GBK"/>
          <w:sz w:val="32"/>
          <w:szCs w:val="32"/>
          <w:shd w:val="clear" w:color="auto" w:fill="FFFFFF"/>
        </w:rPr>
        <w:t>基本工资、津贴补贴、绩效工资、机关事业单位基本养老保险费、职业年金、职工基本医疗保险费、住房公积金、奖金、对个人和家庭的补助等</w:t>
      </w:r>
      <w:r>
        <w:rPr>
          <w:rFonts w:hint="eastAsia" w:ascii="方正仿宋_GBK" w:hAnsi="方正仿宋_GBK" w:eastAsia="方正仿宋_GBK" w:cs="方正仿宋_GBK"/>
          <w:sz w:val="32"/>
          <w:szCs w:val="32"/>
          <w:shd w:val="clear" w:color="auto" w:fill="FFFFFF"/>
          <w:lang w:eastAsia="zh-CN"/>
        </w:rPr>
        <w:t>。</w:t>
      </w:r>
      <w:r>
        <w:rPr>
          <w:rFonts w:ascii="方正仿宋_GBK" w:hAnsi="方正仿宋_GBK" w:eastAsia="方正仿宋_GBK" w:cs="方正仿宋_GBK"/>
          <w:sz w:val="32"/>
          <w:szCs w:val="32"/>
          <w:shd w:val="clear" w:color="auto" w:fill="FFFFFF"/>
        </w:rPr>
        <w:t>公用经费</w:t>
      </w:r>
      <w:r>
        <w:rPr>
          <w:rFonts w:ascii="方正仿宋_GBK" w:hAnsi="方正仿宋_GBK" w:eastAsia="方正仿宋_GBK" w:cs="方正仿宋_GBK"/>
          <w:sz w:val="32"/>
          <w:szCs w:val="32"/>
        </w:rPr>
        <w:t>424.84</w:t>
      </w:r>
      <w:r>
        <w:rPr>
          <w:rFonts w:ascii="方正仿宋_GBK" w:hAnsi="方正仿宋_GBK" w:eastAsia="方正仿宋_GBK" w:cs="方正仿宋_GBK"/>
          <w:sz w:val="32"/>
          <w:szCs w:val="32"/>
          <w:shd w:val="clear" w:color="auto" w:fill="FFFFFF"/>
        </w:rPr>
        <w:t>万元，较上年决算数减少31.21万元，下降6.84%，主要原因是</w:t>
      </w:r>
      <w:r>
        <w:rPr>
          <w:rFonts w:hint="eastAsia" w:ascii="方正仿宋_GBK" w:hAnsi="方正仿宋_GBK" w:eastAsia="方正仿宋_GBK" w:cs="方正仿宋_GBK"/>
          <w:sz w:val="32"/>
          <w:szCs w:val="32"/>
          <w:shd w:val="clear" w:color="auto" w:fill="FFFFFF"/>
          <w:lang w:val="en-US" w:eastAsia="zh-CN"/>
        </w:rPr>
        <w:t>人均公用经费定额减少。</w:t>
      </w:r>
      <w:r>
        <w:rPr>
          <w:rFonts w:ascii="方正仿宋_GBK" w:hAnsi="方正仿宋_GBK" w:eastAsia="方正仿宋_GBK" w:cs="方正仿宋_GBK"/>
          <w:sz w:val="32"/>
          <w:szCs w:val="32"/>
          <w:shd w:val="clear" w:color="auto" w:fill="FFFFFF"/>
        </w:rPr>
        <w:t>公用经费用途主要包括</w:t>
      </w:r>
      <w:r>
        <w:rPr>
          <w:rFonts w:hint="eastAsia" w:ascii="方正仿宋_GBK" w:hAnsi="方正仿宋_GBK" w:eastAsia="方正仿宋_GBK" w:cs="方正仿宋_GBK"/>
          <w:sz w:val="32"/>
          <w:szCs w:val="32"/>
          <w:shd w:val="clear" w:color="auto" w:fill="FFFFFF"/>
        </w:rPr>
        <w:t>办公费、印刷费、咨询费、水费、电费、邮电费、物业管理费、差旅费、会议费、培训费、公务接待费、工会经费、公务用车运行维护费、其他交通费用、其他商品和服务支出等</w:t>
      </w:r>
      <w:r>
        <w:rPr>
          <w:rFonts w:hint="eastAsia" w:ascii="方正仿宋_GBK" w:hAnsi="方正仿宋_GBK" w:eastAsia="方正仿宋_GBK" w:cs="方正仿宋_GBK"/>
          <w:sz w:val="32"/>
          <w:szCs w:val="32"/>
          <w:shd w:val="clear" w:color="auto" w:fill="FFFFFF"/>
          <w:lang w:eastAsia="zh-CN"/>
        </w:rPr>
        <w:t>。</w:t>
      </w:r>
    </w:p>
    <w:p w14:paraId="0C47C42A">
      <w:pPr>
        <w:pStyle w:val="11"/>
        <w:autoSpaceDE w:val="0"/>
        <w:ind w:firstLine="643"/>
        <w:rPr>
          <w:rFonts w:ascii="楷体" w:hAnsi="楷体" w:eastAsia="楷体" w:cs="楷体"/>
          <w:b/>
          <w:bCs/>
          <w:sz w:val="32"/>
          <w:szCs w:val="32"/>
          <w:shd w:val="clear" w:color="auto" w:fill="FFFFFF"/>
        </w:rPr>
      </w:pPr>
      <w:r>
        <w:rPr>
          <w:rFonts w:hint="eastAsia" w:ascii="楷体" w:hAnsi="楷体" w:eastAsia="楷体" w:cs="楷体"/>
          <w:b/>
          <w:bCs/>
          <w:sz w:val="32"/>
          <w:szCs w:val="32"/>
          <w:shd w:val="clear" w:color="auto" w:fill="FFFFFF"/>
        </w:rPr>
        <w:t>（五）政府性基金预算收支决算情况说明</w:t>
      </w:r>
    </w:p>
    <w:p w14:paraId="45F28BFB">
      <w:pPr>
        <w:pStyle w:val="6"/>
        <w:snapToGrid w:val="0"/>
        <w:spacing w:before="0" w:beforeAutospacing="0" w:after="0" w:afterAutospacing="0" w:line="600" w:lineRule="exact"/>
        <w:ind w:firstLine="640" w:firstLineChars="200"/>
        <w:jc w:val="both"/>
        <w:rPr>
          <w:rFonts w:hint="default" w:ascii="方正仿宋_GBK" w:hAnsi="方正仿宋_GBK" w:eastAsia="方正仿宋_GBK" w:cs="方正仿宋_GBK"/>
          <w:sz w:val="32"/>
          <w:szCs w:val="32"/>
        </w:rPr>
      </w:pPr>
      <w:r>
        <w:rPr>
          <w:rFonts w:hint="eastAsia" w:ascii="方正仿宋_GBK" w:hAnsi="方正仿宋_GBK" w:eastAsia="方正仿宋_GBK" w:cs="方正仿宋_GBK"/>
          <w:sz w:val="32"/>
          <w:szCs w:val="32"/>
          <w:shd w:val="clear" w:color="auto" w:fill="FFFFFF"/>
        </w:rPr>
        <w:t>本</w:t>
      </w:r>
      <w:r>
        <w:rPr>
          <w:rFonts w:hint="eastAsia" w:ascii="方正仿宋_GBK" w:hAnsi="方正仿宋_GBK" w:eastAsia="方正仿宋_GBK" w:cs="方正仿宋_GBK"/>
          <w:sz w:val="32"/>
          <w:szCs w:val="32"/>
          <w:shd w:val="clear" w:color="auto" w:fill="FFFFFF"/>
          <w:lang w:val="en-US" w:eastAsia="zh-CN"/>
        </w:rPr>
        <w:t>部门</w:t>
      </w:r>
      <w:r>
        <w:rPr>
          <w:rFonts w:hint="eastAsia" w:ascii="方正仿宋_GBK" w:hAnsi="方正仿宋_GBK" w:eastAsia="方正仿宋_GBK" w:cs="方正仿宋_GBK"/>
          <w:sz w:val="32"/>
          <w:szCs w:val="32"/>
          <w:shd w:val="clear" w:color="auto" w:fill="FFFFFF"/>
        </w:rPr>
        <w:t>2023年度无政府性基金预算财政拨款收支</w:t>
      </w:r>
      <w:r>
        <w:rPr>
          <w:rFonts w:hint="eastAsia" w:ascii="方正仿宋_GBK" w:hAnsi="方正仿宋_GBK" w:eastAsia="方正仿宋_GBK" w:cs="方正仿宋_GBK"/>
          <w:sz w:val="32"/>
          <w:szCs w:val="32"/>
          <w:shd w:val="clear" w:color="auto" w:fill="FFFFFF"/>
          <w:lang w:eastAsia="zh-CN"/>
        </w:rPr>
        <w:t>。</w:t>
      </w:r>
    </w:p>
    <w:p w14:paraId="6EB2FD57">
      <w:pPr>
        <w:pStyle w:val="11"/>
        <w:autoSpaceDE w:val="0"/>
        <w:ind w:firstLine="643"/>
        <w:rPr>
          <w:rFonts w:ascii="楷体" w:hAnsi="楷体" w:eastAsia="楷体" w:cs="楷体"/>
          <w:b/>
          <w:bCs/>
          <w:sz w:val="32"/>
          <w:szCs w:val="32"/>
          <w:shd w:val="clear" w:color="auto" w:fill="FFFFFF"/>
        </w:rPr>
      </w:pPr>
      <w:r>
        <w:rPr>
          <w:rFonts w:hint="eastAsia" w:ascii="楷体" w:hAnsi="楷体" w:eastAsia="楷体" w:cs="楷体"/>
          <w:b/>
          <w:bCs/>
          <w:sz w:val="32"/>
          <w:szCs w:val="32"/>
          <w:shd w:val="clear" w:color="auto" w:fill="FFFFFF"/>
        </w:rPr>
        <w:t>（六）国有资本经营预算财政拨款支出决算情况说明</w:t>
      </w:r>
    </w:p>
    <w:p w14:paraId="1345E65F">
      <w:pPr>
        <w:pStyle w:val="6"/>
        <w:snapToGrid w:val="0"/>
        <w:spacing w:before="0" w:beforeAutospacing="0" w:after="0" w:afterAutospacing="0" w:line="600" w:lineRule="exact"/>
        <w:ind w:firstLine="640" w:firstLineChars="200"/>
        <w:jc w:val="both"/>
        <w:rPr>
          <w:rFonts w:hint="default" w:ascii="方正仿宋_GBK" w:hAnsi="方正仿宋_GBK" w:eastAsia="方正仿宋_GBK" w:cs="方正仿宋_GBK"/>
          <w:sz w:val="32"/>
          <w:szCs w:val="32"/>
        </w:rPr>
      </w:pPr>
      <w:r>
        <w:rPr>
          <w:rFonts w:hint="eastAsia" w:ascii="方正仿宋_GBK" w:hAnsi="方正仿宋_GBK" w:eastAsia="方正仿宋_GBK" w:cs="方正仿宋_GBK"/>
          <w:sz w:val="32"/>
          <w:szCs w:val="32"/>
          <w:shd w:val="clear" w:color="auto" w:fill="FFFFFF"/>
        </w:rPr>
        <w:t>本</w:t>
      </w:r>
      <w:r>
        <w:rPr>
          <w:rFonts w:hint="eastAsia" w:ascii="方正仿宋_GBK" w:hAnsi="方正仿宋_GBK" w:eastAsia="方正仿宋_GBK" w:cs="方正仿宋_GBK"/>
          <w:sz w:val="32"/>
          <w:szCs w:val="32"/>
          <w:shd w:val="clear" w:color="auto" w:fill="FFFFFF"/>
          <w:lang w:val="en-US" w:eastAsia="zh-CN"/>
        </w:rPr>
        <w:t>部门</w:t>
      </w:r>
      <w:r>
        <w:rPr>
          <w:rFonts w:hint="eastAsia" w:ascii="方正仿宋_GBK" w:hAnsi="方正仿宋_GBK" w:eastAsia="方正仿宋_GBK" w:cs="方正仿宋_GBK"/>
          <w:sz w:val="32"/>
          <w:szCs w:val="32"/>
          <w:shd w:val="clear" w:color="auto" w:fill="FFFFFF"/>
        </w:rPr>
        <w:t>2023年度无国有资本经营预算财政拨款支出</w:t>
      </w:r>
      <w:r>
        <w:rPr>
          <w:rFonts w:hint="eastAsia" w:ascii="方正仿宋_GBK" w:hAnsi="方正仿宋_GBK" w:eastAsia="方正仿宋_GBK" w:cs="方正仿宋_GBK"/>
          <w:sz w:val="32"/>
          <w:szCs w:val="32"/>
          <w:shd w:val="clear" w:color="auto" w:fill="FFFFFF"/>
          <w:lang w:eastAsia="zh-CN"/>
        </w:rPr>
        <w:t>。</w:t>
      </w:r>
    </w:p>
    <w:p w14:paraId="4CF545E6">
      <w:pPr>
        <w:pStyle w:val="6"/>
        <w:shd w:val="clear" w:color="auto" w:fill="FFFFFF"/>
        <w:ind w:firstLine="643" w:firstLineChars="200"/>
        <w:rPr>
          <w:rStyle w:val="10"/>
          <w:rFonts w:hint="default" w:ascii="黑体" w:hAnsi="黑体" w:eastAsia="黑体" w:cs="黑体"/>
          <w:sz w:val="32"/>
          <w:szCs w:val="32"/>
          <w:shd w:val="clear" w:color="auto" w:fill="FFFFFF"/>
        </w:rPr>
      </w:pPr>
      <w:r>
        <w:rPr>
          <w:rStyle w:val="10"/>
          <w:rFonts w:ascii="黑体" w:hAnsi="黑体" w:eastAsia="黑体" w:cs="黑体"/>
          <w:sz w:val="32"/>
          <w:szCs w:val="32"/>
          <w:shd w:val="clear" w:color="auto" w:fill="FFFFFF"/>
        </w:rPr>
        <w:t>三、“三公”经费情况说明</w:t>
      </w:r>
    </w:p>
    <w:p w14:paraId="66BBCA60">
      <w:pPr>
        <w:pStyle w:val="11"/>
        <w:autoSpaceDE w:val="0"/>
        <w:ind w:left="0" w:leftChars="0" w:firstLine="643" w:firstLineChars="200"/>
        <w:rPr>
          <w:rFonts w:ascii="楷体" w:hAnsi="楷体" w:eastAsia="楷体" w:cs="楷体"/>
          <w:b/>
          <w:bCs/>
          <w:sz w:val="32"/>
          <w:szCs w:val="32"/>
          <w:shd w:val="clear" w:color="auto" w:fill="FFFFFF"/>
        </w:rPr>
      </w:pPr>
      <w:r>
        <w:rPr>
          <w:rFonts w:hint="eastAsia" w:ascii="楷体" w:hAnsi="楷体" w:eastAsia="楷体" w:cs="楷体"/>
          <w:b/>
          <w:bCs/>
          <w:sz w:val="32"/>
          <w:szCs w:val="32"/>
          <w:shd w:val="clear" w:color="auto" w:fill="FFFFFF"/>
        </w:rPr>
        <w:t>（一）“三公”经费支出总体情况说明</w:t>
      </w:r>
    </w:p>
    <w:p w14:paraId="25DBFC63">
      <w:pPr>
        <w:pStyle w:val="6"/>
        <w:snapToGrid w:val="0"/>
        <w:spacing w:before="0" w:beforeAutospacing="0" w:after="0" w:afterAutospacing="0" w:line="600" w:lineRule="exact"/>
        <w:ind w:firstLine="640" w:firstLineChars="200"/>
        <w:jc w:val="both"/>
        <w:rPr>
          <w:rFonts w:hint="default" w:ascii="方正仿宋_GBK" w:hAnsi="方正仿宋_GBK" w:eastAsia="方正仿宋_GBK" w:cs="方正仿宋_GBK"/>
          <w:sz w:val="32"/>
          <w:szCs w:val="32"/>
        </w:rPr>
      </w:pPr>
      <w:r>
        <w:rPr>
          <w:rFonts w:ascii="方正仿宋_GBK" w:hAnsi="方正仿宋_GBK" w:eastAsia="方正仿宋_GBK" w:cs="方正仿宋_GBK"/>
          <w:sz w:val="32"/>
          <w:szCs w:val="32"/>
          <w:shd w:val="clear" w:color="auto" w:fill="FFFFFF"/>
        </w:rPr>
        <w:t>2023年度“三公”经费支出共计</w:t>
      </w:r>
      <w:r>
        <w:rPr>
          <w:rFonts w:ascii="方正仿宋_GBK" w:hAnsi="方正仿宋_GBK" w:eastAsia="方正仿宋_GBK" w:cs="方正仿宋_GBK"/>
          <w:sz w:val="32"/>
          <w:szCs w:val="32"/>
        </w:rPr>
        <w:t>39.5</w:t>
      </w:r>
      <w:r>
        <w:rPr>
          <w:rFonts w:ascii="方正仿宋_GBK" w:hAnsi="方正仿宋_GBK" w:eastAsia="方正仿宋_GBK" w:cs="方正仿宋_GBK"/>
          <w:sz w:val="32"/>
          <w:szCs w:val="32"/>
          <w:shd w:val="clear" w:color="auto" w:fill="FFFFFF"/>
        </w:rPr>
        <w:t>万元，较年初预算数无增减</w:t>
      </w:r>
      <w:r>
        <w:rPr>
          <w:rFonts w:hint="eastAsia" w:ascii="方正仿宋_GBK" w:hAnsi="方正仿宋_GBK" w:eastAsia="方正仿宋_GBK" w:cs="方正仿宋_GBK"/>
          <w:sz w:val="32"/>
          <w:szCs w:val="32"/>
          <w:shd w:val="clear" w:color="auto" w:fill="FFFFFF"/>
          <w:lang w:eastAsia="zh-CN"/>
        </w:rPr>
        <w:t>。</w:t>
      </w:r>
      <w:r>
        <w:rPr>
          <w:rFonts w:ascii="方正仿宋_GBK" w:hAnsi="方正仿宋_GBK" w:eastAsia="方正仿宋_GBK" w:cs="方正仿宋_GBK"/>
          <w:sz w:val="32"/>
          <w:szCs w:val="32"/>
          <w:shd w:val="clear" w:color="auto" w:fill="FFFFFF"/>
        </w:rPr>
        <w:t>较上年支出数增加11.51万元，增长41.12%，主要原因是</w:t>
      </w:r>
      <w:r>
        <w:rPr>
          <w:rFonts w:hint="eastAsia" w:ascii="方正仿宋_GBK" w:hAnsi="方正仿宋_GBK" w:eastAsia="方正仿宋_GBK" w:cs="方正仿宋_GBK"/>
          <w:sz w:val="32"/>
          <w:szCs w:val="32"/>
          <w:shd w:val="clear" w:color="auto" w:fill="FFFFFF"/>
          <w:lang w:val="en-US" w:eastAsia="zh-CN"/>
        </w:rPr>
        <w:t>上年预算时只有公务用车定额8万元，在公用经费定额中忘记预算车辆运行维护费。</w:t>
      </w:r>
    </w:p>
    <w:p w14:paraId="3CB5DBDF">
      <w:pPr>
        <w:pStyle w:val="11"/>
        <w:autoSpaceDE w:val="0"/>
        <w:ind w:firstLine="643"/>
        <w:rPr>
          <w:rFonts w:ascii="楷体" w:hAnsi="楷体" w:eastAsia="楷体" w:cs="楷体"/>
          <w:b/>
          <w:bCs/>
          <w:sz w:val="32"/>
          <w:szCs w:val="32"/>
          <w:shd w:val="clear" w:color="auto" w:fill="FFFFFF"/>
        </w:rPr>
      </w:pPr>
      <w:r>
        <w:rPr>
          <w:rFonts w:hint="eastAsia" w:ascii="楷体" w:hAnsi="楷体" w:eastAsia="楷体" w:cs="楷体"/>
          <w:b/>
          <w:bCs/>
          <w:sz w:val="32"/>
          <w:szCs w:val="32"/>
          <w:shd w:val="clear" w:color="auto" w:fill="FFFFFF"/>
        </w:rPr>
        <w:t>（二）“三公”经费分项支出情况</w:t>
      </w:r>
    </w:p>
    <w:p w14:paraId="3DB58F0E">
      <w:pPr>
        <w:pStyle w:val="6"/>
        <w:snapToGrid w:val="0"/>
        <w:spacing w:before="0" w:beforeAutospacing="0" w:after="0" w:afterAutospacing="0" w:line="600" w:lineRule="exact"/>
        <w:ind w:firstLine="640" w:firstLineChars="200"/>
        <w:jc w:val="both"/>
        <w:rPr>
          <w:rFonts w:hint="default" w:ascii="方正仿宋_GBK" w:hAnsi="方正仿宋_GBK" w:eastAsia="方正仿宋_GBK" w:cs="方正仿宋_GBK"/>
          <w:sz w:val="32"/>
          <w:szCs w:val="32"/>
        </w:rPr>
      </w:pPr>
      <w:r>
        <w:rPr>
          <w:rFonts w:ascii="方正仿宋_GBK" w:hAnsi="方正仿宋_GBK" w:eastAsia="方正仿宋_GBK" w:cs="方正仿宋_GBK"/>
          <w:sz w:val="32"/>
          <w:szCs w:val="32"/>
          <w:shd w:val="clear" w:color="auto" w:fill="FFFFFF"/>
        </w:rPr>
        <w:t>2023年度本</w:t>
      </w:r>
      <w:r>
        <w:rPr>
          <w:rFonts w:hint="eastAsia" w:ascii="方正仿宋_GBK" w:hAnsi="方正仿宋_GBK" w:eastAsia="方正仿宋_GBK" w:cs="方正仿宋_GBK"/>
          <w:sz w:val="32"/>
          <w:szCs w:val="32"/>
          <w:shd w:val="clear" w:color="auto" w:fill="FFFFFF"/>
          <w:lang w:val="en-US" w:eastAsia="zh-CN"/>
        </w:rPr>
        <w:t>部门</w:t>
      </w:r>
      <w:r>
        <w:rPr>
          <w:rFonts w:ascii="方正仿宋_GBK" w:hAnsi="方正仿宋_GBK" w:eastAsia="方正仿宋_GBK" w:cs="方正仿宋_GBK"/>
          <w:sz w:val="32"/>
          <w:szCs w:val="32"/>
          <w:shd w:val="clear" w:color="auto" w:fill="FFFFFF"/>
        </w:rPr>
        <w:t>因公出国（境）费用</w:t>
      </w:r>
      <w:r>
        <w:rPr>
          <w:rFonts w:hint="eastAsia" w:ascii="方正仿宋_GBK" w:hAnsi="方正仿宋_GBK" w:eastAsia="方正仿宋_GBK" w:cs="方正仿宋_GBK"/>
          <w:sz w:val="32"/>
          <w:szCs w:val="32"/>
          <w:lang w:val="en-US" w:eastAsia="zh-CN"/>
        </w:rPr>
        <w:t>0</w:t>
      </w:r>
      <w:r>
        <w:rPr>
          <w:rFonts w:ascii="方正仿宋_GBK" w:hAnsi="方正仿宋_GBK" w:eastAsia="方正仿宋_GBK" w:cs="方正仿宋_GBK"/>
          <w:sz w:val="32"/>
          <w:szCs w:val="32"/>
          <w:shd w:val="clear" w:color="auto" w:fill="FFFFFF"/>
        </w:rPr>
        <w:t>万元</w:t>
      </w:r>
      <w:r>
        <w:rPr>
          <w:rFonts w:hint="eastAsia" w:ascii="方正仿宋_GBK" w:hAnsi="方正仿宋_GBK" w:eastAsia="方正仿宋_GBK" w:cs="方正仿宋_GBK"/>
          <w:sz w:val="32"/>
          <w:szCs w:val="32"/>
          <w:shd w:val="clear" w:color="auto" w:fill="FFFFFF"/>
          <w:lang w:eastAsia="zh-CN"/>
        </w:rPr>
        <w:t>。</w:t>
      </w:r>
    </w:p>
    <w:p w14:paraId="71897275">
      <w:pPr>
        <w:pStyle w:val="6"/>
        <w:snapToGrid w:val="0"/>
        <w:spacing w:before="0" w:beforeAutospacing="0" w:after="0" w:afterAutospacing="0" w:line="600" w:lineRule="exact"/>
        <w:ind w:firstLine="640" w:firstLineChars="200"/>
        <w:jc w:val="both"/>
        <w:rPr>
          <w:rFonts w:hint="default" w:ascii="方正仿宋_GBK" w:hAnsi="方正仿宋_GBK" w:eastAsia="方正仿宋_GBK" w:cs="方正仿宋_GBK"/>
          <w:sz w:val="32"/>
          <w:szCs w:val="32"/>
        </w:rPr>
      </w:pPr>
      <w:r>
        <w:rPr>
          <w:rFonts w:ascii="方正仿宋_GBK" w:hAnsi="方正仿宋_GBK" w:eastAsia="方正仿宋_GBK" w:cs="方正仿宋_GBK"/>
          <w:sz w:val="32"/>
          <w:szCs w:val="32"/>
          <w:shd w:val="clear" w:color="auto" w:fill="FFFFFF"/>
        </w:rPr>
        <w:t> 公务车购置费</w:t>
      </w:r>
      <w:r>
        <w:rPr>
          <w:rFonts w:hint="eastAsia" w:ascii="方正仿宋_GBK" w:hAnsi="方正仿宋_GBK" w:eastAsia="方正仿宋_GBK" w:cs="方正仿宋_GBK"/>
          <w:sz w:val="32"/>
          <w:szCs w:val="32"/>
          <w:lang w:val="en-US" w:eastAsia="zh-CN"/>
        </w:rPr>
        <w:t>0</w:t>
      </w:r>
      <w:r>
        <w:rPr>
          <w:rFonts w:ascii="方正仿宋_GBK" w:hAnsi="方正仿宋_GBK" w:eastAsia="方正仿宋_GBK" w:cs="方正仿宋_GBK"/>
          <w:sz w:val="32"/>
          <w:szCs w:val="32"/>
          <w:shd w:val="clear" w:color="auto" w:fill="FFFFFF"/>
        </w:rPr>
        <w:t>万元。</w:t>
      </w:r>
    </w:p>
    <w:p w14:paraId="56FC336F">
      <w:pPr>
        <w:pStyle w:val="6"/>
        <w:snapToGrid w:val="0"/>
        <w:spacing w:before="0" w:beforeAutospacing="0" w:after="0" w:afterAutospacing="0" w:line="600" w:lineRule="exact"/>
        <w:ind w:firstLine="640" w:firstLineChars="200"/>
        <w:jc w:val="both"/>
        <w:rPr>
          <w:rFonts w:hint="default" w:ascii="方正仿宋_GBK" w:hAnsi="方正仿宋_GBK" w:eastAsia="方正仿宋_GBK" w:cs="方正仿宋_GBK"/>
          <w:sz w:val="32"/>
          <w:szCs w:val="32"/>
        </w:rPr>
      </w:pPr>
      <w:r>
        <w:rPr>
          <w:rFonts w:ascii="方正仿宋_GBK" w:hAnsi="方正仿宋_GBK" w:eastAsia="方正仿宋_GBK" w:cs="方正仿宋_GBK"/>
          <w:sz w:val="32"/>
          <w:szCs w:val="32"/>
          <w:shd w:val="clear" w:color="auto" w:fill="FFFFFF"/>
        </w:rPr>
        <w:t> 公务车运行维护费</w:t>
      </w:r>
      <w:r>
        <w:rPr>
          <w:rFonts w:ascii="方正仿宋_GBK" w:hAnsi="方正仿宋_GBK" w:eastAsia="方正仿宋_GBK" w:cs="方正仿宋_GBK"/>
          <w:sz w:val="32"/>
          <w:szCs w:val="32"/>
        </w:rPr>
        <w:t>20</w:t>
      </w:r>
      <w:r>
        <w:rPr>
          <w:rFonts w:ascii="方正仿宋_GBK" w:hAnsi="方正仿宋_GBK" w:eastAsia="方正仿宋_GBK" w:cs="方正仿宋_GBK"/>
          <w:sz w:val="32"/>
          <w:szCs w:val="32"/>
          <w:shd w:val="clear" w:color="auto" w:fill="FFFFFF"/>
        </w:rPr>
        <w:t>万元，主要用于</w:t>
      </w:r>
      <w:r>
        <w:rPr>
          <w:rFonts w:hint="eastAsia" w:ascii="方正仿宋_GBK" w:hAnsi="方正仿宋_GBK" w:eastAsia="方正仿宋_GBK" w:cs="方正仿宋_GBK"/>
          <w:sz w:val="32"/>
          <w:szCs w:val="32"/>
          <w:shd w:val="clear" w:color="auto" w:fill="FFFFFF"/>
        </w:rPr>
        <w:t>市内因公出行、检查工作、</w:t>
      </w:r>
      <w:r>
        <w:rPr>
          <w:rFonts w:hint="eastAsia" w:ascii="方正仿宋_GBK" w:hAnsi="方正仿宋_GBK" w:eastAsia="方正仿宋_GBK" w:cs="方正仿宋_GBK"/>
          <w:sz w:val="32"/>
          <w:szCs w:val="32"/>
          <w:shd w:val="clear" w:color="auto" w:fill="FFFFFF"/>
          <w:lang w:val="en-US" w:eastAsia="zh-CN"/>
        </w:rPr>
        <w:t>乡村振兴</w:t>
      </w:r>
      <w:r>
        <w:rPr>
          <w:rFonts w:hint="eastAsia" w:ascii="方正仿宋_GBK" w:hAnsi="方正仿宋_GBK" w:eastAsia="方正仿宋_GBK" w:cs="方正仿宋_GBK"/>
          <w:sz w:val="32"/>
          <w:szCs w:val="32"/>
          <w:shd w:val="clear" w:color="auto" w:fill="FFFFFF"/>
        </w:rPr>
        <w:t>、接送外来客人使用车辆的燃料费、维修费、过桥过路费、保险费等。</w:t>
      </w:r>
      <w:r>
        <w:rPr>
          <w:rFonts w:ascii="方正仿宋_GBK" w:hAnsi="方正仿宋_GBK" w:eastAsia="方正仿宋_GBK" w:cs="方正仿宋_GBK"/>
          <w:sz w:val="32"/>
          <w:szCs w:val="32"/>
          <w:shd w:val="clear" w:color="auto" w:fill="FFFFFF"/>
        </w:rPr>
        <w:t>费用支出较年初预算数无增减</w:t>
      </w:r>
      <w:r>
        <w:rPr>
          <w:rFonts w:hint="eastAsia" w:ascii="方正仿宋_GBK" w:hAnsi="方正仿宋_GBK" w:eastAsia="方正仿宋_GBK" w:cs="方正仿宋_GBK"/>
          <w:sz w:val="32"/>
          <w:szCs w:val="32"/>
          <w:shd w:val="clear" w:color="auto" w:fill="FFFFFF"/>
          <w:lang w:eastAsia="zh-CN"/>
        </w:rPr>
        <w:t>。</w:t>
      </w:r>
      <w:r>
        <w:rPr>
          <w:rFonts w:ascii="方正仿宋_GBK" w:hAnsi="方正仿宋_GBK" w:eastAsia="方正仿宋_GBK" w:cs="方正仿宋_GBK"/>
          <w:sz w:val="32"/>
          <w:szCs w:val="32"/>
          <w:shd w:val="clear" w:color="auto" w:fill="FFFFFF"/>
        </w:rPr>
        <w:t>较上年支出数增加12万元，增长150.00%，主要原因是</w:t>
      </w:r>
      <w:r>
        <w:rPr>
          <w:rFonts w:hint="eastAsia" w:ascii="方正仿宋_GBK" w:hAnsi="方正仿宋_GBK" w:eastAsia="方正仿宋_GBK" w:cs="方正仿宋_GBK"/>
          <w:sz w:val="32"/>
          <w:szCs w:val="32"/>
          <w:shd w:val="clear" w:color="auto" w:fill="FFFFFF"/>
        </w:rPr>
        <w:t>上年预算时只有公务用车定额8万元，在公用经费定额中忘记预算车辆运行维护费。</w:t>
      </w:r>
    </w:p>
    <w:p w14:paraId="03A95634">
      <w:pPr>
        <w:pStyle w:val="6"/>
        <w:snapToGrid w:val="0"/>
        <w:spacing w:before="0" w:beforeAutospacing="0" w:after="0" w:afterAutospacing="0" w:line="600" w:lineRule="exact"/>
        <w:ind w:firstLine="640" w:firstLineChars="200"/>
        <w:jc w:val="both"/>
        <w:rPr>
          <w:rFonts w:hint="default" w:ascii="方正仿宋_GBK" w:hAnsi="方正仿宋_GBK" w:eastAsia="方正仿宋_GBK" w:cs="方正仿宋_GBK"/>
          <w:sz w:val="32"/>
          <w:szCs w:val="32"/>
        </w:rPr>
      </w:pPr>
      <w:r>
        <w:rPr>
          <w:rFonts w:ascii="方正仿宋_GBK" w:hAnsi="方正仿宋_GBK" w:eastAsia="方正仿宋_GBK" w:cs="方正仿宋_GBK"/>
          <w:sz w:val="32"/>
          <w:szCs w:val="32"/>
          <w:shd w:val="clear" w:color="auto" w:fill="FFFFFF"/>
        </w:rPr>
        <w:t> 公务接待费</w:t>
      </w:r>
      <w:r>
        <w:rPr>
          <w:rFonts w:ascii="方正仿宋_GBK" w:hAnsi="方正仿宋_GBK" w:eastAsia="方正仿宋_GBK" w:cs="方正仿宋_GBK"/>
          <w:sz w:val="32"/>
          <w:szCs w:val="32"/>
        </w:rPr>
        <w:t>19.5</w:t>
      </w:r>
      <w:r>
        <w:rPr>
          <w:rFonts w:ascii="方正仿宋_GBK" w:hAnsi="方正仿宋_GBK" w:eastAsia="方正仿宋_GBK" w:cs="方正仿宋_GBK"/>
          <w:sz w:val="32"/>
          <w:szCs w:val="32"/>
          <w:shd w:val="clear" w:color="auto" w:fill="FFFFFF"/>
        </w:rPr>
        <w:t>万元，主要用于接待</w:t>
      </w:r>
      <w:r>
        <w:rPr>
          <w:rFonts w:hint="eastAsia" w:ascii="方正仿宋_GBK" w:hAnsi="方正仿宋_GBK" w:eastAsia="方正仿宋_GBK" w:cs="方正仿宋_GBK"/>
          <w:sz w:val="32"/>
          <w:szCs w:val="32"/>
          <w:shd w:val="clear" w:color="auto" w:fill="FFFFFF"/>
        </w:rPr>
        <w:t>各级领导和部门检查指导工作的领导、科研院所专家、招商引资企业、对口帮扶领导和专家等发生的接待费用</w:t>
      </w:r>
      <w:r>
        <w:rPr>
          <w:rFonts w:hint="eastAsia" w:ascii="方正仿宋_GBK" w:hAnsi="方正仿宋_GBK" w:eastAsia="方正仿宋_GBK" w:cs="方正仿宋_GBK"/>
          <w:sz w:val="32"/>
          <w:szCs w:val="32"/>
          <w:shd w:val="clear" w:color="auto" w:fill="FFFFFF"/>
          <w:lang w:eastAsia="zh-CN"/>
        </w:rPr>
        <w:t>。</w:t>
      </w:r>
      <w:r>
        <w:rPr>
          <w:rFonts w:ascii="方正仿宋_GBK" w:hAnsi="方正仿宋_GBK" w:eastAsia="方正仿宋_GBK" w:cs="方正仿宋_GBK"/>
          <w:sz w:val="32"/>
          <w:szCs w:val="32"/>
          <w:shd w:val="clear" w:color="auto" w:fill="FFFFFF"/>
        </w:rPr>
        <w:t>费用支出较年初预算数无增减</w:t>
      </w:r>
      <w:r>
        <w:rPr>
          <w:rFonts w:hint="eastAsia" w:ascii="方正仿宋_GBK" w:hAnsi="方正仿宋_GBK" w:eastAsia="方正仿宋_GBK" w:cs="方正仿宋_GBK"/>
          <w:sz w:val="32"/>
          <w:szCs w:val="32"/>
          <w:shd w:val="clear" w:color="auto" w:fill="FFFFFF"/>
          <w:lang w:eastAsia="zh-CN"/>
        </w:rPr>
        <w:t>。</w:t>
      </w:r>
      <w:r>
        <w:rPr>
          <w:rFonts w:ascii="方正仿宋_GBK" w:hAnsi="方正仿宋_GBK" w:eastAsia="方正仿宋_GBK" w:cs="方正仿宋_GBK"/>
          <w:sz w:val="32"/>
          <w:szCs w:val="32"/>
          <w:shd w:val="clear" w:color="auto" w:fill="FFFFFF"/>
        </w:rPr>
        <w:t>较上年支出数减少0.49万元，下降2.45%，主要原因是</w:t>
      </w:r>
      <w:r>
        <w:rPr>
          <w:rFonts w:hint="eastAsia" w:ascii="方正仿宋_GBK" w:hAnsi="方正仿宋_GBK" w:eastAsia="方正仿宋_GBK" w:cs="方正仿宋_GBK"/>
          <w:sz w:val="32"/>
          <w:szCs w:val="32"/>
          <w:shd w:val="clear" w:color="auto" w:fill="FFFFFF"/>
        </w:rPr>
        <w:t>严格执行公务接待的相关规定，从严控制公务接待费支出。</w:t>
      </w:r>
    </w:p>
    <w:p w14:paraId="7B454745">
      <w:pPr>
        <w:pStyle w:val="11"/>
        <w:autoSpaceDE w:val="0"/>
        <w:ind w:firstLine="643"/>
        <w:rPr>
          <w:rFonts w:ascii="楷体" w:hAnsi="楷体" w:eastAsia="楷体" w:cs="楷体"/>
          <w:b/>
          <w:bCs/>
          <w:sz w:val="32"/>
          <w:szCs w:val="32"/>
          <w:shd w:val="clear" w:color="auto" w:fill="FFFFFF"/>
        </w:rPr>
      </w:pPr>
      <w:r>
        <w:rPr>
          <w:rFonts w:hint="eastAsia" w:ascii="楷体" w:hAnsi="楷体" w:eastAsia="楷体" w:cs="楷体"/>
          <w:b/>
          <w:bCs/>
          <w:sz w:val="32"/>
          <w:szCs w:val="32"/>
          <w:shd w:val="clear" w:color="auto" w:fill="FFFFFF"/>
        </w:rPr>
        <w:t>（三）“三公”经费实物量情况</w:t>
      </w:r>
    </w:p>
    <w:p w14:paraId="4A5AFFAA">
      <w:pPr>
        <w:pStyle w:val="6"/>
        <w:snapToGrid w:val="0"/>
        <w:spacing w:before="0" w:beforeAutospacing="0" w:after="0" w:afterAutospacing="0" w:line="600" w:lineRule="exact"/>
        <w:ind w:firstLine="640" w:firstLineChars="200"/>
        <w:jc w:val="both"/>
        <w:rPr>
          <w:rFonts w:hint="default" w:ascii="方正仿宋_GBK" w:hAnsi="方正仿宋_GBK" w:eastAsia="方正仿宋_GBK" w:cs="方正仿宋_GBK"/>
          <w:sz w:val="32"/>
          <w:szCs w:val="32"/>
        </w:rPr>
      </w:pPr>
      <w:r>
        <w:rPr>
          <w:rFonts w:ascii="方正仿宋_GBK" w:hAnsi="方正仿宋_GBK" w:eastAsia="方正仿宋_GBK" w:cs="方正仿宋_GBK"/>
          <w:sz w:val="32"/>
          <w:szCs w:val="32"/>
          <w:shd w:val="clear" w:color="auto" w:fill="FFFFFF"/>
        </w:rPr>
        <w:t>  2023年度本</w:t>
      </w:r>
      <w:r>
        <w:rPr>
          <w:rFonts w:hint="eastAsia" w:ascii="方正仿宋_GBK" w:hAnsi="方正仿宋_GBK" w:eastAsia="方正仿宋_GBK" w:cs="方正仿宋_GBK"/>
          <w:sz w:val="32"/>
          <w:szCs w:val="32"/>
          <w:shd w:val="clear" w:color="auto" w:fill="FFFFFF"/>
          <w:lang w:val="en-US" w:eastAsia="zh-CN"/>
        </w:rPr>
        <w:t>部门</w:t>
      </w:r>
      <w:r>
        <w:rPr>
          <w:rFonts w:ascii="方正仿宋_GBK" w:hAnsi="方正仿宋_GBK" w:eastAsia="方正仿宋_GBK" w:cs="方正仿宋_GBK"/>
          <w:sz w:val="32"/>
          <w:szCs w:val="32"/>
          <w:shd w:val="clear" w:color="auto" w:fill="FFFFFF"/>
        </w:rPr>
        <w:t>因公出国（境）共计</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个团组，</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人；公务用车购置</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辆，公务车保有量为</w:t>
      </w:r>
      <w:r>
        <w:rPr>
          <w:rFonts w:ascii="方正仿宋_GBK" w:hAnsi="方正仿宋_GBK" w:eastAsia="方正仿宋_GBK" w:cs="方正仿宋_GBK"/>
          <w:sz w:val="32"/>
          <w:szCs w:val="32"/>
        </w:rPr>
        <w:t>4</w:t>
      </w:r>
      <w:r>
        <w:rPr>
          <w:rFonts w:ascii="方正仿宋_GBK" w:hAnsi="方正仿宋_GBK" w:eastAsia="方正仿宋_GBK" w:cs="方正仿宋_GBK"/>
          <w:sz w:val="32"/>
          <w:szCs w:val="32"/>
          <w:shd w:val="clear" w:color="auto" w:fill="FFFFFF"/>
        </w:rPr>
        <w:t>辆；国内公务接待</w:t>
      </w:r>
      <w:r>
        <w:rPr>
          <w:rFonts w:ascii="方正仿宋_GBK" w:hAnsi="方正仿宋_GBK" w:eastAsia="方正仿宋_GBK" w:cs="方正仿宋_GBK"/>
          <w:sz w:val="32"/>
          <w:szCs w:val="32"/>
        </w:rPr>
        <w:t>160</w:t>
      </w:r>
      <w:r>
        <w:rPr>
          <w:rFonts w:ascii="方正仿宋_GBK" w:hAnsi="方正仿宋_GBK" w:eastAsia="方正仿宋_GBK" w:cs="方正仿宋_GBK"/>
          <w:sz w:val="32"/>
          <w:szCs w:val="32"/>
          <w:shd w:val="clear" w:color="auto" w:fill="FFFFFF"/>
        </w:rPr>
        <w:t>批次</w:t>
      </w:r>
      <w:r>
        <w:rPr>
          <w:rFonts w:ascii="方正仿宋_GBK" w:hAnsi="方正仿宋_GBK" w:eastAsia="方正仿宋_GBK" w:cs="方正仿宋_GBK"/>
          <w:sz w:val="32"/>
          <w:szCs w:val="32"/>
        </w:rPr>
        <w:t>1500</w:t>
      </w:r>
      <w:r>
        <w:rPr>
          <w:rFonts w:ascii="方正仿宋_GBK" w:hAnsi="方正仿宋_GBK" w:eastAsia="方正仿宋_GBK" w:cs="方正仿宋_GBK"/>
          <w:sz w:val="32"/>
          <w:szCs w:val="32"/>
          <w:shd w:val="clear" w:color="auto" w:fill="FFFFFF"/>
        </w:rPr>
        <w:t>人，其中：国内外事接待</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批次，</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人；国（境）外公务接待</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批次，</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人。2023年本单位人均接待费</w:t>
      </w:r>
      <w:r>
        <w:rPr>
          <w:rFonts w:ascii="方正仿宋_GBK" w:hAnsi="方正仿宋_GBK" w:eastAsia="方正仿宋_GBK" w:cs="方正仿宋_GBK"/>
          <w:sz w:val="32"/>
          <w:szCs w:val="32"/>
        </w:rPr>
        <w:t>130</w:t>
      </w:r>
      <w:r>
        <w:rPr>
          <w:rFonts w:ascii="方正仿宋_GBK" w:hAnsi="方正仿宋_GBK" w:eastAsia="方正仿宋_GBK" w:cs="方正仿宋_GBK"/>
          <w:sz w:val="32"/>
          <w:szCs w:val="32"/>
          <w:shd w:val="clear" w:color="auto" w:fill="FFFFFF"/>
        </w:rPr>
        <w:t>元，车均购置费</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万元，车均维护费</w:t>
      </w:r>
      <w:r>
        <w:rPr>
          <w:rFonts w:ascii="方正仿宋_GBK" w:hAnsi="方正仿宋_GBK" w:eastAsia="方正仿宋_GBK" w:cs="方正仿宋_GBK"/>
          <w:sz w:val="32"/>
          <w:szCs w:val="32"/>
        </w:rPr>
        <w:t>5</w:t>
      </w:r>
      <w:r>
        <w:rPr>
          <w:rFonts w:ascii="方正仿宋_GBK" w:hAnsi="方正仿宋_GBK" w:eastAsia="方正仿宋_GBK" w:cs="方正仿宋_GBK"/>
          <w:sz w:val="32"/>
          <w:szCs w:val="32"/>
          <w:shd w:val="clear" w:color="auto" w:fill="FFFFFF"/>
        </w:rPr>
        <w:t>万元。</w:t>
      </w:r>
    </w:p>
    <w:p w14:paraId="035AE1BC">
      <w:pPr>
        <w:pStyle w:val="6"/>
        <w:shd w:val="clear" w:color="auto" w:fill="FFFFFF"/>
        <w:ind w:firstLine="643" w:firstLineChars="200"/>
        <w:rPr>
          <w:rStyle w:val="10"/>
          <w:rFonts w:hint="default" w:ascii="方正仿宋_GBK" w:hAnsi="方正仿宋_GBK" w:eastAsia="方正仿宋_GBK" w:cs="方正仿宋_GBK"/>
          <w:sz w:val="32"/>
          <w:szCs w:val="32"/>
          <w:shd w:val="clear" w:color="auto" w:fill="FFFFFF"/>
        </w:rPr>
      </w:pPr>
      <w:r>
        <w:rPr>
          <w:rStyle w:val="10"/>
          <w:rFonts w:ascii="黑体" w:hAnsi="黑体" w:eastAsia="黑体" w:cs="黑体"/>
          <w:sz w:val="32"/>
          <w:szCs w:val="32"/>
          <w:shd w:val="clear" w:color="auto" w:fill="FFFFFF"/>
        </w:rPr>
        <w:t>四、其他需要说明的事项</w:t>
      </w:r>
    </w:p>
    <w:p w14:paraId="1D7500A0">
      <w:pPr>
        <w:pStyle w:val="11"/>
        <w:autoSpaceDE w:val="0"/>
        <w:ind w:left="0" w:leftChars="0" w:firstLine="643" w:firstLineChars="200"/>
        <w:rPr>
          <w:rFonts w:ascii="楷体" w:hAnsi="楷体" w:eastAsia="楷体" w:cs="楷体"/>
          <w:b/>
          <w:bCs/>
          <w:sz w:val="32"/>
          <w:szCs w:val="32"/>
          <w:shd w:val="clear" w:color="auto" w:fill="FFFFFF"/>
        </w:rPr>
      </w:pPr>
      <w:r>
        <w:rPr>
          <w:rFonts w:hint="eastAsia" w:ascii="楷体" w:hAnsi="楷体" w:eastAsia="楷体" w:cs="楷体"/>
          <w:b/>
          <w:bCs/>
          <w:sz w:val="32"/>
          <w:szCs w:val="32"/>
          <w:shd w:val="clear" w:color="auto" w:fill="FFFFFF"/>
        </w:rPr>
        <w:t>（一）财政拨款会议费和培训费情况说明</w:t>
      </w:r>
    </w:p>
    <w:p w14:paraId="05060C6B">
      <w:pPr>
        <w:pStyle w:val="6"/>
        <w:snapToGrid w:val="0"/>
        <w:spacing w:before="0" w:beforeAutospacing="0" w:after="0" w:afterAutospacing="0" w:line="600" w:lineRule="exact"/>
        <w:ind w:firstLine="640" w:firstLineChars="200"/>
        <w:jc w:val="both"/>
        <w:rPr>
          <w:rFonts w:hint="default" w:ascii="方正仿宋_GBK" w:hAnsi="方正仿宋_GBK" w:eastAsia="方正仿宋_GBK" w:cs="方正仿宋_GBK"/>
          <w:sz w:val="32"/>
          <w:szCs w:val="32"/>
        </w:rPr>
      </w:pPr>
      <w:r>
        <w:rPr>
          <w:rFonts w:ascii="方正仿宋_GBK" w:hAnsi="方正仿宋_GBK" w:eastAsia="方正仿宋_GBK" w:cs="方正仿宋_GBK"/>
          <w:sz w:val="32"/>
          <w:szCs w:val="32"/>
          <w:shd w:val="clear" w:color="auto" w:fill="FFFFFF"/>
        </w:rPr>
        <w:t>本年度会议费支出</w:t>
      </w:r>
      <w:r>
        <w:rPr>
          <w:rFonts w:ascii="方正仿宋_GBK" w:hAnsi="方正仿宋_GBK" w:eastAsia="方正仿宋_GBK" w:cs="方正仿宋_GBK"/>
          <w:sz w:val="32"/>
          <w:szCs w:val="32"/>
        </w:rPr>
        <w:t>16</w:t>
      </w:r>
      <w:r>
        <w:rPr>
          <w:rFonts w:ascii="方正仿宋_GBK" w:hAnsi="方正仿宋_GBK" w:eastAsia="方正仿宋_GBK" w:cs="方正仿宋_GBK"/>
          <w:sz w:val="32"/>
          <w:szCs w:val="32"/>
          <w:shd w:val="clear" w:color="auto" w:fill="FFFFFF"/>
        </w:rPr>
        <w:t>万元，较上年决算数增加7.00万元，增长77.78%，主要原因是</w:t>
      </w:r>
      <w:r>
        <w:rPr>
          <w:rFonts w:hint="eastAsia" w:ascii="方正仿宋_GBK" w:hAnsi="方正仿宋_GBK" w:eastAsia="方正仿宋_GBK" w:cs="方正仿宋_GBK"/>
          <w:sz w:val="32"/>
          <w:szCs w:val="32"/>
          <w:shd w:val="clear" w:color="auto" w:fill="FFFFFF"/>
          <w:lang w:val="en-US" w:eastAsia="zh-CN"/>
        </w:rPr>
        <w:t>高标准农田建设、非粮化整治、农村产权交易等会议增加</w:t>
      </w:r>
      <w:r>
        <w:rPr>
          <w:rFonts w:ascii="方正仿宋_GBK" w:hAnsi="方正仿宋_GBK" w:eastAsia="方正仿宋_GBK" w:cs="方正仿宋_GBK"/>
          <w:sz w:val="32"/>
          <w:szCs w:val="32"/>
          <w:shd w:val="clear" w:color="auto" w:fill="FFFFFF"/>
        </w:rPr>
        <w:t>。本年度培训费支出</w:t>
      </w:r>
      <w:r>
        <w:rPr>
          <w:rFonts w:ascii="方正仿宋_GBK" w:hAnsi="方正仿宋_GBK" w:eastAsia="方正仿宋_GBK" w:cs="方正仿宋_GBK"/>
          <w:sz w:val="32"/>
          <w:szCs w:val="32"/>
        </w:rPr>
        <w:t>13.16</w:t>
      </w:r>
      <w:r>
        <w:rPr>
          <w:rFonts w:ascii="方正仿宋_GBK" w:hAnsi="方正仿宋_GBK" w:eastAsia="方正仿宋_GBK" w:cs="方正仿宋_GBK"/>
          <w:sz w:val="32"/>
          <w:szCs w:val="32"/>
          <w:shd w:val="clear" w:color="auto" w:fill="FFFFFF"/>
        </w:rPr>
        <w:t>万元，较上年决算数增加7.86万元，增长148.30%，主要原因是</w:t>
      </w:r>
      <w:r>
        <w:rPr>
          <w:rFonts w:hint="eastAsia" w:ascii="方正仿宋_GBK" w:hAnsi="方正仿宋_GBK" w:eastAsia="方正仿宋_GBK" w:cs="方正仿宋_GBK"/>
          <w:sz w:val="32"/>
          <w:szCs w:val="32"/>
          <w:shd w:val="clear" w:color="auto" w:fill="FFFFFF"/>
          <w:lang w:val="en-US" w:eastAsia="zh-CN"/>
        </w:rPr>
        <w:t>按东西协作要求，我县农业专业技术人员赴泰安培训3批次</w:t>
      </w:r>
      <w:r>
        <w:rPr>
          <w:rFonts w:ascii="方正仿宋_GBK" w:hAnsi="方正仿宋_GBK" w:eastAsia="方正仿宋_GBK" w:cs="方正仿宋_GBK"/>
          <w:sz w:val="32"/>
          <w:szCs w:val="32"/>
          <w:shd w:val="clear" w:color="auto" w:fill="FFFFFF"/>
        </w:rPr>
        <w:t>。</w:t>
      </w:r>
    </w:p>
    <w:p w14:paraId="239C4186">
      <w:pPr>
        <w:pStyle w:val="11"/>
        <w:autoSpaceDE w:val="0"/>
        <w:ind w:firstLine="643"/>
        <w:rPr>
          <w:rFonts w:ascii="楷体" w:hAnsi="楷体" w:eastAsia="楷体" w:cs="楷体"/>
          <w:b/>
          <w:bCs/>
          <w:sz w:val="32"/>
          <w:szCs w:val="32"/>
          <w:shd w:val="clear" w:color="auto" w:fill="FFFFFF"/>
        </w:rPr>
      </w:pPr>
      <w:r>
        <w:rPr>
          <w:rFonts w:hint="eastAsia" w:ascii="楷体" w:hAnsi="楷体" w:eastAsia="楷体" w:cs="楷体"/>
          <w:b/>
          <w:bCs/>
          <w:sz w:val="32"/>
          <w:szCs w:val="32"/>
          <w:shd w:val="clear" w:color="auto" w:fill="FFFFFF"/>
        </w:rPr>
        <w:t>（二）机关运行经费情况说明</w:t>
      </w:r>
    </w:p>
    <w:p w14:paraId="3F4E58EF">
      <w:pPr>
        <w:pStyle w:val="6"/>
        <w:snapToGrid w:val="0"/>
        <w:spacing w:before="0" w:beforeAutospacing="0" w:after="0" w:afterAutospacing="0" w:line="600" w:lineRule="exact"/>
        <w:ind w:firstLine="640" w:firstLineChars="200"/>
        <w:jc w:val="both"/>
        <w:rPr>
          <w:rFonts w:hint="default" w:ascii="方正仿宋_GBK" w:hAnsi="方正仿宋_GBK" w:eastAsia="方正仿宋_GBK" w:cs="方正仿宋_GBK"/>
          <w:color w:val="FF0000"/>
          <w:sz w:val="32"/>
          <w:szCs w:val="32"/>
        </w:rPr>
      </w:pPr>
      <w:r>
        <w:rPr>
          <w:rFonts w:ascii="方正仿宋_GBK" w:hAnsi="方正仿宋_GBK" w:eastAsia="方正仿宋_GBK" w:cs="方正仿宋_GBK"/>
          <w:sz w:val="32"/>
          <w:szCs w:val="32"/>
          <w:shd w:val="clear" w:color="auto" w:fill="FFFFFF"/>
        </w:rPr>
        <w:t>2023年度本</w:t>
      </w:r>
      <w:r>
        <w:rPr>
          <w:rFonts w:hint="eastAsia" w:ascii="方正仿宋_GBK" w:hAnsi="方正仿宋_GBK" w:eastAsia="方正仿宋_GBK" w:cs="方正仿宋_GBK"/>
          <w:sz w:val="32"/>
          <w:szCs w:val="32"/>
          <w:shd w:val="clear" w:color="auto" w:fill="FFFFFF"/>
          <w:lang w:val="en-US" w:eastAsia="zh-CN"/>
        </w:rPr>
        <w:t>部门</w:t>
      </w:r>
      <w:r>
        <w:rPr>
          <w:rFonts w:ascii="方正仿宋_GBK" w:hAnsi="方正仿宋_GBK" w:eastAsia="方正仿宋_GBK" w:cs="方正仿宋_GBK"/>
          <w:sz w:val="32"/>
          <w:szCs w:val="32"/>
          <w:shd w:val="clear" w:color="auto" w:fill="FFFFFF"/>
        </w:rPr>
        <w:t>机关运行经费支出</w:t>
      </w:r>
      <w:r>
        <w:rPr>
          <w:rFonts w:ascii="方正仿宋_GBK" w:hAnsi="方正仿宋_GBK" w:eastAsia="方正仿宋_GBK" w:cs="方正仿宋_GBK"/>
          <w:sz w:val="32"/>
          <w:szCs w:val="32"/>
        </w:rPr>
        <w:t>424.84</w:t>
      </w:r>
      <w:r>
        <w:rPr>
          <w:rFonts w:ascii="方正仿宋_GBK" w:hAnsi="方正仿宋_GBK" w:eastAsia="方正仿宋_GBK" w:cs="方正仿宋_GBK"/>
          <w:sz w:val="32"/>
          <w:szCs w:val="32"/>
          <w:shd w:val="clear" w:color="auto" w:fill="FFFFFF"/>
        </w:rPr>
        <w:t>万元，机关运行经费主要用于开支</w:t>
      </w:r>
      <w:r>
        <w:rPr>
          <w:rFonts w:hint="eastAsia" w:ascii="方正仿宋_GBK" w:hAnsi="方正仿宋_GBK" w:eastAsia="方正仿宋_GBK" w:cs="方正仿宋_GBK"/>
          <w:sz w:val="32"/>
          <w:szCs w:val="32"/>
          <w:shd w:val="clear" w:color="auto" w:fill="FFFFFF"/>
        </w:rPr>
        <w:t>办公费、印刷费、咨询费、水费、电费、邮电费、物业管理费、差旅费、会议费、培训费、公务接待费、工会经费、公务用车运行维护费、其他交通费用、其他商品和服务支出等</w:t>
      </w:r>
      <w:r>
        <w:rPr>
          <w:rFonts w:hint="eastAsia" w:ascii="方正仿宋_GBK" w:hAnsi="方正仿宋_GBK" w:eastAsia="方正仿宋_GBK" w:cs="方正仿宋_GBK"/>
          <w:sz w:val="32"/>
          <w:szCs w:val="32"/>
          <w:shd w:val="clear" w:color="auto" w:fill="FFFFFF"/>
          <w:lang w:eastAsia="zh-CN"/>
        </w:rPr>
        <w:t>。</w:t>
      </w:r>
      <w:r>
        <w:rPr>
          <w:rFonts w:ascii="方正仿宋_GBK" w:hAnsi="方正仿宋_GBK" w:eastAsia="方正仿宋_GBK" w:cs="方正仿宋_GBK"/>
          <w:sz w:val="32"/>
          <w:szCs w:val="32"/>
          <w:shd w:val="clear" w:color="auto" w:fill="FFFFFF"/>
        </w:rPr>
        <w:t>机关运行经费较上年支出数减少31.21万元，下降6.84%，主要原因是</w:t>
      </w:r>
      <w:r>
        <w:rPr>
          <w:rFonts w:hint="eastAsia" w:ascii="方正仿宋_GBK" w:hAnsi="方正仿宋_GBK" w:eastAsia="方正仿宋_GBK" w:cs="方正仿宋_GBK"/>
          <w:sz w:val="32"/>
          <w:szCs w:val="32"/>
          <w:shd w:val="clear" w:color="auto" w:fill="FFFFFF"/>
          <w:lang w:val="en-US" w:eastAsia="zh-CN"/>
        </w:rPr>
        <w:t>差旅费比上年减少</w:t>
      </w:r>
      <w:r>
        <w:rPr>
          <w:rFonts w:hint="eastAsia" w:ascii="方正仿宋_GBK" w:hAnsi="方正仿宋_GBK" w:eastAsia="方正仿宋_GBK" w:cs="方正仿宋_GBK"/>
          <w:sz w:val="32"/>
          <w:szCs w:val="32"/>
          <w:shd w:val="clear" w:color="auto" w:fill="FFFFFF"/>
          <w:lang w:eastAsia="zh-CN"/>
        </w:rPr>
        <w:t>。</w:t>
      </w:r>
    </w:p>
    <w:p w14:paraId="3EC5C431">
      <w:pPr>
        <w:pStyle w:val="11"/>
        <w:autoSpaceDE w:val="0"/>
        <w:ind w:firstLine="643"/>
        <w:rPr>
          <w:rFonts w:ascii="楷体" w:hAnsi="楷体" w:eastAsia="楷体" w:cs="楷体"/>
          <w:b/>
          <w:bCs/>
          <w:sz w:val="32"/>
          <w:szCs w:val="32"/>
          <w:shd w:val="clear" w:color="auto" w:fill="FFFFFF"/>
        </w:rPr>
      </w:pPr>
      <w:r>
        <w:rPr>
          <w:rFonts w:hint="eastAsia" w:ascii="楷体" w:hAnsi="楷体" w:eastAsia="楷体" w:cs="楷体"/>
          <w:b/>
          <w:bCs/>
          <w:sz w:val="32"/>
          <w:szCs w:val="32"/>
          <w:shd w:val="clear" w:color="auto" w:fill="FFFFFF"/>
        </w:rPr>
        <w:t>（三）国有资产占用情况说明</w:t>
      </w:r>
    </w:p>
    <w:p w14:paraId="63B7B088">
      <w:pPr>
        <w:pStyle w:val="6"/>
        <w:snapToGrid w:val="0"/>
        <w:spacing w:before="0" w:beforeAutospacing="0" w:after="0" w:afterAutospacing="0" w:line="600" w:lineRule="exact"/>
        <w:ind w:firstLine="640" w:firstLineChars="200"/>
        <w:jc w:val="both"/>
        <w:rPr>
          <w:rFonts w:hint="default" w:ascii="方正仿宋_GBK" w:hAnsi="方正仿宋_GBK" w:eastAsia="方正仿宋_GBK" w:cs="方正仿宋_GBK"/>
          <w:sz w:val="32"/>
          <w:szCs w:val="32"/>
        </w:rPr>
      </w:pPr>
      <w:r>
        <w:rPr>
          <w:rFonts w:ascii="方正仿宋_GBK" w:hAnsi="方正仿宋_GBK" w:eastAsia="方正仿宋_GBK" w:cs="方正仿宋_GBK"/>
          <w:sz w:val="32"/>
          <w:szCs w:val="32"/>
          <w:shd w:val="clear" w:color="auto" w:fill="FFFFFF"/>
        </w:rPr>
        <w:t>截至2023年12月31日，本</w:t>
      </w:r>
      <w:r>
        <w:rPr>
          <w:rFonts w:hint="eastAsia" w:ascii="方正仿宋_GBK" w:hAnsi="方正仿宋_GBK" w:eastAsia="方正仿宋_GBK" w:cs="方正仿宋_GBK"/>
          <w:sz w:val="32"/>
          <w:szCs w:val="32"/>
          <w:shd w:val="clear" w:color="auto" w:fill="FFFFFF"/>
          <w:lang w:val="en-US" w:eastAsia="zh-CN"/>
        </w:rPr>
        <w:t>部门</w:t>
      </w:r>
      <w:r>
        <w:rPr>
          <w:rFonts w:ascii="方正仿宋_GBK" w:hAnsi="方正仿宋_GBK" w:eastAsia="方正仿宋_GBK" w:cs="方正仿宋_GBK"/>
          <w:sz w:val="32"/>
          <w:szCs w:val="32"/>
          <w:shd w:val="clear" w:color="auto" w:fill="FFFFFF"/>
        </w:rPr>
        <w:t>共有车辆</w:t>
      </w:r>
      <w:r>
        <w:rPr>
          <w:rFonts w:ascii="方正仿宋_GBK" w:hAnsi="方正仿宋_GBK" w:eastAsia="方正仿宋_GBK" w:cs="方正仿宋_GBK"/>
          <w:sz w:val="32"/>
          <w:szCs w:val="32"/>
        </w:rPr>
        <w:t>4</w:t>
      </w:r>
      <w:r>
        <w:rPr>
          <w:rFonts w:ascii="方正仿宋_GBK" w:hAnsi="方正仿宋_GBK" w:eastAsia="方正仿宋_GBK" w:cs="方正仿宋_GBK"/>
          <w:sz w:val="32"/>
          <w:szCs w:val="32"/>
          <w:shd w:val="clear" w:color="auto" w:fill="FFFFFF"/>
        </w:rPr>
        <w:t>辆，其中，副部（省）级及以上领导用车</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辆、主要负责人用车</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辆、机要通信用车</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辆、应急保障用车</w:t>
      </w:r>
      <w:r>
        <w:rPr>
          <w:rFonts w:ascii="方正仿宋_GBK" w:hAnsi="方正仿宋_GBK" w:eastAsia="方正仿宋_GBK" w:cs="方正仿宋_GBK"/>
          <w:sz w:val="32"/>
          <w:szCs w:val="32"/>
        </w:rPr>
        <w:t>1</w:t>
      </w:r>
      <w:r>
        <w:rPr>
          <w:rFonts w:ascii="方正仿宋_GBK" w:hAnsi="方正仿宋_GBK" w:eastAsia="方正仿宋_GBK" w:cs="方正仿宋_GBK"/>
          <w:sz w:val="32"/>
          <w:szCs w:val="32"/>
          <w:shd w:val="clear" w:color="auto" w:fill="FFFFFF"/>
        </w:rPr>
        <w:t>辆、执法执勤用车</w:t>
      </w:r>
      <w:r>
        <w:rPr>
          <w:rFonts w:ascii="方正仿宋_GBK" w:hAnsi="方正仿宋_GBK" w:eastAsia="方正仿宋_GBK" w:cs="方正仿宋_GBK"/>
          <w:sz w:val="32"/>
          <w:szCs w:val="32"/>
        </w:rPr>
        <w:t>3</w:t>
      </w:r>
      <w:r>
        <w:rPr>
          <w:rFonts w:ascii="方正仿宋_GBK" w:hAnsi="方正仿宋_GBK" w:eastAsia="方正仿宋_GBK" w:cs="方正仿宋_GBK"/>
          <w:sz w:val="32"/>
          <w:szCs w:val="32"/>
          <w:shd w:val="clear" w:color="auto" w:fill="FFFFFF"/>
        </w:rPr>
        <w:t>辆，特种专业技术用车</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辆，离退休干部用车</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辆。单价100万元（含）以上专用设备</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台（套）。</w:t>
      </w:r>
    </w:p>
    <w:p w14:paraId="29CA0E02">
      <w:pPr>
        <w:pStyle w:val="11"/>
        <w:autoSpaceDE w:val="0"/>
        <w:ind w:firstLine="643"/>
        <w:rPr>
          <w:rFonts w:ascii="楷体" w:hAnsi="楷体" w:eastAsia="楷体" w:cs="楷体"/>
          <w:b/>
          <w:bCs/>
          <w:sz w:val="32"/>
          <w:szCs w:val="32"/>
          <w:shd w:val="clear" w:color="auto" w:fill="FFFFFF"/>
        </w:rPr>
      </w:pPr>
      <w:r>
        <w:rPr>
          <w:rFonts w:hint="eastAsia" w:ascii="楷体" w:hAnsi="楷体" w:eastAsia="楷体" w:cs="楷体"/>
          <w:b/>
          <w:bCs/>
          <w:sz w:val="32"/>
          <w:szCs w:val="32"/>
          <w:shd w:val="clear" w:color="auto" w:fill="FFFFFF"/>
        </w:rPr>
        <w:t>（四）政府采购支出情况说明</w:t>
      </w:r>
    </w:p>
    <w:p w14:paraId="000A33CB">
      <w:pPr>
        <w:pStyle w:val="6"/>
        <w:snapToGrid w:val="0"/>
        <w:spacing w:before="0" w:beforeAutospacing="0" w:after="0" w:afterAutospacing="0" w:line="600" w:lineRule="exact"/>
        <w:ind w:firstLine="640" w:firstLineChars="200"/>
        <w:jc w:val="both"/>
        <w:rPr>
          <w:rFonts w:hint="default" w:ascii="方正仿宋_GBK" w:hAnsi="方正仿宋_GBK" w:eastAsia="方正仿宋_GBK" w:cs="方正仿宋_GBK"/>
          <w:color w:val="FF0000"/>
          <w:sz w:val="32"/>
          <w:szCs w:val="32"/>
          <w:shd w:val="clear" w:color="auto" w:fill="FFFFFF"/>
        </w:rPr>
      </w:pPr>
      <w:r>
        <w:rPr>
          <w:rFonts w:ascii="方正仿宋_GBK" w:hAnsi="方正仿宋_GBK" w:eastAsia="方正仿宋_GBK" w:cs="方正仿宋_GBK"/>
          <w:sz w:val="32"/>
          <w:szCs w:val="32"/>
          <w:shd w:val="clear" w:color="auto" w:fill="FFFFFF"/>
        </w:rPr>
        <w:t>2023年度本</w:t>
      </w:r>
      <w:r>
        <w:rPr>
          <w:rFonts w:hint="eastAsia" w:ascii="方正仿宋_GBK" w:hAnsi="方正仿宋_GBK" w:eastAsia="方正仿宋_GBK" w:cs="方正仿宋_GBK"/>
          <w:sz w:val="32"/>
          <w:szCs w:val="32"/>
          <w:shd w:val="clear" w:color="auto" w:fill="FFFFFF"/>
          <w:lang w:val="en-US" w:eastAsia="zh-CN"/>
        </w:rPr>
        <w:t>部门</w:t>
      </w:r>
      <w:r>
        <w:rPr>
          <w:rFonts w:ascii="方正仿宋_GBK" w:hAnsi="方正仿宋_GBK" w:eastAsia="方正仿宋_GBK" w:cs="方正仿宋_GBK"/>
          <w:sz w:val="32"/>
          <w:szCs w:val="32"/>
          <w:shd w:val="clear" w:color="auto" w:fill="FFFFFF"/>
        </w:rPr>
        <w:t>政府采购支出总额</w:t>
      </w:r>
      <w:r>
        <w:rPr>
          <w:rFonts w:ascii="方正仿宋_GBK" w:hAnsi="方正仿宋_GBK" w:eastAsia="方正仿宋_GBK" w:cs="方正仿宋_GBK"/>
          <w:sz w:val="32"/>
          <w:szCs w:val="32"/>
        </w:rPr>
        <w:t>1108.02</w:t>
      </w:r>
      <w:r>
        <w:rPr>
          <w:rFonts w:ascii="方正仿宋_GBK" w:hAnsi="方正仿宋_GBK" w:eastAsia="方正仿宋_GBK" w:cs="方正仿宋_GBK"/>
          <w:sz w:val="32"/>
          <w:szCs w:val="32"/>
          <w:shd w:val="clear" w:color="auto" w:fill="FFFFFF"/>
        </w:rPr>
        <w:t>万元，其中：政府采购货物支出</w:t>
      </w:r>
      <w:r>
        <w:rPr>
          <w:rFonts w:ascii="方正仿宋_GBK" w:hAnsi="方正仿宋_GBK" w:eastAsia="方正仿宋_GBK" w:cs="方正仿宋_GBK"/>
          <w:sz w:val="32"/>
          <w:szCs w:val="32"/>
        </w:rPr>
        <w:t>282.85</w:t>
      </w:r>
      <w:r>
        <w:rPr>
          <w:rFonts w:ascii="方正仿宋_GBK" w:hAnsi="方正仿宋_GBK" w:eastAsia="方正仿宋_GBK" w:cs="方正仿宋_GBK"/>
          <w:sz w:val="32"/>
          <w:szCs w:val="32"/>
          <w:shd w:val="clear" w:color="auto" w:fill="FFFFFF"/>
        </w:rPr>
        <w:t>万元、政府采购工程支出</w:t>
      </w:r>
      <w:r>
        <w:rPr>
          <w:rFonts w:ascii="方正仿宋_GBK" w:hAnsi="方正仿宋_GBK" w:eastAsia="方正仿宋_GBK" w:cs="方正仿宋_GBK"/>
          <w:sz w:val="32"/>
          <w:szCs w:val="32"/>
        </w:rPr>
        <w:t>0.00</w:t>
      </w:r>
      <w:r>
        <w:rPr>
          <w:rFonts w:ascii="方正仿宋_GBK" w:hAnsi="方正仿宋_GBK" w:eastAsia="方正仿宋_GBK" w:cs="方正仿宋_GBK"/>
          <w:sz w:val="32"/>
          <w:szCs w:val="32"/>
          <w:shd w:val="clear" w:color="auto" w:fill="FFFFFF"/>
        </w:rPr>
        <w:t>万元、政府采购服务支出</w:t>
      </w:r>
      <w:r>
        <w:rPr>
          <w:rFonts w:ascii="方正仿宋_GBK" w:hAnsi="方正仿宋_GBK" w:eastAsia="方正仿宋_GBK" w:cs="方正仿宋_GBK"/>
          <w:sz w:val="32"/>
          <w:szCs w:val="32"/>
        </w:rPr>
        <w:t>825.17</w:t>
      </w:r>
      <w:r>
        <w:rPr>
          <w:rFonts w:ascii="方正仿宋_GBK" w:hAnsi="方正仿宋_GBK" w:eastAsia="方正仿宋_GBK" w:cs="方正仿宋_GBK"/>
          <w:sz w:val="32"/>
          <w:szCs w:val="32"/>
          <w:shd w:val="clear" w:color="auto" w:fill="FFFFFF"/>
        </w:rPr>
        <w:t>万元。授予中小企业合同金额</w:t>
      </w:r>
      <w:r>
        <w:rPr>
          <w:rFonts w:ascii="方正仿宋_GBK" w:hAnsi="方正仿宋_GBK" w:eastAsia="方正仿宋_GBK" w:cs="方正仿宋_GBK"/>
          <w:sz w:val="32"/>
          <w:szCs w:val="32"/>
        </w:rPr>
        <w:t>932.91万</w:t>
      </w:r>
      <w:r>
        <w:rPr>
          <w:rFonts w:ascii="方正仿宋_GBK" w:hAnsi="方正仿宋_GBK" w:eastAsia="方正仿宋_GBK" w:cs="方正仿宋_GBK"/>
          <w:sz w:val="32"/>
          <w:szCs w:val="32"/>
          <w:shd w:val="clear" w:color="auto" w:fill="FFFFFF"/>
        </w:rPr>
        <w:t>元，占政府采购支出总额的</w:t>
      </w:r>
      <w:r>
        <w:rPr>
          <w:rFonts w:ascii="方正仿宋_GBK" w:hAnsi="方正仿宋_GBK" w:eastAsia="方正仿宋_GBK" w:cs="方正仿宋_GBK"/>
          <w:sz w:val="32"/>
          <w:szCs w:val="32"/>
        </w:rPr>
        <w:t>84.20</w:t>
      </w:r>
      <w:r>
        <w:rPr>
          <w:rFonts w:ascii="方正仿宋_GBK" w:hAnsi="方正仿宋_GBK" w:eastAsia="方正仿宋_GBK" w:cs="方正仿宋_GBK"/>
          <w:sz w:val="32"/>
          <w:szCs w:val="32"/>
          <w:shd w:val="clear" w:color="auto" w:fill="FFFFFF"/>
        </w:rPr>
        <w:t>%，其中：授予小微企业合同金额</w:t>
      </w:r>
      <w:r>
        <w:rPr>
          <w:rFonts w:ascii="方正仿宋_GBK" w:hAnsi="方正仿宋_GBK" w:eastAsia="方正仿宋_GBK" w:cs="方正仿宋_GBK"/>
          <w:sz w:val="32"/>
          <w:szCs w:val="32"/>
        </w:rPr>
        <w:t>932.91</w:t>
      </w:r>
      <w:r>
        <w:rPr>
          <w:rFonts w:ascii="方正仿宋_GBK" w:hAnsi="方正仿宋_GBK" w:eastAsia="方正仿宋_GBK" w:cs="方正仿宋_GBK"/>
          <w:sz w:val="32"/>
          <w:szCs w:val="32"/>
          <w:shd w:val="clear" w:color="auto" w:fill="FFFFFF"/>
        </w:rPr>
        <w:t>万元，占政府采购支出总额的</w:t>
      </w:r>
      <w:r>
        <w:rPr>
          <w:rFonts w:ascii="方正仿宋_GBK" w:hAnsi="方正仿宋_GBK" w:eastAsia="方正仿宋_GBK" w:cs="方正仿宋_GBK"/>
          <w:sz w:val="32"/>
          <w:szCs w:val="32"/>
        </w:rPr>
        <w:t>84.20</w:t>
      </w:r>
      <w:r>
        <w:rPr>
          <w:rFonts w:ascii="方正仿宋_GBK" w:hAnsi="方正仿宋_GBK" w:eastAsia="方正仿宋_GBK" w:cs="方正仿宋_GBK"/>
          <w:sz w:val="32"/>
          <w:szCs w:val="32"/>
          <w:shd w:val="clear" w:color="auto" w:fill="FFFFFF"/>
        </w:rPr>
        <w:t xml:space="preserve"> %。主要用于采购</w:t>
      </w:r>
      <w:r>
        <w:rPr>
          <w:rFonts w:hint="eastAsia" w:ascii="方正仿宋_GBK" w:hAnsi="方正仿宋_GBK" w:eastAsia="方正仿宋_GBK" w:cs="方正仿宋_GBK"/>
          <w:sz w:val="32"/>
          <w:szCs w:val="32"/>
          <w:shd w:val="clear" w:color="auto" w:fill="FFFFFF"/>
        </w:rPr>
        <w:t>办公电脑、高标准农田工程建设、项目物资及监理、设计、审计等咨询服务。</w:t>
      </w:r>
    </w:p>
    <w:p w14:paraId="17C00F30">
      <w:pPr>
        <w:pStyle w:val="6"/>
        <w:numPr>
          <w:ilvl w:val="0"/>
          <w:numId w:val="0"/>
        </w:numPr>
        <w:shd w:val="clear" w:color="auto" w:fill="FFFFFF"/>
        <w:ind w:firstLine="643" w:firstLineChars="200"/>
        <w:rPr>
          <w:rStyle w:val="10"/>
          <w:rFonts w:hint="default" w:ascii="黑体" w:hAnsi="黑体" w:eastAsia="黑体" w:cs="黑体"/>
          <w:sz w:val="32"/>
          <w:szCs w:val="32"/>
          <w:shd w:val="clear" w:color="auto" w:fill="FFFFFF"/>
        </w:rPr>
      </w:pPr>
      <w:r>
        <w:rPr>
          <w:rStyle w:val="10"/>
          <w:rFonts w:hint="eastAsia" w:ascii="黑体" w:hAnsi="黑体" w:eastAsia="黑体" w:cs="黑体"/>
          <w:sz w:val="32"/>
          <w:szCs w:val="32"/>
          <w:shd w:val="clear" w:color="auto" w:fill="FFFFFF"/>
          <w:lang w:val="en-US" w:eastAsia="zh-CN"/>
        </w:rPr>
        <w:t>五、</w:t>
      </w:r>
      <w:r>
        <w:rPr>
          <w:rStyle w:val="10"/>
          <w:rFonts w:ascii="黑体" w:hAnsi="黑体" w:eastAsia="黑体" w:cs="黑体"/>
          <w:sz w:val="32"/>
          <w:szCs w:val="32"/>
          <w:shd w:val="clear" w:color="auto" w:fill="FFFFFF"/>
        </w:rPr>
        <w:t>预算绩效管理情况说明</w:t>
      </w:r>
    </w:p>
    <w:p w14:paraId="5F7EC0FA">
      <w:pPr>
        <w:pStyle w:val="11"/>
        <w:autoSpaceDE w:val="0"/>
        <w:ind w:firstLine="643"/>
        <w:rPr>
          <w:rFonts w:ascii="楷体" w:hAnsi="楷体" w:eastAsia="楷体" w:cs="楷体"/>
          <w:b/>
          <w:bCs/>
          <w:sz w:val="32"/>
          <w:szCs w:val="32"/>
          <w:shd w:val="clear" w:color="auto" w:fill="FFFFFF"/>
        </w:rPr>
      </w:pPr>
      <w:r>
        <w:rPr>
          <w:rFonts w:hint="eastAsia" w:ascii="楷体" w:hAnsi="楷体" w:eastAsia="楷体" w:cs="楷体"/>
          <w:b/>
          <w:bCs/>
          <w:sz w:val="32"/>
          <w:szCs w:val="32"/>
          <w:shd w:val="clear" w:color="auto" w:fill="FFFFFF"/>
        </w:rPr>
        <w:t>（一）</w:t>
      </w:r>
      <w:r>
        <w:rPr>
          <w:rFonts w:hint="eastAsia" w:ascii="楷体" w:hAnsi="楷体" w:eastAsia="楷体" w:cs="楷体"/>
          <w:b/>
          <w:bCs/>
          <w:sz w:val="32"/>
          <w:szCs w:val="32"/>
          <w:shd w:val="clear" w:color="auto" w:fill="FFFFFF"/>
          <w:lang w:val="en-US" w:eastAsia="zh-CN"/>
        </w:rPr>
        <w:t>部门</w:t>
      </w:r>
      <w:r>
        <w:rPr>
          <w:rFonts w:hint="eastAsia" w:ascii="楷体" w:hAnsi="楷体" w:eastAsia="楷体" w:cs="楷体"/>
          <w:b/>
          <w:bCs/>
          <w:sz w:val="32"/>
          <w:szCs w:val="32"/>
          <w:shd w:val="clear" w:color="auto" w:fill="FFFFFF"/>
        </w:rPr>
        <w:t>自评情况</w:t>
      </w:r>
    </w:p>
    <w:p w14:paraId="7C221859">
      <w:pPr>
        <w:pStyle w:val="12"/>
        <w:autoSpaceDE w:val="0"/>
        <w:spacing w:before="0" w:beforeAutospacing="0" w:line="600" w:lineRule="exact"/>
        <w:ind w:firstLine="640" w:firstLineChars="200"/>
        <w:rPr>
          <w:rFonts w:hint="eastAsia" w:ascii="方正仿宋_GBK" w:hAnsi="方正仿宋_GBK" w:eastAsia="方正仿宋_GBK" w:cs="方正仿宋_GBK"/>
          <w:sz w:val="32"/>
          <w:szCs w:val="32"/>
          <w:shd w:val="clear" w:color="auto" w:fill="FFFFFF"/>
          <w:lang w:eastAsia="zh-CN"/>
        </w:rPr>
      </w:pPr>
      <w:r>
        <w:rPr>
          <w:rFonts w:hint="eastAsia" w:ascii="方正仿宋_GBK" w:hAnsi="方正仿宋_GBK" w:eastAsia="方正仿宋_GBK" w:cs="方正仿宋_GBK"/>
          <w:sz w:val="32"/>
          <w:szCs w:val="32"/>
          <w:shd w:val="clear" w:color="auto" w:fill="FFFFFF"/>
        </w:rPr>
        <w:t>根据预算绩效管理要求，我</w:t>
      </w:r>
      <w:r>
        <w:rPr>
          <w:rFonts w:hint="eastAsia" w:ascii="方正仿宋_GBK" w:hAnsi="方正仿宋_GBK" w:eastAsia="方正仿宋_GBK" w:cs="方正仿宋_GBK"/>
          <w:sz w:val="32"/>
          <w:szCs w:val="32"/>
          <w:shd w:val="clear" w:color="auto" w:fill="FFFFFF"/>
          <w:lang w:val="en-US" w:eastAsia="zh-CN"/>
        </w:rPr>
        <w:t>部门</w:t>
      </w:r>
      <w:r>
        <w:rPr>
          <w:rFonts w:hint="eastAsia" w:ascii="方正仿宋_GBK" w:hAnsi="方正仿宋_GBK" w:eastAsia="方正仿宋_GBK" w:cs="方正仿宋_GBK"/>
          <w:sz w:val="32"/>
          <w:szCs w:val="32"/>
          <w:shd w:val="clear" w:color="auto" w:fill="FFFFFF"/>
        </w:rPr>
        <w:t>对部门整体和</w:t>
      </w:r>
      <w:r>
        <w:rPr>
          <w:rFonts w:hint="eastAsia" w:ascii="方正仿宋_GBK" w:hAnsi="方正仿宋_GBK" w:eastAsia="方正仿宋_GBK" w:cs="方正仿宋_GBK"/>
          <w:sz w:val="32"/>
          <w:szCs w:val="32"/>
          <w:shd w:val="clear" w:color="auto" w:fill="FFFFFF"/>
          <w:lang w:val="en-US" w:eastAsia="zh-CN"/>
        </w:rPr>
        <w:t>83</w:t>
      </w:r>
      <w:r>
        <w:rPr>
          <w:rFonts w:hint="eastAsia" w:ascii="方正仿宋_GBK" w:hAnsi="方正仿宋_GBK" w:eastAsia="方正仿宋_GBK" w:cs="方正仿宋_GBK"/>
          <w:sz w:val="32"/>
          <w:szCs w:val="32"/>
          <w:shd w:val="clear" w:color="auto" w:fill="FFFFFF"/>
        </w:rPr>
        <w:t>个二级项目开展了绩效自评，涉及财政拨款项目支出资金</w:t>
      </w:r>
      <w:r>
        <w:rPr>
          <w:rFonts w:hint="eastAsia" w:ascii="方正仿宋_GBK" w:hAnsi="方正仿宋_GBK" w:eastAsia="方正仿宋_GBK" w:cs="方正仿宋_GBK"/>
          <w:sz w:val="32"/>
          <w:szCs w:val="32"/>
          <w:shd w:val="clear" w:color="auto" w:fill="FFFFFF"/>
          <w:lang w:val="en-US" w:eastAsia="zh-CN"/>
        </w:rPr>
        <w:t>22318.02</w:t>
      </w:r>
      <w:r>
        <w:rPr>
          <w:rFonts w:hint="eastAsia" w:ascii="方正仿宋_GBK" w:hAnsi="方正仿宋_GBK" w:eastAsia="方正仿宋_GBK" w:cs="方正仿宋_GBK"/>
          <w:sz w:val="32"/>
          <w:szCs w:val="32"/>
          <w:shd w:val="clear" w:color="auto" w:fill="FFFFFF"/>
        </w:rPr>
        <w:t>万元</w:t>
      </w:r>
      <w:r>
        <w:rPr>
          <w:rFonts w:hint="eastAsia" w:ascii="方正仿宋_GBK" w:hAnsi="方正仿宋_GBK" w:eastAsia="方正仿宋_GBK" w:cs="方正仿宋_GBK"/>
          <w:sz w:val="32"/>
          <w:szCs w:val="32"/>
          <w:shd w:val="clear" w:color="auto" w:fill="FFFFFF"/>
          <w:lang w:eastAsia="zh-CN"/>
        </w:rPr>
        <w:t>。</w:t>
      </w:r>
    </w:p>
    <w:p w14:paraId="3301D634">
      <w:pPr>
        <w:pStyle w:val="11"/>
        <w:autoSpaceDE w:val="0"/>
        <w:ind w:left="0" w:leftChars="0" w:firstLine="0" w:firstLineChars="0"/>
        <w:jc w:val="center"/>
        <w:rPr>
          <w:rFonts w:hint="eastAsia" w:ascii="方正仿宋_GBK" w:hAnsi="方正仿宋_GBK" w:eastAsia="方正仿宋_GBK" w:cs="方正仿宋_GBK"/>
          <w:sz w:val="32"/>
          <w:szCs w:val="32"/>
          <w:shd w:val="clear" w:color="auto" w:fill="FFFFFF"/>
          <w:lang w:eastAsia="zh-CN"/>
        </w:rPr>
      </w:pPr>
      <w:r>
        <w:rPr>
          <w:rFonts w:hint="eastAsia" w:ascii="黑体" w:hAnsi="黑体" w:eastAsia="黑体" w:cs="黑体"/>
          <w:sz w:val="32"/>
          <w:szCs w:val="32"/>
          <w:shd w:val="clear" w:color="auto" w:fill="FFFFFF"/>
          <w:lang w:val="en-US" w:eastAsia="zh-CN"/>
        </w:rPr>
        <w:t>巫溪县农业农村委员会2023年度部门整体绩效自评表</w:t>
      </w:r>
    </w:p>
    <w:tbl>
      <w:tblPr>
        <w:tblStyle w:val="7"/>
        <w:tblW w:w="8457"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
      <w:tblGrid>
        <w:gridCol w:w="1521"/>
        <w:gridCol w:w="468"/>
        <w:gridCol w:w="408"/>
        <w:gridCol w:w="624"/>
        <w:gridCol w:w="804"/>
        <w:gridCol w:w="108"/>
        <w:gridCol w:w="516"/>
        <w:gridCol w:w="828"/>
        <w:gridCol w:w="744"/>
        <w:gridCol w:w="648"/>
        <w:gridCol w:w="984"/>
        <w:gridCol w:w="804"/>
      </w:tblGrid>
      <w:tr w14:paraId="18C6B17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38" w:hRule="atLeast"/>
        </w:trPr>
        <w:tc>
          <w:tcPr>
            <w:tcW w:w="1521"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4349DE49">
            <w:pPr>
              <w:keepNext w:val="0"/>
              <w:keepLines w:val="0"/>
              <w:widowControl/>
              <w:suppressLineNumbers w:val="0"/>
              <w:jc w:val="center"/>
              <w:textAlignment w:val="center"/>
              <w:rPr>
                <w:rFonts w:hint="default" w:ascii="宋体" w:hAnsi="宋体" w:eastAsia="宋体" w:cs="宋体"/>
                <w:b/>
                <w:i w:val="0"/>
                <w:color w:val="000000"/>
                <w:sz w:val="22"/>
                <w:szCs w:val="22"/>
                <w:u w:val="none"/>
                <w:lang w:val="en-US" w:eastAsia="zh-CN"/>
              </w:rPr>
            </w:pPr>
            <w:r>
              <w:rPr>
                <w:rFonts w:hint="eastAsia" w:cs="宋体"/>
                <w:b/>
                <w:i w:val="0"/>
                <w:color w:val="000000"/>
                <w:sz w:val="22"/>
                <w:szCs w:val="22"/>
                <w:u w:val="none"/>
                <w:lang w:val="en-US" w:eastAsia="zh-CN"/>
              </w:rPr>
              <w:t>主管部门</w:t>
            </w:r>
          </w:p>
        </w:tc>
        <w:tc>
          <w:tcPr>
            <w:tcW w:w="1500" w:type="dxa"/>
            <w:gridSpan w:val="3"/>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CDD7D84">
            <w:pPr>
              <w:keepNext w:val="0"/>
              <w:keepLines w:val="0"/>
              <w:widowControl/>
              <w:suppressLineNumbers w:val="0"/>
              <w:jc w:val="center"/>
              <w:textAlignment w:val="center"/>
              <w:rPr>
                <w:rFonts w:hint="default" w:ascii="宋体" w:hAnsi="宋体" w:eastAsia="宋体" w:cs="宋体"/>
                <w:b/>
                <w:i w:val="0"/>
                <w:color w:val="000000"/>
                <w:sz w:val="22"/>
                <w:szCs w:val="22"/>
                <w:u w:val="none"/>
                <w:lang w:val="en-US"/>
              </w:rPr>
            </w:pPr>
            <w:r>
              <w:rPr>
                <w:rFonts w:hint="eastAsia" w:cs="宋体"/>
                <w:i w:val="0"/>
                <w:color w:val="000000"/>
                <w:sz w:val="22"/>
                <w:szCs w:val="22"/>
                <w:u w:val="none"/>
                <w:lang w:val="en-US" w:eastAsia="zh-CN"/>
              </w:rPr>
              <w:t>巫溪县农业农村委员会</w:t>
            </w:r>
          </w:p>
        </w:tc>
        <w:tc>
          <w:tcPr>
            <w:tcW w:w="912" w:type="dxa"/>
            <w:gridSpan w:val="2"/>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30B68274">
            <w:pPr>
              <w:jc w:val="both"/>
              <w:rPr>
                <w:rFonts w:hint="default" w:ascii="宋体" w:hAnsi="宋体" w:eastAsia="宋体" w:cs="宋体"/>
                <w:i w:val="0"/>
                <w:color w:val="000000"/>
                <w:sz w:val="22"/>
                <w:szCs w:val="22"/>
                <w:u w:val="none"/>
                <w:lang w:val="en-US" w:eastAsia="zh-CN"/>
              </w:rPr>
            </w:pPr>
            <w:r>
              <w:rPr>
                <w:rFonts w:hint="eastAsia" w:cs="宋体"/>
                <w:i w:val="0"/>
                <w:color w:val="000000"/>
                <w:sz w:val="22"/>
                <w:szCs w:val="22"/>
                <w:u w:val="none"/>
                <w:lang w:val="en-US" w:eastAsia="zh-CN"/>
              </w:rPr>
              <w:t>部门编码</w:t>
            </w:r>
          </w:p>
        </w:tc>
        <w:tc>
          <w:tcPr>
            <w:tcW w:w="2088" w:type="dxa"/>
            <w:gridSpan w:val="3"/>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01690504">
            <w:pPr>
              <w:jc w:val="center"/>
              <w:rPr>
                <w:rFonts w:hint="default" w:ascii="宋体" w:hAnsi="宋体" w:eastAsia="宋体" w:cs="宋体"/>
                <w:i w:val="0"/>
                <w:color w:val="000000"/>
                <w:sz w:val="22"/>
                <w:szCs w:val="22"/>
                <w:u w:val="none"/>
                <w:lang w:val="en-US" w:eastAsia="zh-CN"/>
              </w:rPr>
            </w:pPr>
            <w:r>
              <w:rPr>
                <w:rFonts w:hint="eastAsia" w:ascii="宋体" w:hAnsi="宋体" w:eastAsia="宋体" w:cs="宋体"/>
                <w:i w:val="0"/>
                <w:color w:val="000000"/>
                <w:sz w:val="22"/>
                <w:szCs w:val="22"/>
                <w:u w:val="none"/>
              </w:rPr>
              <w:t>50023800023P000099</w:t>
            </w:r>
          </w:p>
        </w:tc>
        <w:tc>
          <w:tcPr>
            <w:tcW w:w="64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44815C1A">
            <w:pPr>
              <w:jc w:val="center"/>
              <w:rPr>
                <w:rFonts w:hint="default" w:ascii="宋体" w:hAnsi="宋体" w:eastAsia="宋体" w:cs="宋体"/>
                <w:b/>
                <w:i w:val="0"/>
                <w:color w:val="000000"/>
                <w:sz w:val="22"/>
                <w:szCs w:val="22"/>
                <w:u w:val="none"/>
                <w:lang w:val="en-US" w:eastAsia="zh-CN"/>
              </w:rPr>
            </w:pPr>
            <w:r>
              <w:rPr>
                <w:rFonts w:hint="eastAsia" w:cs="宋体"/>
                <w:b/>
                <w:i w:val="0"/>
                <w:color w:val="000000"/>
                <w:sz w:val="22"/>
                <w:szCs w:val="22"/>
                <w:u w:val="none"/>
                <w:lang w:val="en-US" w:eastAsia="zh-CN"/>
              </w:rPr>
              <w:t>自评总分</w:t>
            </w:r>
          </w:p>
        </w:tc>
        <w:tc>
          <w:tcPr>
            <w:tcW w:w="1788" w:type="dxa"/>
            <w:gridSpan w:val="2"/>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02FF960">
            <w:pPr>
              <w:jc w:val="center"/>
              <w:rPr>
                <w:rFonts w:hint="default" w:ascii="宋体" w:hAnsi="宋体" w:eastAsia="宋体" w:cs="宋体"/>
                <w:i w:val="0"/>
                <w:color w:val="000000"/>
                <w:sz w:val="22"/>
                <w:szCs w:val="22"/>
                <w:u w:val="none"/>
                <w:lang w:val="en-US" w:eastAsia="zh-CN"/>
              </w:rPr>
            </w:pPr>
            <w:r>
              <w:rPr>
                <w:rFonts w:hint="eastAsia" w:cs="宋体"/>
                <w:i w:val="0"/>
                <w:color w:val="000000"/>
                <w:sz w:val="22"/>
                <w:szCs w:val="22"/>
                <w:u w:val="none"/>
                <w:lang w:val="en-US" w:eastAsia="zh-CN"/>
              </w:rPr>
              <w:t>99.1</w:t>
            </w:r>
          </w:p>
        </w:tc>
      </w:tr>
      <w:tr w14:paraId="4E7BD45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67" w:hRule="atLeast"/>
        </w:trPr>
        <w:tc>
          <w:tcPr>
            <w:tcW w:w="1521"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747D6D4E">
            <w:pPr>
              <w:keepNext w:val="0"/>
              <w:keepLines w:val="0"/>
              <w:widowControl/>
              <w:suppressLineNumbers w:val="0"/>
              <w:jc w:val="center"/>
              <w:textAlignment w:val="center"/>
              <w:rPr>
                <w:rFonts w:hint="default" w:ascii="宋体" w:hAnsi="宋体" w:eastAsia="宋体" w:cs="宋体"/>
                <w:b/>
                <w:i w:val="0"/>
                <w:color w:val="000000"/>
                <w:sz w:val="22"/>
                <w:szCs w:val="22"/>
                <w:u w:val="none"/>
                <w:lang w:val="en-US"/>
              </w:rPr>
            </w:pPr>
            <w:r>
              <w:rPr>
                <w:rFonts w:hint="eastAsia" w:cs="宋体"/>
                <w:b/>
                <w:i w:val="0"/>
                <w:color w:val="000000"/>
                <w:kern w:val="0"/>
                <w:sz w:val="18"/>
                <w:szCs w:val="18"/>
                <w:u w:val="none"/>
                <w:lang w:val="en-US" w:eastAsia="zh-CN" w:bidi="ar"/>
              </w:rPr>
              <w:t>部门联系人</w:t>
            </w:r>
          </w:p>
        </w:tc>
        <w:tc>
          <w:tcPr>
            <w:tcW w:w="2928" w:type="dxa"/>
            <w:gridSpan w:val="6"/>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71AEB8EC">
            <w:pPr>
              <w:jc w:val="center"/>
              <w:rPr>
                <w:rFonts w:hint="default" w:ascii="宋体" w:hAnsi="宋体" w:eastAsia="宋体" w:cs="宋体"/>
                <w:i w:val="0"/>
                <w:color w:val="000000"/>
                <w:sz w:val="22"/>
                <w:szCs w:val="22"/>
                <w:u w:val="none"/>
                <w:lang w:val="en-US" w:eastAsia="zh-CN"/>
              </w:rPr>
            </w:pPr>
            <w:r>
              <w:rPr>
                <w:rFonts w:hint="eastAsia" w:cs="宋体"/>
                <w:i w:val="0"/>
                <w:color w:val="000000"/>
                <w:sz w:val="22"/>
                <w:szCs w:val="22"/>
                <w:u w:val="none"/>
                <w:lang w:val="en-US" w:eastAsia="zh-CN"/>
              </w:rPr>
              <w:t>李训德</w:t>
            </w:r>
          </w:p>
        </w:tc>
        <w:tc>
          <w:tcPr>
            <w:tcW w:w="1572" w:type="dxa"/>
            <w:gridSpan w:val="2"/>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23D83288">
            <w:pPr>
              <w:jc w:val="center"/>
              <w:rPr>
                <w:rFonts w:hint="default" w:ascii="宋体" w:hAnsi="宋体" w:eastAsia="宋体" w:cs="宋体"/>
                <w:i w:val="0"/>
                <w:color w:val="000000"/>
                <w:sz w:val="22"/>
                <w:szCs w:val="22"/>
                <w:u w:val="none"/>
                <w:lang w:val="en-US" w:eastAsia="zh-CN"/>
              </w:rPr>
            </w:pPr>
            <w:r>
              <w:rPr>
                <w:rFonts w:hint="eastAsia" w:cs="宋体"/>
                <w:b/>
                <w:i w:val="0"/>
                <w:color w:val="000000"/>
                <w:kern w:val="0"/>
                <w:sz w:val="22"/>
                <w:szCs w:val="22"/>
                <w:u w:val="none"/>
                <w:lang w:val="en-US" w:eastAsia="zh-CN" w:bidi="ar"/>
              </w:rPr>
              <w:t>联系电话</w:t>
            </w:r>
          </w:p>
        </w:tc>
        <w:tc>
          <w:tcPr>
            <w:tcW w:w="2436" w:type="dxa"/>
            <w:gridSpan w:val="3"/>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43ED7939">
            <w:pPr>
              <w:jc w:val="center"/>
              <w:rPr>
                <w:rFonts w:hint="default" w:ascii="宋体" w:hAnsi="宋体" w:eastAsia="宋体" w:cs="宋体"/>
                <w:i w:val="0"/>
                <w:color w:val="000000"/>
                <w:sz w:val="22"/>
                <w:szCs w:val="22"/>
                <w:u w:val="none"/>
                <w:lang w:val="en-US" w:eastAsia="zh-CN"/>
              </w:rPr>
            </w:pPr>
            <w:r>
              <w:rPr>
                <w:rFonts w:hint="eastAsia" w:ascii="宋体" w:hAnsi="宋体" w:cs="宋体"/>
                <w:i w:val="0"/>
                <w:color w:val="000000"/>
                <w:sz w:val="22"/>
                <w:szCs w:val="22"/>
                <w:u w:val="none"/>
                <w:lang w:val="en-US" w:eastAsia="zh-CN"/>
              </w:rPr>
              <w:t>023-51527054</w:t>
            </w:r>
          </w:p>
        </w:tc>
      </w:tr>
      <w:tr w14:paraId="1DE944A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37" w:hRule="atLeast"/>
        </w:trPr>
        <w:tc>
          <w:tcPr>
            <w:tcW w:w="8457" w:type="dxa"/>
            <w:gridSpan w:val="12"/>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7AEDAD49">
            <w:pPr>
              <w:keepNext w:val="0"/>
              <w:keepLines w:val="0"/>
              <w:widowControl/>
              <w:suppressLineNumbers w:val="0"/>
              <w:jc w:val="center"/>
              <w:textAlignment w:val="center"/>
              <w:rPr>
                <w:rFonts w:hint="eastAsia" w:ascii="微软雅黑" w:hAnsi="微软雅黑" w:eastAsia="微软雅黑" w:cs="微软雅黑"/>
                <w:b/>
                <w:i w:val="0"/>
                <w:color w:val="808080"/>
                <w:sz w:val="28"/>
                <w:szCs w:val="28"/>
                <w:u w:val="none"/>
              </w:rPr>
            </w:pPr>
            <w:r>
              <w:rPr>
                <w:rFonts w:hint="eastAsia" w:ascii="黑体" w:hAnsi="黑体" w:eastAsia="黑体" w:cs="黑体"/>
                <w:b/>
                <w:i w:val="0"/>
                <w:color w:val="808080"/>
                <w:kern w:val="0"/>
                <w:sz w:val="28"/>
                <w:szCs w:val="28"/>
                <w:u w:val="none"/>
                <w:lang w:val="en-US" w:eastAsia="zh-CN" w:bidi="ar"/>
              </w:rPr>
              <w:t>资金情况</w:t>
            </w:r>
          </w:p>
        </w:tc>
      </w:tr>
      <w:tr w14:paraId="2B9CABB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21" w:hRule="atLeast"/>
        </w:trPr>
        <w:tc>
          <w:tcPr>
            <w:tcW w:w="1521"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23EC9400">
            <w:pPr>
              <w:jc w:val="center"/>
              <w:rPr>
                <w:rFonts w:hint="eastAsia" w:ascii="宋体" w:hAnsi="宋体" w:eastAsia="宋体" w:cs="宋体"/>
                <w:i w:val="0"/>
                <w:color w:val="000000"/>
                <w:sz w:val="18"/>
                <w:szCs w:val="18"/>
                <w:u w:val="none"/>
              </w:rPr>
            </w:pPr>
          </w:p>
        </w:tc>
        <w:tc>
          <w:tcPr>
            <w:tcW w:w="1500" w:type="dxa"/>
            <w:gridSpan w:val="3"/>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4BF73C65">
            <w:pPr>
              <w:keepNext w:val="0"/>
              <w:keepLines w:val="0"/>
              <w:widowControl/>
              <w:suppressLineNumbers w:val="0"/>
              <w:jc w:val="center"/>
              <w:textAlignment w:val="center"/>
              <w:rPr>
                <w:rFonts w:hint="eastAsia" w:ascii="宋体" w:hAnsi="宋体" w:eastAsia="宋体" w:cs="宋体"/>
                <w:b/>
                <w:i w:val="0"/>
                <w:color w:val="000000"/>
                <w:sz w:val="18"/>
                <w:szCs w:val="18"/>
                <w:u w:val="none"/>
              </w:rPr>
            </w:pPr>
            <w:r>
              <w:rPr>
                <w:rFonts w:hint="eastAsia" w:ascii="宋体" w:hAnsi="宋体" w:eastAsia="宋体" w:cs="宋体"/>
                <w:b/>
                <w:i w:val="0"/>
                <w:color w:val="000000"/>
                <w:kern w:val="0"/>
                <w:sz w:val="18"/>
                <w:szCs w:val="18"/>
                <w:u w:val="none"/>
                <w:lang w:val="en-US" w:eastAsia="zh-CN" w:bidi="ar"/>
              </w:rPr>
              <w:t>年初预算数</w:t>
            </w:r>
          </w:p>
        </w:tc>
        <w:tc>
          <w:tcPr>
            <w:tcW w:w="1428" w:type="dxa"/>
            <w:gridSpan w:val="3"/>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E97F122">
            <w:pPr>
              <w:keepNext w:val="0"/>
              <w:keepLines w:val="0"/>
              <w:widowControl/>
              <w:suppressLineNumbers w:val="0"/>
              <w:jc w:val="center"/>
              <w:textAlignment w:val="center"/>
              <w:rPr>
                <w:rFonts w:hint="eastAsia" w:ascii="宋体" w:hAnsi="宋体" w:eastAsia="宋体" w:cs="宋体"/>
                <w:b/>
                <w:i w:val="0"/>
                <w:color w:val="000000"/>
                <w:sz w:val="18"/>
                <w:szCs w:val="18"/>
                <w:u w:val="none"/>
              </w:rPr>
            </w:pPr>
            <w:r>
              <w:rPr>
                <w:rFonts w:hint="eastAsia" w:ascii="宋体" w:hAnsi="宋体" w:eastAsia="宋体" w:cs="宋体"/>
                <w:b/>
                <w:i w:val="0"/>
                <w:color w:val="000000"/>
                <w:kern w:val="0"/>
                <w:sz w:val="18"/>
                <w:szCs w:val="18"/>
                <w:u w:val="none"/>
                <w:lang w:val="en-US" w:eastAsia="zh-CN" w:bidi="ar"/>
              </w:rPr>
              <w:t>全年（调整）预算数</w:t>
            </w:r>
          </w:p>
        </w:tc>
        <w:tc>
          <w:tcPr>
            <w:tcW w:w="1572" w:type="dxa"/>
            <w:gridSpan w:val="2"/>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297E303C">
            <w:pPr>
              <w:keepNext w:val="0"/>
              <w:keepLines w:val="0"/>
              <w:widowControl/>
              <w:suppressLineNumbers w:val="0"/>
              <w:jc w:val="center"/>
              <w:textAlignment w:val="center"/>
              <w:rPr>
                <w:rFonts w:hint="eastAsia" w:ascii="宋体" w:hAnsi="宋体" w:eastAsia="宋体" w:cs="宋体"/>
                <w:b/>
                <w:i w:val="0"/>
                <w:color w:val="000000"/>
                <w:sz w:val="18"/>
                <w:szCs w:val="18"/>
                <w:u w:val="none"/>
              </w:rPr>
            </w:pPr>
            <w:r>
              <w:rPr>
                <w:rFonts w:hint="eastAsia" w:ascii="宋体" w:hAnsi="宋体" w:eastAsia="宋体" w:cs="宋体"/>
                <w:b/>
                <w:i w:val="0"/>
                <w:color w:val="000000"/>
                <w:kern w:val="0"/>
                <w:sz w:val="18"/>
                <w:szCs w:val="18"/>
                <w:u w:val="none"/>
                <w:lang w:val="en-US" w:eastAsia="zh-CN" w:bidi="ar"/>
              </w:rPr>
              <w:t>全年执行数</w:t>
            </w:r>
          </w:p>
        </w:tc>
        <w:tc>
          <w:tcPr>
            <w:tcW w:w="64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7824CCDA">
            <w:pPr>
              <w:keepNext w:val="0"/>
              <w:keepLines w:val="0"/>
              <w:widowControl/>
              <w:suppressLineNumbers w:val="0"/>
              <w:jc w:val="center"/>
              <w:textAlignment w:val="center"/>
              <w:rPr>
                <w:rFonts w:hint="eastAsia" w:ascii="宋体" w:hAnsi="宋体" w:eastAsia="宋体" w:cs="宋体"/>
                <w:b/>
                <w:i w:val="0"/>
                <w:color w:val="000000"/>
                <w:sz w:val="18"/>
                <w:szCs w:val="18"/>
                <w:u w:val="none"/>
              </w:rPr>
            </w:pPr>
            <w:r>
              <w:rPr>
                <w:rFonts w:hint="eastAsia" w:ascii="宋体" w:hAnsi="宋体" w:eastAsia="宋体" w:cs="宋体"/>
                <w:b/>
                <w:i w:val="0"/>
                <w:color w:val="000000"/>
                <w:kern w:val="0"/>
                <w:sz w:val="18"/>
                <w:szCs w:val="18"/>
                <w:u w:val="none"/>
                <w:lang w:val="en-US" w:eastAsia="zh-CN" w:bidi="ar"/>
              </w:rPr>
              <w:t>执行率</w:t>
            </w:r>
          </w:p>
        </w:tc>
        <w:tc>
          <w:tcPr>
            <w:tcW w:w="98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486A1686">
            <w:pPr>
              <w:keepNext w:val="0"/>
              <w:keepLines w:val="0"/>
              <w:widowControl/>
              <w:suppressLineNumbers w:val="0"/>
              <w:jc w:val="center"/>
              <w:textAlignment w:val="center"/>
              <w:rPr>
                <w:rFonts w:hint="eastAsia" w:ascii="宋体" w:hAnsi="宋体" w:eastAsia="宋体" w:cs="宋体"/>
                <w:b/>
                <w:i w:val="0"/>
                <w:color w:val="000000"/>
                <w:sz w:val="18"/>
                <w:szCs w:val="18"/>
                <w:u w:val="none"/>
              </w:rPr>
            </w:pPr>
            <w:r>
              <w:rPr>
                <w:rFonts w:hint="eastAsia" w:ascii="宋体" w:hAnsi="宋体" w:eastAsia="宋体" w:cs="宋体"/>
                <w:b/>
                <w:i w:val="0"/>
                <w:color w:val="000000"/>
                <w:kern w:val="0"/>
                <w:sz w:val="18"/>
                <w:szCs w:val="18"/>
                <w:u w:val="none"/>
                <w:lang w:val="en-US" w:eastAsia="zh-CN" w:bidi="ar"/>
              </w:rPr>
              <w:t>执行率权重</w:t>
            </w:r>
          </w:p>
        </w:tc>
        <w:tc>
          <w:tcPr>
            <w:tcW w:w="80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3F0DAFE1">
            <w:pPr>
              <w:keepNext w:val="0"/>
              <w:keepLines w:val="0"/>
              <w:widowControl/>
              <w:suppressLineNumbers w:val="0"/>
              <w:jc w:val="center"/>
              <w:textAlignment w:val="center"/>
              <w:rPr>
                <w:rFonts w:hint="eastAsia" w:ascii="宋体" w:hAnsi="宋体" w:eastAsia="宋体" w:cs="宋体"/>
                <w:b/>
                <w:i w:val="0"/>
                <w:color w:val="000000"/>
                <w:sz w:val="18"/>
                <w:szCs w:val="18"/>
                <w:u w:val="none"/>
              </w:rPr>
            </w:pPr>
            <w:r>
              <w:rPr>
                <w:rFonts w:hint="eastAsia" w:ascii="宋体" w:hAnsi="宋体" w:eastAsia="宋体" w:cs="宋体"/>
                <w:b/>
                <w:i w:val="0"/>
                <w:color w:val="000000"/>
                <w:kern w:val="0"/>
                <w:sz w:val="18"/>
                <w:szCs w:val="18"/>
                <w:u w:val="none"/>
                <w:lang w:val="en-US" w:eastAsia="zh-CN" w:bidi="ar"/>
              </w:rPr>
              <w:t>执行率得分</w:t>
            </w:r>
          </w:p>
        </w:tc>
      </w:tr>
      <w:tr w14:paraId="5F6E9DF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44" w:hRule="atLeast"/>
        </w:trPr>
        <w:tc>
          <w:tcPr>
            <w:tcW w:w="152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42569313">
            <w:pPr>
              <w:keepNext w:val="0"/>
              <w:keepLines w:val="0"/>
              <w:widowControl/>
              <w:suppressLineNumbers w:val="0"/>
              <w:jc w:val="both"/>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年度总金额</w:t>
            </w:r>
          </w:p>
        </w:tc>
        <w:tc>
          <w:tcPr>
            <w:tcW w:w="1500" w:type="dxa"/>
            <w:gridSpan w:val="3"/>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0F2A9DEC">
            <w:pPr>
              <w:jc w:val="right"/>
              <w:rPr>
                <w:rFonts w:hint="eastAsia" w:ascii="宋体" w:hAnsi="宋体" w:eastAsia="宋体" w:cs="宋体"/>
                <w:i w:val="0"/>
                <w:color w:val="000000"/>
                <w:sz w:val="22"/>
                <w:szCs w:val="22"/>
                <w:u w:val="none"/>
              </w:rPr>
            </w:pPr>
            <w:r>
              <w:rPr>
                <w:rFonts w:hint="eastAsia" w:ascii="宋体" w:hAnsi="宋体" w:eastAsia="宋体" w:cs="宋体"/>
                <w:i w:val="0"/>
                <w:color w:val="000000"/>
                <w:sz w:val="22"/>
                <w:szCs w:val="22"/>
                <w:u w:val="none"/>
              </w:rPr>
              <w:t>104285171.14</w:t>
            </w:r>
          </w:p>
        </w:tc>
        <w:tc>
          <w:tcPr>
            <w:tcW w:w="1428" w:type="dxa"/>
            <w:gridSpan w:val="3"/>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32D94764">
            <w:pPr>
              <w:jc w:val="right"/>
              <w:rPr>
                <w:rFonts w:hint="eastAsia" w:ascii="宋体" w:hAnsi="宋体" w:eastAsia="宋体" w:cs="宋体"/>
                <w:i w:val="0"/>
                <w:color w:val="000000"/>
                <w:sz w:val="22"/>
                <w:szCs w:val="22"/>
                <w:u w:val="none"/>
              </w:rPr>
            </w:pPr>
            <w:r>
              <w:rPr>
                <w:rFonts w:hint="eastAsia" w:ascii="宋体" w:hAnsi="宋体" w:eastAsia="宋体" w:cs="宋体"/>
                <w:i w:val="0"/>
                <w:color w:val="000000"/>
                <w:sz w:val="22"/>
                <w:szCs w:val="22"/>
                <w:u w:val="none"/>
              </w:rPr>
              <w:t>317607584.73</w:t>
            </w:r>
          </w:p>
        </w:tc>
        <w:tc>
          <w:tcPr>
            <w:tcW w:w="1572" w:type="dxa"/>
            <w:gridSpan w:val="2"/>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31D88E3B">
            <w:pPr>
              <w:jc w:val="right"/>
              <w:rPr>
                <w:rFonts w:hint="eastAsia" w:ascii="宋体" w:hAnsi="宋体" w:eastAsia="宋体" w:cs="宋体"/>
                <w:i w:val="0"/>
                <w:color w:val="000000"/>
                <w:sz w:val="22"/>
                <w:szCs w:val="22"/>
                <w:u w:val="none"/>
              </w:rPr>
            </w:pPr>
            <w:r>
              <w:rPr>
                <w:rFonts w:hint="eastAsia" w:ascii="宋体" w:hAnsi="宋体" w:eastAsia="宋体" w:cs="宋体"/>
                <w:i w:val="0"/>
                <w:color w:val="000000"/>
                <w:sz w:val="22"/>
                <w:szCs w:val="22"/>
                <w:u w:val="none"/>
              </w:rPr>
              <w:t>290495931.41</w:t>
            </w:r>
          </w:p>
        </w:tc>
        <w:tc>
          <w:tcPr>
            <w:tcW w:w="648"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049591D4">
            <w:pPr>
              <w:jc w:val="center"/>
              <w:rPr>
                <w:rFonts w:hint="default" w:ascii="宋体" w:hAnsi="宋体" w:eastAsia="宋体" w:cs="宋体"/>
                <w:i w:val="0"/>
                <w:color w:val="000000"/>
                <w:sz w:val="22"/>
                <w:szCs w:val="22"/>
                <w:u w:val="none"/>
                <w:lang w:val="en-US" w:eastAsia="zh-CN"/>
              </w:rPr>
            </w:pPr>
            <w:r>
              <w:rPr>
                <w:rFonts w:hint="eastAsia" w:cs="宋体"/>
                <w:i w:val="0"/>
                <w:color w:val="000000"/>
                <w:sz w:val="22"/>
                <w:szCs w:val="22"/>
                <w:u w:val="none"/>
                <w:lang w:val="en-US" w:eastAsia="zh-CN"/>
              </w:rPr>
              <w:t>--</w:t>
            </w:r>
          </w:p>
        </w:tc>
        <w:tc>
          <w:tcPr>
            <w:tcW w:w="98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360E6136">
            <w:pPr>
              <w:jc w:val="center"/>
              <w:rPr>
                <w:rFonts w:hint="default" w:ascii="宋体" w:hAnsi="宋体" w:eastAsia="宋体" w:cs="宋体"/>
                <w:i w:val="0"/>
                <w:color w:val="000000"/>
                <w:sz w:val="22"/>
                <w:szCs w:val="22"/>
                <w:u w:val="none"/>
                <w:lang w:val="en-US" w:eastAsia="zh-CN"/>
              </w:rPr>
            </w:pPr>
            <w:r>
              <w:rPr>
                <w:rFonts w:hint="eastAsia" w:cs="宋体"/>
                <w:i w:val="0"/>
                <w:color w:val="000000"/>
                <w:sz w:val="22"/>
                <w:szCs w:val="22"/>
                <w:u w:val="none"/>
                <w:lang w:val="en-US" w:eastAsia="zh-CN"/>
              </w:rPr>
              <w:t>--</w:t>
            </w:r>
          </w:p>
        </w:tc>
        <w:tc>
          <w:tcPr>
            <w:tcW w:w="80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20A04561">
            <w:pPr>
              <w:jc w:val="center"/>
              <w:rPr>
                <w:rFonts w:hint="default" w:ascii="宋体" w:hAnsi="宋体" w:eastAsia="宋体" w:cs="宋体"/>
                <w:i w:val="0"/>
                <w:color w:val="000000"/>
                <w:sz w:val="22"/>
                <w:szCs w:val="22"/>
                <w:u w:val="none"/>
                <w:lang w:val="en-US" w:eastAsia="zh-CN"/>
              </w:rPr>
            </w:pPr>
            <w:r>
              <w:rPr>
                <w:rFonts w:hint="eastAsia" w:cs="宋体"/>
                <w:i w:val="0"/>
                <w:color w:val="000000"/>
                <w:sz w:val="22"/>
                <w:szCs w:val="22"/>
                <w:u w:val="none"/>
                <w:lang w:val="en-US" w:eastAsia="zh-CN"/>
              </w:rPr>
              <w:t>--</w:t>
            </w:r>
          </w:p>
        </w:tc>
      </w:tr>
      <w:tr w14:paraId="15A4FA0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56" w:hRule="atLeast"/>
        </w:trPr>
        <w:tc>
          <w:tcPr>
            <w:tcW w:w="152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D71B38F">
            <w:pPr>
              <w:keepNext w:val="0"/>
              <w:keepLines w:val="0"/>
              <w:widowControl/>
              <w:suppressLineNumbers w:val="0"/>
              <w:jc w:val="both"/>
              <w:textAlignment w:val="center"/>
              <w:rPr>
                <w:rFonts w:hint="eastAsia" w:ascii="宋体" w:hAnsi="宋体" w:eastAsia="宋体" w:cs="宋体"/>
                <w:i w:val="0"/>
                <w:color w:val="000000"/>
                <w:sz w:val="22"/>
                <w:szCs w:val="22"/>
                <w:u w:val="none"/>
                <w:lang w:val="en-US" w:eastAsia="zh-CN" w:bidi="ar-SA"/>
              </w:rPr>
            </w:pPr>
            <w:r>
              <w:rPr>
                <w:rFonts w:hint="eastAsia" w:ascii="宋体" w:hAnsi="宋体" w:eastAsia="宋体" w:cs="宋体"/>
                <w:i w:val="0"/>
                <w:color w:val="000000"/>
                <w:kern w:val="0"/>
                <w:sz w:val="22"/>
                <w:szCs w:val="22"/>
                <w:u w:val="none"/>
                <w:lang w:val="en-US" w:eastAsia="zh-CN" w:bidi="ar"/>
              </w:rPr>
              <w:t>其中：财政拨款</w:t>
            </w:r>
          </w:p>
        </w:tc>
        <w:tc>
          <w:tcPr>
            <w:tcW w:w="1500" w:type="dxa"/>
            <w:gridSpan w:val="3"/>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17B4025">
            <w:pPr>
              <w:jc w:val="right"/>
              <w:rPr>
                <w:rFonts w:hint="eastAsia" w:ascii="宋体" w:hAnsi="宋体" w:eastAsia="宋体" w:cs="宋体"/>
                <w:i w:val="0"/>
                <w:color w:val="000000"/>
                <w:sz w:val="22"/>
                <w:szCs w:val="22"/>
                <w:u w:val="none"/>
                <w:lang w:val="en-US" w:eastAsia="zh-CN" w:bidi="ar-SA"/>
              </w:rPr>
            </w:pPr>
            <w:r>
              <w:rPr>
                <w:rFonts w:hint="eastAsia" w:ascii="宋体" w:hAnsi="宋体" w:eastAsia="宋体" w:cs="宋体"/>
                <w:i w:val="0"/>
                <w:color w:val="000000"/>
                <w:sz w:val="22"/>
                <w:szCs w:val="22"/>
                <w:u w:val="none"/>
              </w:rPr>
              <w:t>104285171.14</w:t>
            </w:r>
          </w:p>
        </w:tc>
        <w:tc>
          <w:tcPr>
            <w:tcW w:w="1428" w:type="dxa"/>
            <w:gridSpan w:val="3"/>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84A1A07">
            <w:pPr>
              <w:jc w:val="right"/>
              <w:rPr>
                <w:rFonts w:hint="eastAsia" w:ascii="宋体" w:hAnsi="宋体" w:eastAsia="宋体" w:cs="宋体"/>
                <w:i w:val="0"/>
                <w:color w:val="000000"/>
                <w:sz w:val="22"/>
                <w:szCs w:val="22"/>
                <w:u w:val="none"/>
                <w:lang w:val="en-US" w:eastAsia="zh-CN" w:bidi="ar-SA"/>
              </w:rPr>
            </w:pPr>
            <w:r>
              <w:rPr>
                <w:rFonts w:hint="eastAsia" w:ascii="宋体" w:hAnsi="宋体" w:eastAsia="宋体" w:cs="宋体"/>
                <w:i w:val="0"/>
                <w:color w:val="000000"/>
                <w:sz w:val="22"/>
                <w:szCs w:val="22"/>
                <w:u w:val="none"/>
              </w:rPr>
              <w:t>303903105.21</w:t>
            </w:r>
          </w:p>
        </w:tc>
        <w:tc>
          <w:tcPr>
            <w:tcW w:w="1572" w:type="dxa"/>
            <w:gridSpan w:val="2"/>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44D5898">
            <w:pPr>
              <w:jc w:val="right"/>
              <w:rPr>
                <w:rFonts w:hint="eastAsia" w:ascii="宋体" w:hAnsi="宋体" w:eastAsia="宋体" w:cs="宋体"/>
                <w:i w:val="0"/>
                <w:color w:val="000000"/>
                <w:sz w:val="22"/>
                <w:szCs w:val="22"/>
                <w:u w:val="none"/>
                <w:lang w:val="en-US" w:eastAsia="zh-CN" w:bidi="ar-SA"/>
              </w:rPr>
            </w:pPr>
            <w:r>
              <w:rPr>
                <w:rFonts w:hint="eastAsia" w:ascii="宋体" w:hAnsi="宋体" w:eastAsia="宋体" w:cs="宋体"/>
                <w:i w:val="0"/>
                <w:color w:val="000000"/>
                <w:sz w:val="22"/>
                <w:szCs w:val="22"/>
                <w:u w:val="none"/>
              </w:rPr>
              <w:t>276792066.21</w:t>
            </w:r>
          </w:p>
        </w:tc>
        <w:tc>
          <w:tcPr>
            <w:tcW w:w="64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282C389">
            <w:pPr>
              <w:jc w:val="right"/>
              <w:rPr>
                <w:rFonts w:hint="eastAsia" w:ascii="宋体" w:hAnsi="宋体" w:eastAsia="宋体" w:cs="宋体"/>
                <w:i w:val="0"/>
                <w:color w:val="000000"/>
                <w:sz w:val="22"/>
                <w:szCs w:val="22"/>
                <w:u w:val="none"/>
                <w:lang w:val="en-US" w:eastAsia="zh-CN" w:bidi="ar-SA"/>
              </w:rPr>
            </w:pPr>
            <w:r>
              <w:rPr>
                <w:rFonts w:hint="eastAsia" w:cs="宋体"/>
                <w:i w:val="0"/>
                <w:color w:val="000000"/>
                <w:sz w:val="22"/>
                <w:szCs w:val="22"/>
                <w:u w:val="none"/>
                <w:lang w:val="en-US" w:eastAsia="zh-CN"/>
              </w:rPr>
              <w:t>91.07</w:t>
            </w:r>
          </w:p>
        </w:tc>
        <w:tc>
          <w:tcPr>
            <w:tcW w:w="98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382F304">
            <w:pPr>
              <w:jc w:val="right"/>
              <w:rPr>
                <w:rFonts w:hint="eastAsia" w:ascii="宋体" w:hAnsi="宋体" w:eastAsia="宋体" w:cs="宋体"/>
                <w:i w:val="0"/>
                <w:color w:val="000000"/>
                <w:sz w:val="22"/>
                <w:szCs w:val="22"/>
                <w:u w:val="none"/>
                <w:lang w:val="en-US" w:eastAsia="zh-CN" w:bidi="ar-SA"/>
              </w:rPr>
            </w:pPr>
            <w:r>
              <w:rPr>
                <w:rFonts w:hint="eastAsia" w:ascii="宋体" w:hAnsi="宋体" w:cs="宋体"/>
                <w:i w:val="0"/>
                <w:color w:val="000000"/>
                <w:sz w:val="22"/>
                <w:szCs w:val="22"/>
                <w:u w:val="none"/>
                <w:lang w:val="en-US" w:eastAsia="zh-CN"/>
              </w:rPr>
              <w:t>10</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D9A290F">
            <w:pPr>
              <w:jc w:val="right"/>
              <w:rPr>
                <w:rFonts w:hint="eastAsia" w:ascii="宋体" w:hAnsi="宋体" w:eastAsia="宋体" w:cs="宋体"/>
                <w:i w:val="0"/>
                <w:color w:val="000000"/>
                <w:sz w:val="22"/>
                <w:szCs w:val="22"/>
                <w:u w:val="none"/>
                <w:lang w:val="en-US" w:eastAsia="zh-CN" w:bidi="ar-SA"/>
              </w:rPr>
            </w:pPr>
            <w:r>
              <w:rPr>
                <w:rFonts w:hint="eastAsia" w:cs="宋体"/>
                <w:i w:val="0"/>
                <w:color w:val="000000"/>
                <w:sz w:val="22"/>
                <w:szCs w:val="22"/>
                <w:u w:val="none"/>
                <w:lang w:val="en-US" w:eastAsia="zh-CN"/>
              </w:rPr>
              <w:t>9.1</w:t>
            </w:r>
          </w:p>
        </w:tc>
      </w:tr>
      <w:tr w14:paraId="3773130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56" w:hRule="atLeast"/>
        </w:trPr>
        <w:tc>
          <w:tcPr>
            <w:tcW w:w="152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58E2F232">
            <w:pPr>
              <w:keepNext w:val="0"/>
              <w:keepLines w:val="0"/>
              <w:widowControl/>
              <w:suppressLineNumbers w:val="0"/>
              <w:jc w:val="both"/>
              <w:textAlignment w:val="center"/>
              <w:rPr>
                <w:rFonts w:hint="default" w:ascii="宋体" w:hAnsi="宋体" w:eastAsia="宋体" w:cs="宋体"/>
                <w:i w:val="0"/>
                <w:color w:val="000000"/>
                <w:sz w:val="22"/>
                <w:szCs w:val="22"/>
                <w:u w:val="none"/>
                <w:lang w:val="en-US" w:eastAsia="zh-CN"/>
              </w:rPr>
            </w:pPr>
            <w:r>
              <w:rPr>
                <w:rFonts w:hint="eastAsia" w:cs="宋体"/>
                <w:i w:val="0"/>
                <w:color w:val="000000"/>
                <w:sz w:val="22"/>
                <w:szCs w:val="22"/>
                <w:u w:val="none"/>
                <w:lang w:val="en-US" w:eastAsia="zh-CN"/>
              </w:rPr>
              <w:t>一般公共预算</w:t>
            </w:r>
          </w:p>
        </w:tc>
        <w:tc>
          <w:tcPr>
            <w:tcW w:w="1500" w:type="dxa"/>
            <w:gridSpan w:val="3"/>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78EEC404">
            <w:pPr>
              <w:jc w:val="right"/>
              <w:rPr>
                <w:rFonts w:hint="eastAsia" w:ascii="宋体" w:hAnsi="宋体" w:eastAsia="宋体" w:cs="宋体"/>
                <w:i w:val="0"/>
                <w:color w:val="000000"/>
                <w:sz w:val="22"/>
                <w:szCs w:val="22"/>
                <w:u w:val="none"/>
              </w:rPr>
            </w:pPr>
            <w:r>
              <w:rPr>
                <w:rFonts w:hint="eastAsia" w:ascii="宋体" w:hAnsi="宋体" w:eastAsia="宋体" w:cs="宋体"/>
                <w:i w:val="0"/>
                <w:color w:val="000000"/>
                <w:sz w:val="22"/>
                <w:szCs w:val="22"/>
                <w:u w:val="none"/>
              </w:rPr>
              <w:t>104285171.14</w:t>
            </w:r>
          </w:p>
        </w:tc>
        <w:tc>
          <w:tcPr>
            <w:tcW w:w="1428" w:type="dxa"/>
            <w:gridSpan w:val="3"/>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0932C66A">
            <w:pPr>
              <w:jc w:val="right"/>
              <w:rPr>
                <w:rFonts w:hint="eastAsia" w:ascii="宋体" w:hAnsi="宋体" w:eastAsia="宋体" w:cs="宋体"/>
                <w:i w:val="0"/>
                <w:color w:val="000000"/>
                <w:sz w:val="22"/>
                <w:szCs w:val="22"/>
                <w:u w:val="none"/>
              </w:rPr>
            </w:pPr>
            <w:r>
              <w:rPr>
                <w:rFonts w:hint="eastAsia" w:ascii="宋体" w:hAnsi="宋体" w:eastAsia="宋体" w:cs="宋体"/>
                <w:i w:val="0"/>
                <w:color w:val="000000"/>
                <w:sz w:val="22"/>
                <w:szCs w:val="22"/>
                <w:u w:val="none"/>
              </w:rPr>
              <w:t>303903105.21</w:t>
            </w:r>
          </w:p>
        </w:tc>
        <w:tc>
          <w:tcPr>
            <w:tcW w:w="1572" w:type="dxa"/>
            <w:gridSpan w:val="2"/>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02ABB7BD">
            <w:pPr>
              <w:jc w:val="right"/>
              <w:rPr>
                <w:rFonts w:hint="eastAsia" w:ascii="宋体" w:hAnsi="宋体" w:eastAsia="宋体" w:cs="宋体"/>
                <w:i w:val="0"/>
                <w:color w:val="000000"/>
                <w:sz w:val="22"/>
                <w:szCs w:val="22"/>
                <w:u w:val="none"/>
              </w:rPr>
            </w:pPr>
            <w:r>
              <w:rPr>
                <w:rFonts w:hint="eastAsia" w:ascii="宋体" w:hAnsi="宋体" w:eastAsia="宋体" w:cs="宋体"/>
                <w:i w:val="0"/>
                <w:color w:val="000000"/>
                <w:sz w:val="22"/>
                <w:szCs w:val="22"/>
                <w:u w:val="none"/>
              </w:rPr>
              <w:t>276792066.21</w:t>
            </w:r>
          </w:p>
        </w:tc>
        <w:tc>
          <w:tcPr>
            <w:tcW w:w="64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CF68DEA">
            <w:pPr>
              <w:jc w:val="center"/>
              <w:rPr>
                <w:rFonts w:hint="default" w:ascii="宋体" w:hAnsi="宋体" w:eastAsia="宋体" w:cs="宋体"/>
                <w:i w:val="0"/>
                <w:color w:val="000000"/>
                <w:sz w:val="22"/>
                <w:szCs w:val="22"/>
                <w:u w:val="none"/>
                <w:lang w:val="en-US" w:eastAsia="zh-CN" w:bidi="ar-SA"/>
              </w:rPr>
            </w:pPr>
            <w:r>
              <w:rPr>
                <w:rFonts w:hint="eastAsia" w:cs="宋体"/>
                <w:i w:val="0"/>
                <w:color w:val="000000"/>
                <w:sz w:val="22"/>
                <w:szCs w:val="22"/>
                <w:u w:val="none"/>
                <w:lang w:val="en-US" w:eastAsia="zh-CN"/>
              </w:rPr>
              <w:t>--</w:t>
            </w:r>
          </w:p>
        </w:tc>
        <w:tc>
          <w:tcPr>
            <w:tcW w:w="98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39665AD">
            <w:pPr>
              <w:jc w:val="center"/>
              <w:rPr>
                <w:rFonts w:hint="default" w:ascii="宋体" w:hAnsi="宋体" w:eastAsia="宋体" w:cs="宋体"/>
                <w:i w:val="0"/>
                <w:color w:val="000000"/>
                <w:sz w:val="22"/>
                <w:szCs w:val="22"/>
                <w:u w:val="none"/>
                <w:lang w:val="en-US" w:eastAsia="zh-CN" w:bidi="ar-SA"/>
              </w:rPr>
            </w:pPr>
            <w:r>
              <w:rPr>
                <w:rFonts w:hint="eastAsia" w:cs="宋体"/>
                <w:i w:val="0"/>
                <w:color w:val="000000"/>
                <w:sz w:val="22"/>
                <w:szCs w:val="22"/>
                <w:u w:val="none"/>
                <w:lang w:val="en-US" w:eastAsia="zh-CN"/>
              </w:rPr>
              <w:t>--</w:t>
            </w:r>
          </w:p>
        </w:tc>
        <w:tc>
          <w:tcPr>
            <w:tcW w:w="80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3E25517">
            <w:pPr>
              <w:jc w:val="center"/>
              <w:rPr>
                <w:rFonts w:hint="default" w:ascii="宋体" w:hAnsi="宋体" w:eastAsia="宋体" w:cs="宋体"/>
                <w:i w:val="0"/>
                <w:color w:val="000000"/>
                <w:sz w:val="22"/>
                <w:szCs w:val="22"/>
                <w:u w:val="none"/>
                <w:lang w:val="en-US" w:eastAsia="zh-CN" w:bidi="ar-SA"/>
              </w:rPr>
            </w:pPr>
            <w:r>
              <w:rPr>
                <w:rFonts w:hint="eastAsia" w:cs="宋体"/>
                <w:i w:val="0"/>
                <w:color w:val="000000"/>
                <w:sz w:val="22"/>
                <w:szCs w:val="22"/>
                <w:u w:val="none"/>
                <w:lang w:val="en-US" w:eastAsia="zh-CN"/>
              </w:rPr>
              <w:t>--</w:t>
            </w:r>
          </w:p>
        </w:tc>
      </w:tr>
      <w:tr w14:paraId="78A0CF5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71" w:hRule="atLeast"/>
        </w:trPr>
        <w:tc>
          <w:tcPr>
            <w:tcW w:w="8457" w:type="dxa"/>
            <w:gridSpan w:val="12"/>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590C3762">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微软雅黑" w:hAnsi="微软雅黑" w:eastAsia="微软雅黑" w:cs="微软雅黑"/>
                <w:b/>
                <w:i w:val="0"/>
                <w:color w:val="808080"/>
                <w:sz w:val="28"/>
                <w:szCs w:val="28"/>
                <w:u w:val="none"/>
              </w:rPr>
            </w:pPr>
            <w:r>
              <w:rPr>
                <w:rFonts w:hint="eastAsia" w:ascii="微软雅黑" w:hAnsi="微软雅黑" w:eastAsia="微软雅黑" w:cs="微软雅黑"/>
                <w:b/>
                <w:i w:val="0"/>
                <w:color w:val="808080"/>
                <w:kern w:val="0"/>
                <w:sz w:val="28"/>
                <w:szCs w:val="28"/>
                <w:u w:val="none"/>
                <w:lang w:val="en-US" w:eastAsia="zh-CN" w:bidi="ar"/>
              </w:rPr>
              <w:t>当年绩效目标</w:t>
            </w:r>
          </w:p>
        </w:tc>
      </w:tr>
      <w:tr w14:paraId="364CD47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95" w:hRule="atLeast"/>
        </w:trPr>
        <w:tc>
          <w:tcPr>
            <w:tcW w:w="3021" w:type="dxa"/>
            <w:gridSpan w:val="4"/>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5C7D4E97">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年初绩效目标</w:t>
            </w:r>
          </w:p>
        </w:tc>
        <w:tc>
          <w:tcPr>
            <w:tcW w:w="3000" w:type="dxa"/>
            <w:gridSpan w:val="5"/>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37132999">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全年（调整）绩效目标</w:t>
            </w:r>
          </w:p>
        </w:tc>
        <w:tc>
          <w:tcPr>
            <w:tcW w:w="2436" w:type="dxa"/>
            <w:gridSpan w:val="3"/>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4AAB8B96">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全年目标实际完成情况</w:t>
            </w:r>
          </w:p>
        </w:tc>
      </w:tr>
      <w:tr w14:paraId="3AE264A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710" w:hRule="atLeast"/>
        </w:trPr>
        <w:tc>
          <w:tcPr>
            <w:tcW w:w="3021" w:type="dxa"/>
            <w:gridSpan w:val="4"/>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14:paraId="7E20C7B5">
            <w:pPr>
              <w:keepNext w:val="0"/>
              <w:keepLines w:val="0"/>
              <w:pageBreakBefore w:val="0"/>
              <w:widowControl w:val="0"/>
              <w:kinsoku/>
              <w:wordWrap/>
              <w:overflowPunct/>
              <w:topLinePunct w:val="0"/>
              <w:autoSpaceDE/>
              <w:autoSpaceDN/>
              <w:bidi w:val="0"/>
              <w:adjustRightInd/>
              <w:snapToGrid/>
              <w:spacing w:line="240" w:lineRule="exact"/>
              <w:jc w:val="left"/>
              <w:textAlignment w:val="auto"/>
              <w:rPr>
                <w:rFonts w:hint="eastAsia" w:ascii="宋体" w:hAnsi="宋体" w:eastAsia="宋体" w:cs="宋体"/>
                <w:i w:val="0"/>
                <w:color w:val="000000"/>
                <w:sz w:val="15"/>
                <w:szCs w:val="15"/>
                <w:u w:val="none"/>
              </w:rPr>
            </w:pPr>
            <w:r>
              <w:rPr>
                <w:rFonts w:hint="eastAsia" w:ascii="宋体" w:hAnsi="宋体" w:eastAsia="宋体" w:cs="宋体"/>
                <w:i w:val="0"/>
                <w:color w:val="000000"/>
                <w:sz w:val="15"/>
                <w:szCs w:val="15"/>
                <w:u w:val="none"/>
              </w:rPr>
              <w:t>粮食产量≥22万吨，水果产量≥5万吨，蔬菜产量≥15万吨，中药材产量≥2万吨，生猪出栏量≥50万头，对突发动物疫情和病害动物及其产品规范处置率为100%。引进人才安家费、生活费6人。遗属生活补助8人。假冒伪劣农业生产资料查处率100%，农业生产经营者满意度≥90%;农产品质量安全率=100%;完成高标准农田建设任务≥20000亩，农业新型经营主体满意度≥90%;农村土纠纷地依法仲裁、调解率100%。</w:t>
            </w:r>
          </w:p>
        </w:tc>
        <w:tc>
          <w:tcPr>
            <w:tcW w:w="3000" w:type="dxa"/>
            <w:gridSpan w:val="5"/>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14:paraId="59E9460B">
            <w:pPr>
              <w:keepNext w:val="0"/>
              <w:keepLines w:val="0"/>
              <w:pageBreakBefore w:val="0"/>
              <w:widowControl w:val="0"/>
              <w:kinsoku/>
              <w:wordWrap/>
              <w:overflowPunct/>
              <w:topLinePunct w:val="0"/>
              <w:autoSpaceDE/>
              <w:autoSpaceDN/>
              <w:bidi w:val="0"/>
              <w:adjustRightInd/>
              <w:snapToGrid/>
              <w:spacing w:line="240" w:lineRule="exact"/>
              <w:jc w:val="left"/>
              <w:textAlignment w:val="auto"/>
              <w:rPr>
                <w:rFonts w:hint="eastAsia" w:ascii="宋体" w:hAnsi="宋体" w:eastAsia="宋体" w:cs="宋体"/>
                <w:i w:val="0"/>
                <w:color w:val="000000"/>
                <w:sz w:val="15"/>
                <w:szCs w:val="15"/>
                <w:u w:val="none"/>
              </w:rPr>
            </w:pPr>
            <w:r>
              <w:rPr>
                <w:rFonts w:hint="eastAsia" w:ascii="宋体" w:hAnsi="宋体" w:eastAsia="宋体" w:cs="宋体"/>
                <w:i w:val="0"/>
                <w:color w:val="000000"/>
                <w:sz w:val="15"/>
                <w:szCs w:val="15"/>
                <w:u w:val="none"/>
              </w:rPr>
              <w:t>粮食产量≥22万吨，水果产量≥5万吨，蔬菜产量≥15万吨，中药材产量≥2万吨，生猪出栏量≥50万头，对突发动物疫情和病害动物及其产品规范处置率为100%。引进人才安家费、生活费6人。遗属生活补助8人。假冒伪劣农业生产资料查处率100%，农业生产经营者满意度≥90%;农产品质量安全率=100%;完成高标准农田建设任务≥20000亩，农业新型经营主体满意度≥90%;农村土纠纷地依法仲裁、调解率100%。</w:t>
            </w:r>
          </w:p>
        </w:tc>
        <w:tc>
          <w:tcPr>
            <w:tcW w:w="2436" w:type="dxa"/>
            <w:gridSpan w:val="3"/>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14:paraId="3135833B">
            <w:pPr>
              <w:keepNext w:val="0"/>
              <w:keepLines w:val="0"/>
              <w:pageBreakBefore w:val="0"/>
              <w:widowControl w:val="0"/>
              <w:kinsoku/>
              <w:wordWrap/>
              <w:overflowPunct/>
              <w:topLinePunct w:val="0"/>
              <w:autoSpaceDE/>
              <w:autoSpaceDN/>
              <w:bidi w:val="0"/>
              <w:adjustRightInd/>
              <w:snapToGrid/>
              <w:spacing w:line="240" w:lineRule="exact"/>
              <w:jc w:val="left"/>
              <w:textAlignment w:val="auto"/>
              <w:rPr>
                <w:rFonts w:hint="eastAsia" w:ascii="宋体" w:hAnsi="宋体" w:eastAsia="宋体" w:cs="宋体"/>
                <w:i w:val="0"/>
                <w:color w:val="000000"/>
                <w:sz w:val="15"/>
                <w:szCs w:val="15"/>
                <w:u w:val="none"/>
              </w:rPr>
            </w:pPr>
            <w:r>
              <w:rPr>
                <w:rFonts w:hint="eastAsia" w:ascii="宋体" w:hAnsi="宋体" w:eastAsia="宋体" w:cs="宋体"/>
                <w:i w:val="0"/>
                <w:color w:val="000000"/>
                <w:sz w:val="15"/>
                <w:szCs w:val="15"/>
                <w:u w:val="none"/>
              </w:rPr>
              <w:t>;粮食产量22万吨，水果产量5万吨，蔬菜产量15.1万吨，中药材产量2万吨，生猪出栏量51万头，对突发动物疫情和病害动物及其产品规范处置率为100%。遗属生活补助8人。假冒伪劣农业生产资料查处率100%，农业生产经营者满意度≥90%;农产品质量安全率=100%;完成高标准农田建设任务≥20000亩，农业新型经营主体满意度90%以上;农村土纠纷地依法仲裁、调解率100%。</w:t>
            </w:r>
          </w:p>
        </w:tc>
      </w:tr>
      <w:tr w14:paraId="1DC8B04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09" w:hRule="atLeast"/>
        </w:trPr>
        <w:tc>
          <w:tcPr>
            <w:tcW w:w="8457" w:type="dxa"/>
            <w:gridSpan w:val="12"/>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4F54E69A">
            <w:pPr>
              <w:keepNext w:val="0"/>
              <w:keepLines w:val="0"/>
              <w:widowControl/>
              <w:suppressLineNumbers w:val="0"/>
              <w:jc w:val="center"/>
              <w:textAlignment w:val="center"/>
              <w:rPr>
                <w:rFonts w:hint="eastAsia" w:ascii="微软雅黑" w:hAnsi="微软雅黑" w:eastAsia="微软雅黑" w:cs="微软雅黑"/>
                <w:b/>
                <w:i w:val="0"/>
                <w:color w:val="808080"/>
                <w:sz w:val="28"/>
                <w:szCs w:val="28"/>
                <w:u w:val="none"/>
              </w:rPr>
            </w:pPr>
            <w:r>
              <w:rPr>
                <w:rFonts w:hint="eastAsia" w:ascii="微软雅黑" w:hAnsi="微软雅黑" w:eastAsia="微软雅黑" w:cs="微软雅黑"/>
                <w:b/>
                <w:i w:val="0"/>
                <w:color w:val="808080"/>
                <w:kern w:val="0"/>
                <w:sz w:val="28"/>
                <w:szCs w:val="28"/>
                <w:u w:val="none"/>
                <w:lang w:val="en-US" w:eastAsia="zh-CN" w:bidi="ar"/>
              </w:rPr>
              <w:t>绩效指标</w:t>
            </w:r>
          </w:p>
        </w:tc>
      </w:tr>
      <w:tr w14:paraId="106F7D6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90" w:hRule="atLeast"/>
        </w:trPr>
        <w:tc>
          <w:tcPr>
            <w:tcW w:w="1521"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1913457">
            <w:pPr>
              <w:keepNext w:val="0"/>
              <w:keepLines w:val="0"/>
              <w:widowControl/>
              <w:suppressLineNumbers w:val="0"/>
              <w:jc w:val="center"/>
              <w:textAlignment w:val="center"/>
              <w:rPr>
                <w:rFonts w:hint="eastAsia" w:ascii="宋体" w:hAnsi="宋体" w:eastAsia="宋体" w:cs="宋体"/>
                <w:b/>
                <w:i w:val="0"/>
                <w:color w:val="000000"/>
                <w:sz w:val="18"/>
                <w:szCs w:val="18"/>
                <w:u w:val="none"/>
              </w:rPr>
            </w:pPr>
            <w:r>
              <w:rPr>
                <w:rFonts w:hint="eastAsia" w:ascii="宋体" w:hAnsi="宋体" w:eastAsia="宋体" w:cs="宋体"/>
                <w:b/>
                <w:i w:val="0"/>
                <w:color w:val="000000"/>
                <w:kern w:val="0"/>
                <w:sz w:val="18"/>
                <w:szCs w:val="18"/>
                <w:u w:val="none"/>
                <w:lang w:val="en-US" w:eastAsia="zh-CN" w:bidi="ar"/>
              </w:rPr>
              <w:t>指标名称</w:t>
            </w:r>
          </w:p>
        </w:tc>
        <w:tc>
          <w:tcPr>
            <w:tcW w:w="46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0771AF12">
            <w:pPr>
              <w:keepNext w:val="0"/>
              <w:keepLines w:val="0"/>
              <w:widowControl/>
              <w:suppressLineNumbers w:val="0"/>
              <w:jc w:val="center"/>
              <w:textAlignment w:val="center"/>
              <w:rPr>
                <w:rFonts w:hint="eastAsia" w:ascii="宋体" w:hAnsi="宋体" w:eastAsia="宋体" w:cs="宋体"/>
                <w:b/>
                <w:i w:val="0"/>
                <w:color w:val="000000"/>
                <w:sz w:val="18"/>
                <w:szCs w:val="18"/>
                <w:u w:val="none"/>
              </w:rPr>
            </w:pPr>
            <w:r>
              <w:rPr>
                <w:rFonts w:hint="eastAsia" w:ascii="宋体" w:hAnsi="宋体" w:eastAsia="宋体" w:cs="宋体"/>
                <w:b/>
                <w:i w:val="0"/>
                <w:color w:val="000000"/>
                <w:kern w:val="0"/>
                <w:sz w:val="18"/>
                <w:szCs w:val="18"/>
                <w:u w:val="none"/>
                <w:lang w:val="en-US" w:eastAsia="zh-CN" w:bidi="ar"/>
              </w:rPr>
              <w:t>计量单位</w:t>
            </w:r>
          </w:p>
        </w:tc>
        <w:tc>
          <w:tcPr>
            <w:tcW w:w="40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018F37AC">
            <w:pPr>
              <w:keepNext w:val="0"/>
              <w:keepLines w:val="0"/>
              <w:widowControl/>
              <w:suppressLineNumbers w:val="0"/>
              <w:jc w:val="center"/>
              <w:textAlignment w:val="center"/>
              <w:rPr>
                <w:rFonts w:hint="eastAsia" w:ascii="宋体" w:hAnsi="宋体" w:eastAsia="宋体" w:cs="宋体"/>
                <w:b/>
                <w:i w:val="0"/>
                <w:color w:val="000000"/>
                <w:sz w:val="18"/>
                <w:szCs w:val="18"/>
                <w:u w:val="none"/>
              </w:rPr>
            </w:pPr>
            <w:r>
              <w:rPr>
                <w:rFonts w:hint="eastAsia" w:ascii="宋体" w:hAnsi="宋体" w:eastAsia="宋体" w:cs="宋体"/>
                <w:b/>
                <w:i w:val="0"/>
                <w:color w:val="000000"/>
                <w:kern w:val="0"/>
                <w:sz w:val="18"/>
                <w:szCs w:val="18"/>
                <w:u w:val="none"/>
                <w:lang w:val="en-US" w:eastAsia="zh-CN" w:bidi="ar"/>
              </w:rPr>
              <w:t>指标性质</w:t>
            </w:r>
          </w:p>
        </w:tc>
        <w:tc>
          <w:tcPr>
            <w:tcW w:w="62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2C3A7CBC">
            <w:pPr>
              <w:keepNext w:val="0"/>
              <w:keepLines w:val="0"/>
              <w:widowControl/>
              <w:suppressLineNumbers w:val="0"/>
              <w:jc w:val="center"/>
              <w:textAlignment w:val="center"/>
              <w:rPr>
                <w:rFonts w:hint="eastAsia" w:ascii="宋体" w:hAnsi="宋体" w:eastAsia="宋体" w:cs="宋体"/>
                <w:b/>
                <w:i w:val="0"/>
                <w:color w:val="000000"/>
                <w:sz w:val="18"/>
                <w:szCs w:val="18"/>
                <w:u w:val="none"/>
              </w:rPr>
            </w:pPr>
            <w:r>
              <w:rPr>
                <w:rFonts w:hint="eastAsia" w:ascii="宋体" w:hAnsi="宋体" w:eastAsia="宋体" w:cs="宋体"/>
                <w:b/>
                <w:i w:val="0"/>
                <w:color w:val="000000"/>
                <w:kern w:val="0"/>
                <w:sz w:val="18"/>
                <w:szCs w:val="18"/>
                <w:u w:val="none"/>
                <w:lang w:val="en-US" w:eastAsia="zh-CN" w:bidi="ar"/>
              </w:rPr>
              <w:t>指标值</w:t>
            </w:r>
          </w:p>
        </w:tc>
        <w:tc>
          <w:tcPr>
            <w:tcW w:w="80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1D623CF">
            <w:pPr>
              <w:keepNext w:val="0"/>
              <w:keepLines w:val="0"/>
              <w:widowControl/>
              <w:suppressLineNumbers w:val="0"/>
              <w:jc w:val="center"/>
              <w:textAlignment w:val="center"/>
              <w:rPr>
                <w:rFonts w:hint="eastAsia" w:ascii="宋体" w:hAnsi="宋体" w:eastAsia="宋体" w:cs="宋体"/>
                <w:b/>
                <w:i w:val="0"/>
                <w:color w:val="000000"/>
                <w:sz w:val="18"/>
                <w:szCs w:val="18"/>
                <w:u w:val="none"/>
              </w:rPr>
            </w:pPr>
            <w:r>
              <w:rPr>
                <w:rFonts w:hint="eastAsia" w:ascii="宋体" w:hAnsi="宋体" w:eastAsia="宋体" w:cs="宋体"/>
                <w:b/>
                <w:i w:val="0"/>
                <w:color w:val="000000"/>
                <w:kern w:val="0"/>
                <w:sz w:val="18"/>
                <w:szCs w:val="18"/>
                <w:u w:val="none"/>
                <w:lang w:val="en-US" w:eastAsia="zh-CN" w:bidi="ar"/>
              </w:rPr>
              <w:t>全年完成值</w:t>
            </w:r>
          </w:p>
        </w:tc>
        <w:tc>
          <w:tcPr>
            <w:tcW w:w="624" w:type="dxa"/>
            <w:gridSpan w:val="2"/>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EAB33DB">
            <w:pPr>
              <w:keepNext w:val="0"/>
              <w:keepLines w:val="0"/>
              <w:widowControl/>
              <w:suppressLineNumbers w:val="0"/>
              <w:jc w:val="center"/>
              <w:textAlignment w:val="center"/>
              <w:rPr>
                <w:rFonts w:hint="eastAsia" w:ascii="宋体" w:hAnsi="宋体" w:eastAsia="宋体" w:cs="宋体"/>
                <w:b/>
                <w:i w:val="0"/>
                <w:color w:val="000000"/>
                <w:sz w:val="18"/>
                <w:szCs w:val="18"/>
                <w:u w:val="none"/>
              </w:rPr>
            </w:pPr>
            <w:r>
              <w:rPr>
                <w:rFonts w:hint="eastAsia" w:ascii="宋体" w:hAnsi="宋体" w:eastAsia="宋体" w:cs="宋体"/>
                <w:b/>
                <w:i w:val="0"/>
                <w:color w:val="000000"/>
                <w:kern w:val="0"/>
                <w:sz w:val="18"/>
                <w:szCs w:val="18"/>
                <w:u w:val="none"/>
                <w:lang w:val="en-US" w:eastAsia="zh-CN" w:bidi="ar"/>
              </w:rPr>
              <w:t>偏离度（%）</w:t>
            </w:r>
          </w:p>
        </w:tc>
        <w:tc>
          <w:tcPr>
            <w:tcW w:w="82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27B560E">
            <w:pPr>
              <w:keepNext w:val="0"/>
              <w:keepLines w:val="0"/>
              <w:widowControl/>
              <w:suppressLineNumbers w:val="0"/>
              <w:jc w:val="center"/>
              <w:textAlignment w:val="center"/>
              <w:rPr>
                <w:rFonts w:hint="eastAsia" w:ascii="宋体" w:hAnsi="宋体" w:eastAsia="宋体" w:cs="宋体"/>
                <w:b/>
                <w:i w:val="0"/>
                <w:color w:val="000000"/>
                <w:sz w:val="18"/>
                <w:szCs w:val="18"/>
                <w:u w:val="none"/>
              </w:rPr>
            </w:pPr>
            <w:r>
              <w:rPr>
                <w:rFonts w:hint="eastAsia" w:ascii="宋体" w:hAnsi="宋体" w:eastAsia="宋体" w:cs="宋体"/>
                <w:b/>
                <w:i w:val="0"/>
                <w:color w:val="000000"/>
                <w:kern w:val="0"/>
                <w:sz w:val="18"/>
                <w:szCs w:val="18"/>
                <w:u w:val="none"/>
                <w:lang w:val="en-US" w:eastAsia="zh-CN" w:bidi="ar"/>
              </w:rPr>
              <w:t>得分系数（%）</w:t>
            </w:r>
          </w:p>
        </w:tc>
        <w:tc>
          <w:tcPr>
            <w:tcW w:w="74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35DCEC81">
            <w:pPr>
              <w:keepNext w:val="0"/>
              <w:keepLines w:val="0"/>
              <w:widowControl/>
              <w:suppressLineNumbers w:val="0"/>
              <w:jc w:val="center"/>
              <w:textAlignment w:val="center"/>
              <w:rPr>
                <w:rFonts w:hint="eastAsia" w:ascii="宋体" w:hAnsi="宋体" w:eastAsia="宋体" w:cs="宋体"/>
                <w:b/>
                <w:i w:val="0"/>
                <w:color w:val="000000"/>
                <w:sz w:val="18"/>
                <w:szCs w:val="18"/>
                <w:u w:val="none"/>
              </w:rPr>
            </w:pPr>
            <w:r>
              <w:rPr>
                <w:rFonts w:hint="eastAsia" w:ascii="宋体" w:hAnsi="宋体" w:eastAsia="宋体" w:cs="宋体"/>
                <w:b/>
                <w:i w:val="0"/>
                <w:color w:val="000000"/>
                <w:kern w:val="0"/>
                <w:sz w:val="18"/>
                <w:szCs w:val="18"/>
                <w:u w:val="none"/>
                <w:lang w:val="en-US" w:eastAsia="zh-CN" w:bidi="ar"/>
              </w:rPr>
              <w:t>指标权重</w:t>
            </w:r>
          </w:p>
        </w:tc>
        <w:tc>
          <w:tcPr>
            <w:tcW w:w="64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3BABE7B1">
            <w:pPr>
              <w:keepNext w:val="0"/>
              <w:keepLines w:val="0"/>
              <w:widowControl/>
              <w:suppressLineNumbers w:val="0"/>
              <w:jc w:val="center"/>
              <w:textAlignment w:val="center"/>
              <w:rPr>
                <w:rFonts w:hint="eastAsia" w:ascii="宋体" w:hAnsi="宋体" w:eastAsia="宋体" w:cs="宋体"/>
                <w:b/>
                <w:i w:val="0"/>
                <w:color w:val="000000"/>
                <w:kern w:val="0"/>
                <w:sz w:val="18"/>
                <w:szCs w:val="18"/>
                <w:u w:val="none"/>
                <w:lang w:val="en-US" w:eastAsia="zh-CN" w:bidi="ar"/>
              </w:rPr>
            </w:pPr>
          </w:p>
          <w:p w14:paraId="25B4CC52">
            <w:pPr>
              <w:keepNext w:val="0"/>
              <w:keepLines w:val="0"/>
              <w:widowControl/>
              <w:suppressLineNumbers w:val="0"/>
              <w:jc w:val="center"/>
              <w:textAlignment w:val="center"/>
              <w:rPr>
                <w:rFonts w:hint="eastAsia" w:ascii="宋体" w:hAnsi="宋体" w:eastAsia="宋体" w:cs="宋体"/>
                <w:b/>
                <w:i w:val="0"/>
                <w:color w:val="000000"/>
                <w:sz w:val="18"/>
                <w:szCs w:val="18"/>
                <w:u w:val="none"/>
              </w:rPr>
            </w:pPr>
            <w:r>
              <w:rPr>
                <w:rFonts w:hint="eastAsia" w:ascii="宋体" w:hAnsi="宋体" w:eastAsia="宋体" w:cs="宋体"/>
                <w:b/>
                <w:i w:val="0"/>
                <w:color w:val="000000"/>
                <w:kern w:val="0"/>
                <w:sz w:val="18"/>
                <w:szCs w:val="18"/>
                <w:u w:val="none"/>
                <w:lang w:val="en-US" w:eastAsia="zh-CN" w:bidi="ar"/>
              </w:rPr>
              <w:t>指标得分</w:t>
            </w:r>
          </w:p>
          <w:p w14:paraId="1349CDAC">
            <w:pPr>
              <w:keepNext w:val="0"/>
              <w:keepLines w:val="0"/>
              <w:widowControl/>
              <w:suppressLineNumbers w:val="0"/>
              <w:jc w:val="center"/>
              <w:textAlignment w:val="center"/>
              <w:rPr>
                <w:rFonts w:hint="eastAsia" w:ascii="宋体" w:hAnsi="宋体" w:eastAsia="宋体" w:cs="宋体"/>
                <w:b/>
                <w:i w:val="0"/>
                <w:color w:val="000000"/>
                <w:sz w:val="18"/>
                <w:szCs w:val="18"/>
                <w:u w:val="none"/>
              </w:rPr>
            </w:pPr>
          </w:p>
        </w:tc>
        <w:tc>
          <w:tcPr>
            <w:tcW w:w="1788" w:type="dxa"/>
            <w:gridSpan w:val="2"/>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38232BA0">
            <w:pPr>
              <w:keepNext w:val="0"/>
              <w:keepLines w:val="0"/>
              <w:widowControl/>
              <w:suppressLineNumbers w:val="0"/>
              <w:jc w:val="center"/>
              <w:textAlignment w:val="center"/>
              <w:rPr>
                <w:rFonts w:hint="eastAsia" w:ascii="宋体" w:hAnsi="宋体" w:eastAsia="宋体" w:cs="宋体"/>
                <w:b/>
                <w:i w:val="0"/>
                <w:color w:val="000000"/>
                <w:kern w:val="0"/>
                <w:sz w:val="18"/>
                <w:szCs w:val="18"/>
                <w:u w:val="none"/>
                <w:lang w:val="en-US" w:eastAsia="zh-CN" w:bidi="ar"/>
              </w:rPr>
            </w:pPr>
            <w:r>
              <w:rPr>
                <w:rFonts w:hint="eastAsia" w:ascii="宋体" w:hAnsi="宋体" w:eastAsia="宋体" w:cs="宋体"/>
                <w:b/>
                <w:i w:val="0"/>
                <w:color w:val="000000"/>
                <w:kern w:val="0"/>
                <w:sz w:val="18"/>
                <w:szCs w:val="18"/>
                <w:u w:val="none"/>
                <w:lang w:val="en-US" w:eastAsia="zh-CN" w:bidi="ar"/>
              </w:rPr>
              <w:t>说明</w:t>
            </w:r>
          </w:p>
        </w:tc>
      </w:tr>
      <w:tr w14:paraId="3F305B5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44" w:hRule="atLeast"/>
        </w:trPr>
        <w:tc>
          <w:tcPr>
            <w:tcW w:w="152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77274024">
            <w:pPr>
              <w:jc w:val="left"/>
              <w:rPr>
                <w:rFonts w:hint="default" w:ascii="宋体" w:hAnsi="宋体" w:cs="宋体"/>
                <w:i w:val="0"/>
                <w:color w:val="000000"/>
                <w:sz w:val="18"/>
                <w:szCs w:val="18"/>
                <w:u w:val="none"/>
                <w:lang w:val="en-US" w:eastAsia="zh-CN"/>
              </w:rPr>
            </w:pPr>
            <w:r>
              <w:rPr>
                <w:rFonts w:hint="eastAsia" w:cs="宋体"/>
                <w:i w:val="0"/>
                <w:color w:val="000000"/>
                <w:sz w:val="18"/>
                <w:szCs w:val="18"/>
                <w:u w:val="none"/>
                <w:lang w:val="en-US" w:eastAsia="zh-CN"/>
              </w:rPr>
              <w:t>发放遗属补助人数</w:t>
            </w:r>
          </w:p>
        </w:tc>
        <w:tc>
          <w:tcPr>
            <w:tcW w:w="468"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13EB73F7">
            <w:pPr>
              <w:jc w:val="left"/>
              <w:rPr>
                <w:rFonts w:hint="default" w:cs="宋体"/>
                <w:i w:val="0"/>
                <w:color w:val="000000"/>
                <w:sz w:val="18"/>
                <w:szCs w:val="18"/>
                <w:u w:val="none"/>
                <w:lang w:val="en-US" w:eastAsia="zh-CN"/>
              </w:rPr>
            </w:pPr>
            <w:r>
              <w:rPr>
                <w:rFonts w:hint="eastAsia" w:cs="宋体"/>
                <w:i w:val="0"/>
                <w:color w:val="000000"/>
                <w:sz w:val="18"/>
                <w:szCs w:val="18"/>
                <w:u w:val="none"/>
                <w:lang w:val="en-US" w:eastAsia="zh-CN"/>
              </w:rPr>
              <w:t>人</w:t>
            </w:r>
          </w:p>
        </w:tc>
        <w:tc>
          <w:tcPr>
            <w:tcW w:w="408"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572297A1">
            <w:pPr>
              <w:keepNext w:val="0"/>
              <w:keepLines w:val="0"/>
              <w:pageBreakBefore w:val="0"/>
              <w:widowControl w:val="0"/>
              <w:kinsoku/>
              <w:wordWrap/>
              <w:overflowPunct/>
              <w:topLinePunct w:val="0"/>
              <w:autoSpaceDE/>
              <w:autoSpaceDN/>
              <w:bidi w:val="0"/>
              <w:adjustRightInd/>
              <w:snapToGrid/>
              <w:spacing w:line="300" w:lineRule="exact"/>
              <w:jc w:val="left"/>
              <w:textAlignment w:val="auto"/>
              <w:rPr>
                <w:rFonts w:hint="eastAsia" w:ascii="宋体" w:hAnsi="宋体" w:eastAsia="宋体" w:cs="宋体"/>
                <w:i w:val="0"/>
                <w:color w:val="000000"/>
                <w:sz w:val="18"/>
                <w:szCs w:val="18"/>
                <w:u w:val="none"/>
                <w:lang w:val="en-US" w:eastAsia="zh-CN"/>
              </w:rPr>
            </w:pPr>
            <w:r>
              <w:rPr>
                <w:rFonts w:hint="eastAsia" w:cs="宋体"/>
                <w:i w:val="0"/>
                <w:color w:val="000000"/>
                <w:sz w:val="18"/>
                <w:szCs w:val="18"/>
                <w:u w:val="none"/>
                <w:lang w:val="en-US" w:eastAsia="zh-CN"/>
              </w:rPr>
              <w:t>=</w:t>
            </w:r>
          </w:p>
        </w:tc>
        <w:tc>
          <w:tcPr>
            <w:tcW w:w="62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523E7DA9">
            <w:pPr>
              <w:keepNext w:val="0"/>
              <w:keepLines w:val="0"/>
              <w:pageBreakBefore w:val="0"/>
              <w:widowControl w:val="0"/>
              <w:kinsoku/>
              <w:wordWrap/>
              <w:overflowPunct/>
              <w:topLinePunct w:val="0"/>
              <w:autoSpaceDE/>
              <w:autoSpaceDN/>
              <w:bidi w:val="0"/>
              <w:adjustRightInd/>
              <w:snapToGrid/>
              <w:spacing w:line="300" w:lineRule="exact"/>
              <w:jc w:val="right"/>
              <w:textAlignment w:val="auto"/>
              <w:rPr>
                <w:rFonts w:hint="default" w:ascii="宋体" w:hAnsi="宋体" w:cs="宋体"/>
                <w:i w:val="0"/>
                <w:color w:val="000000"/>
                <w:sz w:val="18"/>
                <w:szCs w:val="18"/>
                <w:u w:val="none"/>
                <w:lang w:val="en-US" w:eastAsia="zh-CN"/>
              </w:rPr>
            </w:pPr>
            <w:r>
              <w:rPr>
                <w:rFonts w:hint="eastAsia" w:cs="宋体"/>
                <w:i w:val="0"/>
                <w:color w:val="000000"/>
                <w:sz w:val="18"/>
                <w:szCs w:val="18"/>
                <w:u w:val="none"/>
                <w:lang w:val="en-US" w:eastAsia="zh-CN"/>
              </w:rPr>
              <w:t>8</w:t>
            </w:r>
          </w:p>
        </w:tc>
        <w:tc>
          <w:tcPr>
            <w:tcW w:w="80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35AA17AD">
            <w:pPr>
              <w:jc w:val="right"/>
              <w:rPr>
                <w:rFonts w:hint="default" w:ascii="宋体" w:hAnsi="宋体" w:cs="宋体"/>
                <w:i w:val="0"/>
                <w:color w:val="000000"/>
                <w:sz w:val="18"/>
                <w:szCs w:val="18"/>
                <w:u w:val="none"/>
                <w:lang w:val="en-US" w:eastAsia="zh-CN"/>
              </w:rPr>
            </w:pPr>
            <w:r>
              <w:rPr>
                <w:rFonts w:hint="eastAsia" w:cs="宋体"/>
                <w:i w:val="0"/>
                <w:color w:val="000000"/>
                <w:sz w:val="18"/>
                <w:szCs w:val="18"/>
                <w:u w:val="none"/>
                <w:lang w:val="en-US" w:eastAsia="zh-CN"/>
              </w:rPr>
              <w:t>8</w:t>
            </w:r>
          </w:p>
        </w:tc>
        <w:tc>
          <w:tcPr>
            <w:tcW w:w="624" w:type="dxa"/>
            <w:gridSpan w:val="2"/>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59A7BC4C">
            <w:pPr>
              <w:jc w:val="right"/>
              <w:rPr>
                <w:rFonts w:hint="default" w:ascii="宋体" w:hAnsi="宋体" w:cs="宋体"/>
                <w:i w:val="0"/>
                <w:color w:val="000000"/>
                <w:sz w:val="18"/>
                <w:szCs w:val="18"/>
                <w:u w:val="none"/>
                <w:lang w:val="en-US" w:eastAsia="zh-CN"/>
              </w:rPr>
            </w:pPr>
            <w:r>
              <w:rPr>
                <w:rFonts w:hint="eastAsia" w:cs="宋体"/>
                <w:i w:val="0"/>
                <w:color w:val="000000"/>
                <w:sz w:val="18"/>
                <w:szCs w:val="18"/>
                <w:u w:val="none"/>
                <w:lang w:val="en-US" w:eastAsia="zh-CN"/>
              </w:rPr>
              <w:t>0</w:t>
            </w:r>
          </w:p>
        </w:tc>
        <w:tc>
          <w:tcPr>
            <w:tcW w:w="828"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5FBA8997">
            <w:pPr>
              <w:jc w:val="right"/>
              <w:rPr>
                <w:rFonts w:hint="default" w:ascii="宋体" w:hAnsi="宋体" w:cs="宋体"/>
                <w:i w:val="0"/>
                <w:color w:val="000000"/>
                <w:sz w:val="18"/>
                <w:szCs w:val="18"/>
                <w:u w:val="none"/>
                <w:lang w:val="en-US" w:eastAsia="zh-CN"/>
              </w:rPr>
            </w:pPr>
            <w:r>
              <w:rPr>
                <w:rFonts w:hint="eastAsia" w:cs="宋体"/>
                <w:i w:val="0"/>
                <w:color w:val="000000"/>
                <w:sz w:val="18"/>
                <w:szCs w:val="18"/>
                <w:u w:val="none"/>
                <w:lang w:val="en-US" w:eastAsia="zh-CN"/>
              </w:rPr>
              <w:t>100</w:t>
            </w:r>
          </w:p>
        </w:tc>
        <w:tc>
          <w:tcPr>
            <w:tcW w:w="74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3C8E1E50">
            <w:pPr>
              <w:jc w:val="right"/>
              <w:rPr>
                <w:rFonts w:hint="default" w:ascii="宋体" w:hAnsi="宋体" w:cs="宋体"/>
                <w:i w:val="0"/>
                <w:color w:val="000000"/>
                <w:sz w:val="18"/>
                <w:szCs w:val="18"/>
                <w:u w:val="none"/>
                <w:lang w:val="en-US" w:eastAsia="zh-CN"/>
              </w:rPr>
            </w:pPr>
            <w:r>
              <w:rPr>
                <w:rFonts w:hint="eastAsia" w:cs="宋体"/>
                <w:i w:val="0"/>
                <w:color w:val="000000"/>
                <w:sz w:val="18"/>
                <w:szCs w:val="18"/>
                <w:u w:val="none"/>
                <w:lang w:val="en-US" w:eastAsia="zh-CN"/>
              </w:rPr>
              <w:t>5</w:t>
            </w:r>
          </w:p>
        </w:tc>
        <w:tc>
          <w:tcPr>
            <w:tcW w:w="648"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035C8CF9">
            <w:pPr>
              <w:jc w:val="center"/>
              <w:rPr>
                <w:rFonts w:hint="eastAsia" w:ascii="宋体" w:hAnsi="宋体" w:eastAsia="宋体" w:cs="宋体"/>
                <w:i w:val="0"/>
                <w:color w:val="000000"/>
                <w:sz w:val="18"/>
                <w:szCs w:val="18"/>
                <w:u w:val="none"/>
              </w:rPr>
            </w:pPr>
            <w:r>
              <w:rPr>
                <w:rFonts w:hint="eastAsia" w:cs="宋体"/>
                <w:i w:val="0"/>
                <w:color w:val="000000"/>
                <w:sz w:val="18"/>
                <w:szCs w:val="18"/>
                <w:u w:val="none"/>
                <w:lang w:val="en-US" w:eastAsia="zh-CN"/>
              </w:rPr>
              <w:t>5</w:t>
            </w:r>
          </w:p>
        </w:tc>
        <w:tc>
          <w:tcPr>
            <w:tcW w:w="1788" w:type="dxa"/>
            <w:gridSpan w:val="2"/>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0EB70F77">
            <w:pPr>
              <w:jc w:val="center"/>
              <w:rPr>
                <w:rFonts w:hint="eastAsia" w:cs="宋体"/>
                <w:i w:val="0"/>
                <w:color w:val="000000"/>
                <w:sz w:val="22"/>
                <w:szCs w:val="22"/>
                <w:u w:val="none"/>
                <w:lang w:val="en-US" w:eastAsia="zh-CN"/>
              </w:rPr>
            </w:pPr>
          </w:p>
        </w:tc>
      </w:tr>
      <w:tr w14:paraId="2325A38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44" w:hRule="atLeast"/>
        </w:trPr>
        <w:tc>
          <w:tcPr>
            <w:tcW w:w="152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6C6883DD">
            <w:pPr>
              <w:jc w:val="left"/>
              <w:rPr>
                <w:rFonts w:hint="default" w:ascii="宋体" w:hAnsi="宋体" w:eastAsia="宋体" w:cs="宋体"/>
                <w:i w:val="0"/>
                <w:color w:val="000000"/>
                <w:sz w:val="18"/>
                <w:szCs w:val="18"/>
                <w:u w:val="none"/>
                <w:lang w:val="en-US" w:eastAsia="zh-CN"/>
              </w:rPr>
            </w:pPr>
            <w:r>
              <w:rPr>
                <w:rFonts w:hint="eastAsia" w:ascii="宋体" w:hAnsi="宋体" w:cs="宋体"/>
                <w:i w:val="0"/>
                <w:color w:val="000000"/>
                <w:sz w:val="18"/>
                <w:szCs w:val="18"/>
                <w:u w:val="none"/>
                <w:lang w:val="en-US" w:eastAsia="zh-CN"/>
              </w:rPr>
              <w:t>粮食产量</w:t>
            </w:r>
          </w:p>
        </w:tc>
        <w:tc>
          <w:tcPr>
            <w:tcW w:w="468"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551793A3">
            <w:pPr>
              <w:jc w:val="left"/>
              <w:rPr>
                <w:rFonts w:hint="eastAsia" w:ascii="宋体" w:hAnsi="宋体" w:eastAsia="宋体" w:cs="宋体"/>
                <w:i w:val="0"/>
                <w:color w:val="000000"/>
                <w:sz w:val="18"/>
                <w:szCs w:val="18"/>
                <w:u w:val="none"/>
                <w:lang w:val="en-US" w:eastAsia="zh-CN"/>
              </w:rPr>
            </w:pPr>
            <w:r>
              <w:rPr>
                <w:rFonts w:hint="eastAsia" w:cs="宋体"/>
                <w:i w:val="0"/>
                <w:color w:val="000000"/>
                <w:sz w:val="18"/>
                <w:szCs w:val="18"/>
                <w:u w:val="none"/>
                <w:lang w:val="en-US" w:eastAsia="zh-CN"/>
              </w:rPr>
              <w:t>万</w:t>
            </w:r>
            <w:r>
              <w:rPr>
                <w:rFonts w:hint="eastAsia" w:ascii="宋体" w:hAnsi="宋体" w:cs="宋体"/>
                <w:i w:val="0"/>
                <w:color w:val="000000"/>
                <w:sz w:val="18"/>
                <w:szCs w:val="18"/>
                <w:u w:val="none"/>
                <w:lang w:val="en-US" w:eastAsia="zh-CN"/>
              </w:rPr>
              <w:t>吨</w:t>
            </w:r>
          </w:p>
        </w:tc>
        <w:tc>
          <w:tcPr>
            <w:tcW w:w="408"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5157D965">
            <w:pPr>
              <w:keepNext w:val="0"/>
              <w:keepLines w:val="0"/>
              <w:pageBreakBefore w:val="0"/>
              <w:widowControl w:val="0"/>
              <w:kinsoku/>
              <w:wordWrap/>
              <w:overflowPunct/>
              <w:topLinePunct w:val="0"/>
              <w:autoSpaceDE/>
              <w:autoSpaceDN/>
              <w:bidi w:val="0"/>
              <w:adjustRightInd/>
              <w:snapToGrid/>
              <w:spacing w:line="300" w:lineRule="exact"/>
              <w:jc w:val="left"/>
              <w:textAlignment w:val="auto"/>
              <w:rPr>
                <w:rFonts w:hint="eastAsia" w:ascii="宋体" w:hAnsi="宋体" w:eastAsia="宋体" w:cs="宋体"/>
                <w:i w:val="0"/>
                <w:color w:val="000000"/>
                <w:sz w:val="18"/>
                <w:szCs w:val="18"/>
                <w:u w:val="none"/>
              </w:rPr>
            </w:pPr>
            <w:r>
              <w:rPr>
                <w:rFonts w:hint="eastAsia" w:ascii="宋体" w:hAnsi="宋体" w:eastAsia="宋体" w:cs="宋体"/>
                <w:i w:val="0"/>
                <w:color w:val="000000"/>
                <w:sz w:val="18"/>
                <w:szCs w:val="18"/>
                <w:u w:val="none"/>
              </w:rPr>
              <w:t>≥</w:t>
            </w:r>
          </w:p>
        </w:tc>
        <w:tc>
          <w:tcPr>
            <w:tcW w:w="62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418A1AF0">
            <w:pPr>
              <w:keepNext w:val="0"/>
              <w:keepLines w:val="0"/>
              <w:pageBreakBefore w:val="0"/>
              <w:widowControl w:val="0"/>
              <w:kinsoku/>
              <w:wordWrap/>
              <w:overflowPunct/>
              <w:topLinePunct w:val="0"/>
              <w:autoSpaceDE/>
              <w:autoSpaceDN/>
              <w:bidi w:val="0"/>
              <w:adjustRightInd/>
              <w:snapToGrid/>
              <w:spacing w:line="300" w:lineRule="exact"/>
              <w:jc w:val="right"/>
              <w:textAlignment w:val="auto"/>
              <w:rPr>
                <w:rFonts w:hint="default" w:ascii="宋体" w:hAnsi="宋体" w:eastAsia="宋体" w:cs="宋体"/>
                <w:i w:val="0"/>
                <w:color w:val="000000"/>
                <w:sz w:val="18"/>
                <w:szCs w:val="18"/>
                <w:u w:val="none"/>
                <w:lang w:val="en-US" w:eastAsia="zh-CN"/>
              </w:rPr>
            </w:pPr>
            <w:r>
              <w:rPr>
                <w:rFonts w:hint="eastAsia" w:ascii="宋体" w:hAnsi="宋体" w:cs="宋体"/>
                <w:i w:val="0"/>
                <w:color w:val="000000"/>
                <w:sz w:val="18"/>
                <w:szCs w:val="18"/>
                <w:u w:val="none"/>
                <w:lang w:val="en-US" w:eastAsia="zh-CN"/>
              </w:rPr>
              <w:t>220</w:t>
            </w:r>
          </w:p>
        </w:tc>
        <w:tc>
          <w:tcPr>
            <w:tcW w:w="80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3ED138E0">
            <w:pPr>
              <w:jc w:val="right"/>
              <w:rPr>
                <w:rFonts w:hint="default" w:ascii="宋体" w:hAnsi="宋体" w:eastAsia="宋体" w:cs="宋体"/>
                <w:i w:val="0"/>
                <w:color w:val="000000"/>
                <w:sz w:val="18"/>
                <w:szCs w:val="18"/>
                <w:u w:val="none"/>
                <w:lang w:val="en-US" w:eastAsia="zh-CN"/>
              </w:rPr>
            </w:pPr>
            <w:r>
              <w:rPr>
                <w:rFonts w:hint="eastAsia" w:ascii="宋体" w:hAnsi="宋体" w:cs="宋体"/>
                <w:i w:val="0"/>
                <w:color w:val="000000"/>
                <w:sz w:val="18"/>
                <w:szCs w:val="18"/>
                <w:u w:val="none"/>
                <w:lang w:val="en-US" w:eastAsia="zh-CN"/>
              </w:rPr>
              <w:t>220</w:t>
            </w:r>
          </w:p>
        </w:tc>
        <w:tc>
          <w:tcPr>
            <w:tcW w:w="624" w:type="dxa"/>
            <w:gridSpan w:val="2"/>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24861821">
            <w:pPr>
              <w:jc w:val="right"/>
              <w:rPr>
                <w:rFonts w:hint="default" w:ascii="宋体" w:hAnsi="宋体" w:eastAsia="宋体" w:cs="宋体"/>
                <w:i w:val="0"/>
                <w:color w:val="000000"/>
                <w:sz w:val="18"/>
                <w:szCs w:val="18"/>
                <w:u w:val="none"/>
                <w:lang w:val="en-US" w:eastAsia="zh-CN"/>
              </w:rPr>
            </w:pPr>
            <w:r>
              <w:rPr>
                <w:rFonts w:hint="eastAsia" w:ascii="宋体" w:hAnsi="宋体" w:cs="宋体"/>
                <w:i w:val="0"/>
                <w:color w:val="000000"/>
                <w:sz w:val="18"/>
                <w:szCs w:val="18"/>
                <w:u w:val="none"/>
                <w:lang w:val="en-US" w:eastAsia="zh-CN"/>
              </w:rPr>
              <w:t>0</w:t>
            </w:r>
          </w:p>
        </w:tc>
        <w:tc>
          <w:tcPr>
            <w:tcW w:w="828"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6D0B2137">
            <w:pPr>
              <w:jc w:val="right"/>
              <w:rPr>
                <w:rFonts w:hint="default" w:ascii="宋体" w:hAnsi="宋体" w:eastAsia="宋体" w:cs="宋体"/>
                <w:i w:val="0"/>
                <w:color w:val="000000"/>
                <w:sz w:val="18"/>
                <w:szCs w:val="18"/>
                <w:u w:val="none"/>
                <w:lang w:val="en-US" w:eastAsia="zh-CN"/>
              </w:rPr>
            </w:pPr>
            <w:r>
              <w:rPr>
                <w:rFonts w:hint="eastAsia" w:ascii="宋体" w:hAnsi="宋体" w:cs="宋体"/>
                <w:i w:val="0"/>
                <w:color w:val="000000"/>
                <w:sz w:val="18"/>
                <w:szCs w:val="18"/>
                <w:u w:val="none"/>
                <w:lang w:val="en-US" w:eastAsia="zh-CN"/>
              </w:rPr>
              <w:t>100</w:t>
            </w:r>
          </w:p>
        </w:tc>
        <w:tc>
          <w:tcPr>
            <w:tcW w:w="74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1300CA27">
            <w:pPr>
              <w:jc w:val="right"/>
              <w:rPr>
                <w:rFonts w:hint="default" w:ascii="宋体" w:hAnsi="宋体" w:eastAsia="宋体" w:cs="宋体"/>
                <w:i w:val="0"/>
                <w:color w:val="000000"/>
                <w:kern w:val="2"/>
                <w:sz w:val="18"/>
                <w:szCs w:val="18"/>
                <w:u w:val="none"/>
                <w:lang w:val="en-US" w:eastAsia="zh-CN" w:bidi="ar-SA"/>
              </w:rPr>
            </w:pPr>
            <w:r>
              <w:rPr>
                <w:rFonts w:hint="eastAsia" w:ascii="宋体" w:hAnsi="宋体" w:cs="宋体"/>
                <w:i w:val="0"/>
                <w:color w:val="000000"/>
                <w:sz w:val="18"/>
                <w:szCs w:val="18"/>
                <w:u w:val="none"/>
                <w:lang w:val="en-US" w:eastAsia="zh-CN"/>
              </w:rPr>
              <w:t>10</w:t>
            </w:r>
          </w:p>
        </w:tc>
        <w:tc>
          <w:tcPr>
            <w:tcW w:w="648"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5D6FBFD9">
            <w:pPr>
              <w:jc w:val="center"/>
              <w:rPr>
                <w:rFonts w:hint="eastAsia" w:ascii="宋体" w:hAnsi="宋体" w:eastAsia="宋体" w:cs="宋体"/>
                <w:i w:val="0"/>
                <w:color w:val="000000"/>
                <w:sz w:val="18"/>
                <w:szCs w:val="18"/>
                <w:u w:val="none"/>
              </w:rPr>
            </w:pPr>
            <w:r>
              <w:rPr>
                <w:rFonts w:hint="eastAsia" w:ascii="宋体" w:hAnsi="宋体" w:cs="宋体"/>
                <w:i w:val="0"/>
                <w:color w:val="000000"/>
                <w:sz w:val="18"/>
                <w:szCs w:val="18"/>
                <w:u w:val="none"/>
                <w:lang w:val="en-US" w:eastAsia="zh-CN"/>
              </w:rPr>
              <w:t>10</w:t>
            </w:r>
          </w:p>
        </w:tc>
        <w:tc>
          <w:tcPr>
            <w:tcW w:w="1788" w:type="dxa"/>
            <w:gridSpan w:val="2"/>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18579F31">
            <w:pPr>
              <w:jc w:val="center"/>
              <w:rPr>
                <w:rFonts w:hint="eastAsia" w:ascii="宋体" w:hAnsi="宋体" w:cs="宋体"/>
                <w:i w:val="0"/>
                <w:color w:val="000000"/>
                <w:sz w:val="22"/>
                <w:szCs w:val="22"/>
                <w:u w:val="none"/>
                <w:lang w:val="en-US" w:eastAsia="zh-CN"/>
              </w:rPr>
            </w:pPr>
          </w:p>
        </w:tc>
      </w:tr>
      <w:tr w14:paraId="3588DD5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56" w:hRule="atLeast"/>
        </w:trPr>
        <w:tc>
          <w:tcPr>
            <w:tcW w:w="152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55D68179">
            <w:pPr>
              <w:jc w:val="left"/>
              <w:rPr>
                <w:rFonts w:hint="default" w:ascii="宋体" w:hAnsi="宋体" w:eastAsia="宋体" w:cs="宋体"/>
                <w:i w:val="0"/>
                <w:color w:val="000000"/>
                <w:sz w:val="18"/>
                <w:szCs w:val="18"/>
                <w:u w:val="none"/>
                <w:lang w:val="en-US" w:eastAsia="zh-CN"/>
              </w:rPr>
            </w:pPr>
            <w:r>
              <w:rPr>
                <w:rFonts w:hint="eastAsia" w:ascii="宋体" w:hAnsi="宋体" w:cs="宋体"/>
                <w:i w:val="0"/>
                <w:color w:val="000000"/>
                <w:sz w:val="18"/>
                <w:szCs w:val="18"/>
                <w:u w:val="none"/>
                <w:lang w:val="en-US" w:eastAsia="zh-CN"/>
              </w:rPr>
              <w:t>生猪出栏</w:t>
            </w:r>
          </w:p>
        </w:tc>
        <w:tc>
          <w:tcPr>
            <w:tcW w:w="468"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7E8E8486">
            <w:pPr>
              <w:jc w:val="left"/>
              <w:rPr>
                <w:rFonts w:hint="eastAsia" w:ascii="宋体" w:hAnsi="宋体" w:eastAsia="宋体" w:cs="宋体"/>
                <w:i w:val="0"/>
                <w:color w:val="000000"/>
                <w:sz w:val="18"/>
                <w:szCs w:val="18"/>
                <w:u w:val="none"/>
                <w:lang w:val="en-US" w:eastAsia="zh-CN"/>
              </w:rPr>
            </w:pPr>
            <w:r>
              <w:rPr>
                <w:rFonts w:hint="eastAsia" w:cs="宋体"/>
                <w:i w:val="0"/>
                <w:color w:val="000000"/>
                <w:sz w:val="18"/>
                <w:szCs w:val="18"/>
                <w:u w:val="none"/>
                <w:lang w:val="en-US" w:eastAsia="zh-CN"/>
              </w:rPr>
              <w:t>万</w:t>
            </w:r>
            <w:r>
              <w:rPr>
                <w:rFonts w:hint="eastAsia" w:ascii="宋体" w:hAnsi="宋体" w:cs="宋体"/>
                <w:i w:val="0"/>
                <w:color w:val="000000"/>
                <w:sz w:val="18"/>
                <w:szCs w:val="18"/>
                <w:u w:val="none"/>
                <w:lang w:val="en-US" w:eastAsia="zh-CN"/>
              </w:rPr>
              <w:t>头</w:t>
            </w:r>
          </w:p>
        </w:tc>
        <w:tc>
          <w:tcPr>
            <w:tcW w:w="408"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6FE3ABCE">
            <w:pPr>
              <w:keepNext w:val="0"/>
              <w:keepLines w:val="0"/>
              <w:pageBreakBefore w:val="0"/>
              <w:widowControl w:val="0"/>
              <w:kinsoku/>
              <w:wordWrap/>
              <w:overflowPunct/>
              <w:topLinePunct w:val="0"/>
              <w:autoSpaceDE/>
              <w:autoSpaceDN/>
              <w:bidi w:val="0"/>
              <w:adjustRightInd/>
              <w:snapToGrid/>
              <w:spacing w:line="300" w:lineRule="exact"/>
              <w:jc w:val="left"/>
              <w:textAlignment w:val="auto"/>
              <w:rPr>
                <w:rFonts w:hint="eastAsia" w:ascii="宋体" w:hAnsi="宋体" w:eastAsia="宋体" w:cs="宋体"/>
                <w:i w:val="0"/>
                <w:color w:val="000000"/>
                <w:sz w:val="18"/>
                <w:szCs w:val="18"/>
                <w:u w:val="none"/>
              </w:rPr>
            </w:pPr>
            <w:r>
              <w:rPr>
                <w:rFonts w:hint="eastAsia" w:ascii="宋体" w:hAnsi="宋体" w:eastAsia="宋体" w:cs="宋体"/>
                <w:i w:val="0"/>
                <w:color w:val="000000"/>
                <w:sz w:val="18"/>
                <w:szCs w:val="18"/>
                <w:u w:val="none"/>
              </w:rPr>
              <w:t>≥</w:t>
            </w:r>
          </w:p>
        </w:tc>
        <w:tc>
          <w:tcPr>
            <w:tcW w:w="62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591F5489">
            <w:pPr>
              <w:keepNext w:val="0"/>
              <w:keepLines w:val="0"/>
              <w:pageBreakBefore w:val="0"/>
              <w:widowControl w:val="0"/>
              <w:kinsoku/>
              <w:wordWrap/>
              <w:overflowPunct/>
              <w:topLinePunct w:val="0"/>
              <w:autoSpaceDE/>
              <w:autoSpaceDN/>
              <w:bidi w:val="0"/>
              <w:adjustRightInd/>
              <w:snapToGrid/>
              <w:spacing w:line="300" w:lineRule="exact"/>
              <w:jc w:val="right"/>
              <w:textAlignment w:val="auto"/>
              <w:rPr>
                <w:rFonts w:hint="default" w:ascii="宋体" w:hAnsi="宋体" w:eastAsia="宋体" w:cs="宋体"/>
                <w:i w:val="0"/>
                <w:color w:val="000000"/>
                <w:sz w:val="18"/>
                <w:szCs w:val="18"/>
                <w:u w:val="none"/>
                <w:lang w:val="en-US" w:eastAsia="zh-CN"/>
              </w:rPr>
            </w:pPr>
            <w:r>
              <w:rPr>
                <w:rFonts w:hint="eastAsia" w:ascii="宋体" w:hAnsi="宋体" w:cs="宋体"/>
                <w:i w:val="0"/>
                <w:color w:val="000000"/>
                <w:sz w:val="18"/>
                <w:szCs w:val="18"/>
                <w:u w:val="none"/>
                <w:lang w:val="en-US" w:eastAsia="zh-CN"/>
              </w:rPr>
              <w:t>50</w:t>
            </w:r>
          </w:p>
        </w:tc>
        <w:tc>
          <w:tcPr>
            <w:tcW w:w="80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47EA6277">
            <w:pPr>
              <w:jc w:val="right"/>
              <w:rPr>
                <w:rFonts w:hint="default" w:ascii="宋体" w:hAnsi="宋体" w:eastAsia="宋体" w:cs="宋体"/>
                <w:i w:val="0"/>
                <w:color w:val="000000"/>
                <w:sz w:val="18"/>
                <w:szCs w:val="18"/>
                <w:u w:val="none"/>
                <w:lang w:val="en-US" w:eastAsia="zh-CN"/>
              </w:rPr>
            </w:pPr>
            <w:r>
              <w:rPr>
                <w:rFonts w:hint="eastAsia" w:ascii="宋体" w:hAnsi="宋体" w:cs="宋体"/>
                <w:i w:val="0"/>
                <w:color w:val="000000"/>
                <w:sz w:val="18"/>
                <w:szCs w:val="18"/>
                <w:u w:val="none"/>
                <w:lang w:val="en-US" w:eastAsia="zh-CN"/>
              </w:rPr>
              <w:t>5</w:t>
            </w:r>
            <w:r>
              <w:rPr>
                <w:rFonts w:hint="eastAsia" w:cs="宋体"/>
                <w:i w:val="0"/>
                <w:color w:val="000000"/>
                <w:sz w:val="18"/>
                <w:szCs w:val="18"/>
                <w:u w:val="none"/>
                <w:lang w:val="en-US" w:eastAsia="zh-CN"/>
              </w:rPr>
              <w:t>1</w:t>
            </w:r>
          </w:p>
        </w:tc>
        <w:tc>
          <w:tcPr>
            <w:tcW w:w="624" w:type="dxa"/>
            <w:gridSpan w:val="2"/>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088D27AA">
            <w:pPr>
              <w:jc w:val="right"/>
              <w:rPr>
                <w:rFonts w:hint="default" w:ascii="宋体" w:hAnsi="宋体" w:eastAsia="宋体" w:cs="宋体"/>
                <w:i w:val="0"/>
                <w:color w:val="000000"/>
                <w:sz w:val="18"/>
                <w:szCs w:val="18"/>
                <w:u w:val="none"/>
                <w:lang w:val="en-US" w:eastAsia="zh-CN"/>
              </w:rPr>
            </w:pPr>
            <w:r>
              <w:rPr>
                <w:rFonts w:hint="eastAsia" w:cs="宋体"/>
                <w:i w:val="0"/>
                <w:color w:val="000000"/>
                <w:sz w:val="18"/>
                <w:szCs w:val="18"/>
                <w:u w:val="none"/>
                <w:lang w:val="en-US" w:eastAsia="zh-CN"/>
              </w:rPr>
              <w:t>2</w:t>
            </w:r>
          </w:p>
        </w:tc>
        <w:tc>
          <w:tcPr>
            <w:tcW w:w="828"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00C20F61">
            <w:pPr>
              <w:jc w:val="right"/>
              <w:rPr>
                <w:rFonts w:hint="default" w:ascii="宋体" w:hAnsi="宋体" w:eastAsia="宋体" w:cs="宋体"/>
                <w:i w:val="0"/>
                <w:color w:val="000000"/>
                <w:sz w:val="18"/>
                <w:szCs w:val="18"/>
                <w:u w:val="none"/>
                <w:lang w:val="en-US" w:eastAsia="zh-CN"/>
              </w:rPr>
            </w:pPr>
            <w:r>
              <w:rPr>
                <w:rFonts w:hint="eastAsia" w:ascii="宋体" w:hAnsi="宋体" w:cs="宋体"/>
                <w:i w:val="0"/>
                <w:color w:val="000000"/>
                <w:sz w:val="18"/>
                <w:szCs w:val="18"/>
                <w:u w:val="none"/>
                <w:lang w:val="en-US" w:eastAsia="zh-CN"/>
              </w:rPr>
              <w:t>100</w:t>
            </w:r>
          </w:p>
        </w:tc>
        <w:tc>
          <w:tcPr>
            <w:tcW w:w="74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2AB68D0E">
            <w:pPr>
              <w:jc w:val="right"/>
              <w:rPr>
                <w:rFonts w:hint="default" w:ascii="宋体" w:hAnsi="宋体" w:eastAsia="宋体" w:cs="宋体"/>
                <w:i w:val="0"/>
                <w:color w:val="000000"/>
                <w:kern w:val="2"/>
                <w:sz w:val="18"/>
                <w:szCs w:val="18"/>
                <w:u w:val="none"/>
                <w:lang w:val="en-US" w:eastAsia="zh-CN" w:bidi="ar-SA"/>
              </w:rPr>
            </w:pPr>
            <w:r>
              <w:rPr>
                <w:rFonts w:hint="eastAsia" w:ascii="宋体" w:hAnsi="宋体" w:cs="宋体"/>
                <w:i w:val="0"/>
                <w:color w:val="000000"/>
                <w:sz w:val="18"/>
                <w:szCs w:val="18"/>
                <w:u w:val="none"/>
                <w:lang w:val="en-US" w:eastAsia="zh-CN"/>
              </w:rPr>
              <w:t>10</w:t>
            </w:r>
          </w:p>
        </w:tc>
        <w:tc>
          <w:tcPr>
            <w:tcW w:w="648"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5080599E">
            <w:pPr>
              <w:jc w:val="center"/>
              <w:rPr>
                <w:rFonts w:hint="eastAsia" w:ascii="宋体" w:hAnsi="宋体" w:eastAsia="宋体" w:cs="宋体"/>
                <w:i w:val="0"/>
                <w:color w:val="000000"/>
                <w:sz w:val="18"/>
                <w:szCs w:val="18"/>
                <w:u w:val="none"/>
              </w:rPr>
            </w:pPr>
            <w:r>
              <w:rPr>
                <w:rFonts w:hint="eastAsia" w:ascii="宋体" w:hAnsi="宋体" w:cs="宋体"/>
                <w:i w:val="0"/>
                <w:color w:val="000000"/>
                <w:sz w:val="18"/>
                <w:szCs w:val="18"/>
                <w:u w:val="none"/>
                <w:lang w:val="en-US" w:eastAsia="zh-CN"/>
              </w:rPr>
              <w:t>10</w:t>
            </w:r>
          </w:p>
        </w:tc>
        <w:tc>
          <w:tcPr>
            <w:tcW w:w="1788" w:type="dxa"/>
            <w:gridSpan w:val="2"/>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148584E7">
            <w:pPr>
              <w:jc w:val="center"/>
              <w:rPr>
                <w:rFonts w:hint="eastAsia" w:ascii="宋体" w:hAnsi="宋体" w:cs="宋体"/>
                <w:i w:val="0"/>
                <w:color w:val="000000"/>
                <w:sz w:val="22"/>
                <w:szCs w:val="22"/>
                <w:u w:val="none"/>
                <w:lang w:val="en-US" w:eastAsia="zh-CN"/>
              </w:rPr>
            </w:pPr>
          </w:p>
        </w:tc>
      </w:tr>
      <w:tr w14:paraId="6CA087D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32" w:hRule="atLeast"/>
        </w:trPr>
        <w:tc>
          <w:tcPr>
            <w:tcW w:w="152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49006785">
            <w:pPr>
              <w:jc w:val="left"/>
              <w:rPr>
                <w:rFonts w:hint="default" w:ascii="宋体" w:hAnsi="宋体" w:eastAsia="宋体" w:cs="宋体"/>
                <w:i w:val="0"/>
                <w:color w:val="000000"/>
                <w:sz w:val="18"/>
                <w:szCs w:val="18"/>
                <w:u w:val="none"/>
                <w:lang w:val="en-US" w:eastAsia="zh-CN"/>
              </w:rPr>
            </w:pPr>
            <w:r>
              <w:rPr>
                <w:rFonts w:hint="eastAsia" w:ascii="宋体" w:hAnsi="宋体" w:cs="宋体"/>
                <w:i w:val="0"/>
                <w:color w:val="000000"/>
                <w:sz w:val="18"/>
                <w:szCs w:val="18"/>
                <w:u w:val="none"/>
                <w:lang w:val="en-US" w:eastAsia="zh-CN"/>
              </w:rPr>
              <w:t>中药材</w:t>
            </w:r>
          </w:p>
        </w:tc>
        <w:tc>
          <w:tcPr>
            <w:tcW w:w="468"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7DD735BE">
            <w:pPr>
              <w:jc w:val="left"/>
              <w:rPr>
                <w:rFonts w:hint="eastAsia" w:ascii="宋体" w:hAnsi="宋体" w:eastAsia="宋体" w:cs="宋体"/>
                <w:i w:val="0"/>
                <w:color w:val="000000"/>
                <w:sz w:val="18"/>
                <w:szCs w:val="18"/>
                <w:u w:val="none"/>
                <w:lang w:val="en-US" w:eastAsia="zh-CN"/>
              </w:rPr>
            </w:pPr>
            <w:r>
              <w:rPr>
                <w:rFonts w:hint="eastAsia" w:cs="宋体"/>
                <w:i w:val="0"/>
                <w:color w:val="000000"/>
                <w:sz w:val="18"/>
                <w:szCs w:val="18"/>
                <w:u w:val="none"/>
                <w:lang w:val="en-US" w:eastAsia="zh-CN"/>
              </w:rPr>
              <w:t>万</w:t>
            </w:r>
            <w:r>
              <w:rPr>
                <w:rFonts w:hint="eastAsia" w:ascii="宋体" w:hAnsi="宋体" w:cs="宋体"/>
                <w:i w:val="0"/>
                <w:color w:val="000000"/>
                <w:sz w:val="18"/>
                <w:szCs w:val="18"/>
                <w:u w:val="none"/>
                <w:lang w:val="en-US" w:eastAsia="zh-CN"/>
              </w:rPr>
              <w:t>吨</w:t>
            </w:r>
          </w:p>
        </w:tc>
        <w:tc>
          <w:tcPr>
            <w:tcW w:w="408"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21BD9E65">
            <w:pPr>
              <w:keepNext w:val="0"/>
              <w:keepLines w:val="0"/>
              <w:pageBreakBefore w:val="0"/>
              <w:widowControl w:val="0"/>
              <w:kinsoku/>
              <w:wordWrap/>
              <w:overflowPunct/>
              <w:topLinePunct w:val="0"/>
              <w:autoSpaceDE/>
              <w:autoSpaceDN/>
              <w:bidi w:val="0"/>
              <w:adjustRightInd/>
              <w:snapToGrid/>
              <w:spacing w:line="300" w:lineRule="exact"/>
              <w:jc w:val="left"/>
              <w:textAlignment w:val="auto"/>
              <w:rPr>
                <w:rFonts w:hint="eastAsia" w:ascii="宋体" w:hAnsi="宋体" w:eastAsia="宋体" w:cs="宋体"/>
                <w:i w:val="0"/>
                <w:color w:val="000000"/>
                <w:sz w:val="18"/>
                <w:szCs w:val="18"/>
                <w:u w:val="none"/>
              </w:rPr>
            </w:pPr>
            <w:r>
              <w:rPr>
                <w:rFonts w:hint="eastAsia" w:ascii="宋体" w:hAnsi="宋体" w:eastAsia="宋体" w:cs="宋体"/>
                <w:i w:val="0"/>
                <w:color w:val="000000"/>
                <w:sz w:val="18"/>
                <w:szCs w:val="18"/>
                <w:u w:val="none"/>
              </w:rPr>
              <w:t>≥</w:t>
            </w:r>
          </w:p>
        </w:tc>
        <w:tc>
          <w:tcPr>
            <w:tcW w:w="62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0302840A">
            <w:pPr>
              <w:keepNext w:val="0"/>
              <w:keepLines w:val="0"/>
              <w:pageBreakBefore w:val="0"/>
              <w:widowControl w:val="0"/>
              <w:kinsoku/>
              <w:wordWrap/>
              <w:overflowPunct/>
              <w:topLinePunct w:val="0"/>
              <w:autoSpaceDE/>
              <w:autoSpaceDN/>
              <w:bidi w:val="0"/>
              <w:adjustRightInd/>
              <w:snapToGrid/>
              <w:spacing w:line="300" w:lineRule="exact"/>
              <w:jc w:val="right"/>
              <w:textAlignment w:val="auto"/>
              <w:rPr>
                <w:rFonts w:hint="default" w:ascii="宋体" w:hAnsi="宋体" w:eastAsia="宋体" w:cs="宋体"/>
                <w:i w:val="0"/>
                <w:color w:val="000000"/>
                <w:sz w:val="18"/>
                <w:szCs w:val="18"/>
                <w:u w:val="none"/>
                <w:lang w:val="en-US" w:eastAsia="zh-CN"/>
              </w:rPr>
            </w:pPr>
            <w:r>
              <w:rPr>
                <w:rFonts w:hint="eastAsia" w:ascii="宋体" w:hAnsi="宋体" w:cs="宋体"/>
                <w:i w:val="0"/>
                <w:color w:val="000000"/>
                <w:sz w:val="18"/>
                <w:szCs w:val="18"/>
                <w:u w:val="none"/>
                <w:lang w:val="en-US" w:eastAsia="zh-CN"/>
              </w:rPr>
              <w:t>2</w:t>
            </w:r>
          </w:p>
        </w:tc>
        <w:tc>
          <w:tcPr>
            <w:tcW w:w="80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4FAB1DD0">
            <w:pPr>
              <w:jc w:val="right"/>
              <w:rPr>
                <w:rFonts w:hint="default" w:ascii="宋体" w:hAnsi="宋体" w:eastAsia="宋体" w:cs="宋体"/>
                <w:i w:val="0"/>
                <w:color w:val="000000"/>
                <w:sz w:val="18"/>
                <w:szCs w:val="18"/>
                <w:u w:val="none"/>
                <w:lang w:val="en-US" w:eastAsia="zh-CN"/>
              </w:rPr>
            </w:pPr>
            <w:r>
              <w:rPr>
                <w:rFonts w:hint="eastAsia" w:ascii="宋体" w:hAnsi="宋体" w:cs="宋体"/>
                <w:i w:val="0"/>
                <w:color w:val="000000"/>
                <w:sz w:val="18"/>
                <w:szCs w:val="18"/>
                <w:u w:val="none"/>
                <w:lang w:val="en-US" w:eastAsia="zh-CN"/>
              </w:rPr>
              <w:t>2</w:t>
            </w:r>
          </w:p>
        </w:tc>
        <w:tc>
          <w:tcPr>
            <w:tcW w:w="624" w:type="dxa"/>
            <w:gridSpan w:val="2"/>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027D50FA">
            <w:pPr>
              <w:jc w:val="right"/>
              <w:rPr>
                <w:rFonts w:hint="default" w:ascii="宋体" w:hAnsi="宋体" w:eastAsia="宋体" w:cs="宋体"/>
                <w:i w:val="0"/>
                <w:color w:val="000000"/>
                <w:sz w:val="18"/>
                <w:szCs w:val="18"/>
                <w:u w:val="none"/>
                <w:lang w:val="en-US" w:eastAsia="zh-CN"/>
              </w:rPr>
            </w:pPr>
            <w:r>
              <w:rPr>
                <w:rFonts w:hint="eastAsia" w:ascii="宋体" w:hAnsi="宋体" w:cs="宋体"/>
                <w:i w:val="0"/>
                <w:color w:val="000000"/>
                <w:sz w:val="18"/>
                <w:szCs w:val="18"/>
                <w:u w:val="none"/>
                <w:lang w:val="en-US" w:eastAsia="zh-CN"/>
              </w:rPr>
              <w:t>0</w:t>
            </w:r>
          </w:p>
        </w:tc>
        <w:tc>
          <w:tcPr>
            <w:tcW w:w="828"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418A8A4B">
            <w:pPr>
              <w:jc w:val="right"/>
              <w:rPr>
                <w:rFonts w:hint="default" w:ascii="宋体" w:hAnsi="宋体" w:eastAsia="宋体" w:cs="宋体"/>
                <w:i w:val="0"/>
                <w:color w:val="000000"/>
                <w:sz w:val="18"/>
                <w:szCs w:val="18"/>
                <w:u w:val="none"/>
                <w:lang w:val="en-US" w:eastAsia="zh-CN"/>
              </w:rPr>
            </w:pPr>
            <w:r>
              <w:rPr>
                <w:rFonts w:hint="eastAsia" w:ascii="宋体" w:hAnsi="宋体" w:cs="宋体"/>
                <w:i w:val="0"/>
                <w:color w:val="000000"/>
                <w:sz w:val="18"/>
                <w:szCs w:val="18"/>
                <w:u w:val="none"/>
                <w:lang w:val="en-US" w:eastAsia="zh-CN"/>
              </w:rPr>
              <w:t>100</w:t>
            </w:r>
          </w:p>
        </w:tc>
        <w:tc>
          <w:tcPr>
            <w:tcW w:w="74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51E50942">
            <w:pPr>
              <w:jc w:val="right"/>
              <w:rPr>
                <w:rFonts w:hint="default" w:ascii="宋体" w:hAnsi="宋体" w:eastAsia="宋体" w:cs="宋体"/>
                <w:i w:val="0"/>
                <w:color w:val="000000"/>
                <w:kern w:val="2"/>
                <w:sz w:val="18"/>
                <w:szCs w:val="18"/>
                <w:u w:val="none"/>
                <w:lang w:val="en-US" w:eastAsia="zh-CN" w:bidi="ar-SA"/>
              </w:rPr>
            </w:pPr>
            <w:r>
              <w:rPr>
                <w:rFonts w:hint="eastAsia" w:cs="宋体"/>
                <w:i w:val="0"/>
                <w:color w:val="000000"/>
                <w:sz w:val="18"/>
                <w:szCs w:val="18"/>
                <w:u w:val="none"/>
                <w:lang w:val="en-US" w:eastAsia="zh-CN"/>
              </w:rPr>
              <w:t>5</w:t>
            </w:r>
          </w:p>
        </w:tc>
        <w:tc>
          <w:tcPr>
            <w:tcW w:w="648"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289E8440">
            <w:pPr>
              <w:jc w:val="center"/>
              <w:rPr>
                <w:rFonts w:hint="eastAsia" w:ascii="宋体" w:hAnsi="宋体" w:eastAsia="宋体" w:cs="宋体"/>
                <w:i w:val="0"/>
                <w:color w:val="000000"/>
                <w:sz w:val="18"/>
                <w:szCs w:val="18"/>
                <w:u w:val="none"/>
              </w:rPr>
            </w:pPr>
            <w:r>
              <w:rPr>
                <w:rFonts w:hint="eastAsia" w:cs="宋体"/>
                <w:i w:val="0"/>
                <w:color w:val="000000"/>
                <w:sz w:val="18"/>
                <w:szCs w:val="18"/>
                <w:u w:val="none"/>
                <w:lang w:val="en-US" w:eastAsia="zh-CN"/>
              </w:rPr>
              <w:t>5</w:t>
            </w:r>
          </w:p>
        </w:tc>
        <w:tc>
          <w:tcPr>
            <w:tcW w:w="1788" w:type="dxa"/>
            <w:gridSpan w:val="2"/>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6D86528A">
            <w:pPr>
              <w:jc w:val="center"/>
              <w:rPr>
                <w:rFonts w:hint="eastAsia" w:ascii="宋体" w:hAnsi="宋体" w:cs="宋体"/>
                <w:i w:val="0"/>
                <w:color w:val="000000"/>
                <w:sz w:val="22"/>
                <w:szCs w:val="22"/>
                <w:u w:val="none"/>
                <w:lang w:val="en-US" w:eastAsia="zh-CN"/>
              </w:rPr>
            </w:pPr>
          </w:p>
        </w:tc>
      </w:tr>
      <w:tr w14:paraId="5C54C2B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20" w:hRule="atLeast"/>
        </w:trPr>
        <w:tc>
          <w:tcPr>
            <w:tcW w:w="152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66EC70C5">
            <w:pPr>
              <w:jc w:val="left"/>
              <w:rPr>
                <w:rFonts w:hint="default" w:ascii="宋体" w:hAnsi="宋体" w:eastAsia="宋体" w:cs="宋体"/>
                <w:i w:val="0"/>
                <w:color w:val="000000"/>
                <w:sz w:val="18"/>
                <w:szCs w:val="18"/>
                <w:u w:val="none"/>
                <w:lang w:val="en-US" w:eastAsia="zh-CN"/>
              </w:rPr>
            </w:pPr>
            <w:r>
              <w:rPr>
                <w:rFonts w:hint="eastAsia" w:ascii="宋体" w:hAnsi="宋体" w:cs="宋体"/>
                <w:i w:val="0"/>
                <w:color w:val="000000"/>
                <w:sz w:val="18"/>
                <w:szCs w:val="18"/>
                <w:u w:val="none"/>
                <w:lang w:val="en-US" w:eastAsia="zh-CN"/>
              </w:rPr>
              <w:t>蔬菜产量</w:t>
            </w:r>
          </w:p>
        </w:tc>
        <w:tc>
          <w:tcPr>
            <w:tcW w:w="468"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3D589455">
            <w:pPr>
              <w:jc w:val="left"/>
              <w:rPr>
                <w:rFonts w:hint="eastAsia" w:ascii="宋体" w:hAnsi="宋体" w:eastAsia="宋体" w:cs="宋体"/>
                <w:i w:val="0"/>
                <w:color w:val="000000"/>
                <w:sz w:val="18"/>
                <w:szCs w:val="18"/>
                <w:u w:val="none"/>
                <w:lang w:val="en-US" w:eastAsia="zh-CN"/>
              </w:rPr>
            </w:pPr>
            <w:r>
              <w:rPr>
                <w:rFonts w:hint="eastAsia" w:cs="宋体"/>
                <w:i w:val="0"/>
                <w:color w:val="000000"/>
                <w:sz w:val="18"/>
                <w:szCs w:val="18"/>
                <w:u w:val="none"/>
                <w:lang w:val="en-US" w:eastAsia="zh-CN"/>
              </w:rPr>
              <w:t>万</w:t>
            </w:r>
            <w:r>
              <w:rPr>
                <w:rFonts w:hint="eastAsia" w:ascii="宋体" w:hAnsi="宋体" w:cs="宋体"/>
                <w:i w:val="0"/>
                <w:color w:val="000000"/>
                <w:sz w:val="18"/>
                <w:szCs w:val="18"/>
                <w:u w:val="none"/>
                <w:lang w:val="en-US" w:eastAsia="zh-CN"/>
              </w:rPr>
              <w:t>吨</w:t>
            </w:r>
          </w:p>
        </w:tc>
        <w:tc>
          <w:tcPr>
            <w:tcW w:w="408"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4258DF1D">
            <w:pPr>
              <w:keepNext w:val="0"/>
              <w:keepLines w:val="0"/>
              <w:pageBreakBefore w:val="0"/>
              <w:widowControl w:val="0"/>
              <w:kinsoku/>
              <w:wordWrap/>
              <w:overflowPunct/>
              <w:topLinePunct w:val="0"/>
              <w:autoSpaceDE/>
              <w:autoSpaceDN/>
              <w:bidi w:val="0"/>
              <w:adjustRightInd/>
              <w:snapToGrid/>
              <w:spacing w:line="300" w:lineRule="exact"/>
              <w:jc w:val="left"/>
              <w:textAlignment w:val="auto"/>
              <w:rPr>
                <w:rFonts w:hint="eastAsia" w:ascii="宋体" w:hAnsi="宋体" w:eastAsia="宋体" w:cs="宋体"/>
                <w:i w:val="0"/>
                <w:color w:val="000000"/>
                <w:sz w:val="18"/>
                <w:szCs w:val="18"/>
                <w:u w:val="none"/>
              </w:rPr>
            </w:pPr>
            <w:r>
              <w:rPr>
                <w:rFonts w:hint="eastAsia" w:ascii="宋体" w:hAnsi="宋体" w:eastAsia="宋体" w:cs="宋体"/>
                <w:i w:val="0"/>
                <w:color w:val="000000"/>
                <w:sz w:val="18"/>
                <w:szCs w:val="18"/>
                <w:u w:val="none"/>
              </w:rPr>
              <w:t>≥</w:t>
            </w:r>
          </w:p>
        </w:tc>
        <w:tc>
          <w:tcPr>
            <w:tcW w:w="62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1EF1195C">
            <w:pPr>
              <w:keepNext w:val="0"/>
              <w:keepLines w:val="0"/>
              <w:pageBreakBefore w:val="0"/>
              <w:widowControl w:val="0"/>
              <w:kinsoku/>
              <w:wordWrap/>
              <w:overflowPunct/>
              <w:topLinePunct w:val="0"/>
              <w:autoSpaceDE/>
              <w:autoSpaceDN/>
              <w:bidi w:val="0"/>
              <w:adjustRightInd/>
              <w:snapToGrid/>
              <w:spacing w:line="300" w:lineRule="exact"/>
              <w:jc w:val="right"/>
              <w:textAlignment w:val="auto"/>
              <w:rPr>
                <w:rFonts w:hint="default" w:ascii="宋体" w:hAnsi="宋体" w:eastAsia="宋体" w:cs="宋体"/>
                <w:i w:val="0"/>
                <w:color w:val="000000"/>
                <w:sz w:val="18"/>
                <w:szCs w:val="18"/>
                <w:u w:val="none"/>
                <w:lang w:val="en-US" w:eastAsia="zh-CN"/>
              </w:rPr>
            </w:pPr>
            <w:r>
              <w:rPr>
                <w:rFonts w:hint="eastAsia" w:cs="宋体"/>
                <w:i w:val="0"/>
                <w:color w:val="000000"/>
                <w:sz w:val="18"/>
                <w:szCs w:val="18"/>
                <w:u w:val="none"/>
                <w:lang w:val="en-US" w:eastAsia="zh-CN"/>
              </w:rPr>
              <w:t>15</w:t>
            </w:r>
          </w:p>
        </w:tc>
        <w:tc>
          <w:tcPr>
            <w:tcW w:w="80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32C94580">
            <w:pPr>
              <w:jc w:val="right"/>
              <w:rPr>
                <w:rFonts w:hint="default" w:ascii="宋体" w:hAnsi="宋体" w:eastAsia="宋体" w:cs="宋体"/>
                <w:i w:val="0"/>
                <w:color w:val="000000"/>
                <w:sz w:val="18"/>
                <w:szCs w:val="18"/>
                <w:u w:val="none"/>
                <w:lang w:val="en-US" w:eastAsia="zh-CN"/>
              </w:rPr>
            </w:pPr>
            <w:r>
              <w:rPr>
                <w:rFonts w:hint="eastAsia" w:cs="宋体"/>
                <w:i w:val="0"/>
                <w:color w:val="000000"/>
                <w:sz w:val="18"/>
                <w:szCs w:val="18"/>
                <w:u w:val="none"/>
                <w:lang w:val="en-US" w:eastAsia="zh-CN"/>
              </w:rPr>
              <w:t>15.1</w:t>
            </w:r>
          </w:p>
        </w:tc>
        <w:tc>
          <w:tcPr>
            <w:tcW w:w="624" w:type="dxa"/>
            <w:gridSpan w:val="2"/>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2B911C34">
            <w:pPr>
              <w:jc w:val="right"/>
              <w:rPr>
                <w:rFonts w:hint="default" w:ascii="宋体" w:hAnsi="宋体" w:eastAsia="宋体" w:cs="宋体"/>
                <w:i w:val="0"/>
                <w:color w:val="000000"/>
                <w:sz w:val="18"/>
                <w:szCs w:val="18"/>
                <w:u w:val="none"/>
                <w:lang w:val="en-US" w:eastAsia="zh-CN"/>
              </w:rPr>
            </w:pPr>
            <w:r>
              <w:rPr>
                <w:rFonts w:hint="eastAsia" w:ascii="宋体" w:hAnsi="宋体" w:cs="宋体"/>
                <w:i w:val="0"/>
                <w:color w:val="000000"/>
                <w:sz w:val="18"/>
                <w:szCs w:val="18"/>
                <w:u w:val="none"/>
                <w:lang w:val="en-US" w:eastAsia="zh-CN"/>
              </w:rPr>
              <w:t>0</w:t>
            </w:r>
            <w:r>
              <w:rPr>
                <w:rFonts w:hint="eastAsia" w:cs="宋体"/>
                <w:i w:val="0"/>
                <w:color w:val="000000"/>
                <w:sz w:val="18"/>
                <w:szCs w:val="18"/>
                <w:u w:val="none"/>
                <w:lang w:val="en-US" w:eastAsia="zh-CN"/>
              </w:rPr>
              <w:t>.67</w:t>
            </w:r>
          </w:p>
        </w:tc>
        <w:tc>
          <w:tcPr>
            <w:tcW w:w="828"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47748F28">
            <w:pPr>
              <w:jc w:val="right"/>
              <w:rPr>
                <w:rFonts w:hint="default" w:ascii="宋体" w:hAnsi="宋体" w:eastAsia="宋体" w:cs="宋体"/>
                <w:i w:val="0"/>
                <w:color w:val="000000"/>
                <w:kern w:val="2"/>
                <w:sz w:val="18"/>
                <w:szCs w:val="18"/>
                <w:u w:val="none"/>
                <w:lang w:val="en-US" w:eastAsia="zh-CN" w:bidi="ar-SA"/>
              </w:rPr>
            </w:pPr>
            <w:r>
              <w:rPr>
                <w:rFonts w:hint="eastAsia" w:ascii="宋体" w:hAnsi="宋体" w:cs="宋体"/>
                <w:i w:val="0"/>
                <w:color w:val="000000"/>
                <w:sz w:val="18"/>
                <w:szCs w:val="18"/>
                <w:u w:val="none"/>
                <w:lang w:val="en-US" w:eastAsia="zh-CN"/>
              </w:rPr>
              <w:t>100</w:t>
            </w:r>
          </w:p>
        </w:tc>
        <w:tc>
          <w:tcPr>
            <w:tcW w:w="74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7DA33595">
            <w:pPr>
              <w:jc w:val="right"/>
              <w:rPr>
                <w:rFonts w:hint="eastAsia" w:ascii="宋体" w:hAnsi="宋体" w:eastAsia="宋体" w:cs="宋体"/>
                <w:i w:val="0"/>
                <w:color w:val="000000"/>
                <w:kern w:val="2"/>
                <w:sz w:val="18"/>
                <w:szCs w:val="18"/>
                <w:u w:val="none"/>
                <w:lang w:val="en-US" w:eastAsia="zh-CN" w:bidi="ar-SA"/>
              </w:rPr>
            </w:pPr>
            <w:r>
              <w:rPr>
                <w:rFonts w:hint="eastAsia" w:ascii="宋体" w:hAnsi="宋体" w:cs="宋体"/>
                <w:i w:val="0"/>
                <w:color w:val="000000"/>
                <w:sz w:val="18"/>
                <w:szCs w:val="18"/>
                <w:u w:val="none"/>
                <w:lang w:val="en-US" w:eastAsia="zh-CN"/>
              </w:rPr>
              <w:t>10</w:t>
            </w:r>
          </w:p>
        </w:tc>
        <w:tc>
          <w:tcPr>
            <w:tcW w:w="648"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408D3B04">
            <w:pPr>
              <w:jc w:val="center"/>
              <w:rPr>
                <w:rFonts w:hint="eastAsia" w:ascii="宋体" w:hAnsi="宋体" w:eastAsia="宋体" w:cs="宋体"/>
                <w:i w:val="0"/>
                <w:color w:val="000000"/>
                <w:sz w:val="18"/>
                <w:szCs w:val="18"/>
                <w:u w:val="none"/>
              </w:rPr>
            </w:pPr>
            <w:r>
              <w:rPr>
                <w:rFonts w:hint="eastAsia" w:ascii="宋体" w:hAnsi="宋体" w:cs="宋体"/>
                <w:i w:val="0"/>
                <w:color w:val="000000"/>
                <w:sz w:val="18"/>
                <w:szCs w:val="18"/>
                <w:u w:val="none"/>
                <w:lang w:val="en-US" w:eastAsia="zh-CN"/>
              </w:rPr>
              <w:t>10</w:t>
            </w:r>
          </w:p>
        </w:tc>
        <w:tc>
          <w:tcPr>
            <w:tcW w:w="1788" w:type="dxa"/>
            <w:gridSpan w:val="2"/>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688B1775">
            <w:pPr>
              <w:jc w:val="center"/>
              <w:rPr>
                <w:rFonts w:hint="eastAsia" w:cs="宋体"/>
                <w:i w:val="0"/>
                <w:color w:val="000000"/>
                <w:sz w:val="22"/>
                <w:szCs w:val="22"/>
                <w:u w:val="none"/>
                <w:lang w:val="en-US" w:eastAsia="zh-CN"/>
              </w:rPr>
            </w:pPr>
          </w:p>
        </w:tc>
      </w:tr>
      <w:tr w14:paraId="1DE0693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69" w:hRule="atLeast"/>
        </w:trPr>
        <w:tc>
          <w:tcPr>
            <w:tcW w:w="152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5025CCA9">
            <w:pPr>
              <w:jc w:val="left"/>
              <w:rPr>
                <w:rFonts w:hint="default" w:ascii="宋体" w:hAnsi="宋体" w:eastAsia="宋体" w:cs="宋体"/>
                <w:i w:val="0"/>
                <w:color w:val="000000"/>
                <w:sz w:val="18"/>
                <w:szCs w:val="18"/>
                <w:u w:val="none"/>
                <w:lang w:val="en-US" w:eastAsia="zh-CN"/>
              </w:rPr>
            </w:pPr>
            <w:r>
              <w:rPr>
                <w:rFonts w:hint="eastAsia" w:ascii="宋体" w:hAnsi="宋体" w:cs="宋体"/>
                <w:i w:val="0"/>
                <w:color w:val="000000"/>
                <w:sz w:val="18"/>
                <w:szCs w:val="18"/>
                <w:u w:val="none"/>
                <w:lang w:val="en-US" w:eastAsia="zh-CN"/>
              </w:rPr>
              <w:t>水果产量</w:t>
            </w:r>
          </w:p>
        </w:tc>
        <w:tc>
          <w:tcPr>
            <w:tcW w:w="468"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5118D9E1">
            <w:pPr>
              <w:jc w:val="left"/>
              <w:rPr>
                <w:rFonts w:hint="default" w:ascii="宋体" w:hAnsi="宋体" w:eastAsia="宋体" w:cs="宋体"/>
                <w:i w:val="0"/>
                <w:color w:val="000000"/>
                <w:sz w:val="18"/>
                <w:szCs w:val="18"/>
                <w:u w:val="none"/>
                <w:lang w:val="en-US" w:eastAsia="zh-CN"/>
              </w:rPr>
            </w:pPr>
            <w:r>
              <w:rPr>
                <w:rFonts w:hint="eastAsia" w:cs="宋体"/>
                <w:i w:val="0"/>
                <w:color w:val="000000"/>
                <w:sz w:val="18"/>
                <w:szCs w:val="18"/>
                <w:u w:val="none"/>
                <w:lang w:val="en-US" w:eastAsia="zh-CN"/>
              </w:rPr>
              <w:t>万吨</w:t>
            </w:r>
          </w:p>
        </w:tc>
        <w:tc>
          <w:tcPr>
            <w:tcW w:w="408"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1B4DA932">
            <w:pPr>
              <w:keepNext w:val="0"/>
              <w:keepLines w:val="0"/>
              <w:pageBreakBefore w:val="0"/>
              <w:widowControl w:val="0"/>
              <w:kinsoku/>
              <w:wordWrap/>
              <w:overflowPunct/>
              <w:topLinePunct w:val="0"/>
              <w:autoSpaceDE/>
              <w:autoSpaceDN/>
              <w:bidi w:val="0"/>
              <w:adjustRightInd/>
              <w:snapToGrid/>
              <w:spacing w:line="300" w:lineRule="exact"/>
              <w:jc w:val="left"/>
              <w:textAlignment w:val="auto"/>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sz w:val="18"/>
                <w:szCs w:val="18"/>
                <w:u w:val="none"/>
              </w:rPr>
              <w:t>≥</w:t>
            </w:r>
          </w:p>
        </w:tc>
        <w:tc>
          <w:tcPr>
            <w:tcW w:w="62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6B639DC7">
            <w:pPr>
              <w:keepNext w:val="0"/>
              <w:keepLines w:val="0"/>
              <w:pageBreakBefore w:val="0"/>
              <w:widowControl w:val="0"/>
              <w:kinsoku/>
              <w:wordWrap/>
              <w:overflowPunct/>
              <w:topLinePunct w:val="0"/>
              <w:autoSpaceDE/>
              <w:autoSpaceDN/>
              <w:bidi w:val="0"/>
              <w:adjustRightInd/>
              <w:snapToGrid/>
              <w:spacing w:line="300" w:lineRule="exact"/>
              <w:jc w:val="right"/>
              <w:textAlignment w:val="auto"/>
              <w:rPr>
                <w:rFonts w:hint="eastAsia" w:ascii="宋体" w:hAnsi="宋体" w:eastAsia="宋体" w:cs="宋体"/>
                <w:i w:val="0"/>
                <w:color w:val="000000"/>
                <w:kern w:val="2"/>
                <w:sz w:val="18"/>
                <w:szCs w:val="18"/>
                <w:u w:val="none"/>
                <w:lang w:val="en-US" w:eastAsia="zh-CN" w:bidi="ar-SA"/>
              </w:rPr>
            </w:pPr>
            <w:r>
              <w:rPr>
                <w:rFonts w:hint="eastAsia" w:ascii="宋体" w:hAnsi="宋体" w:cs="宋体"/>
                <w:i w:val="0"/>
                <w:color w:val="000000"/>
                <w:sz w:val="18"/>
                <w:szCs w:val="18"/>
                <w:u w:val="none"/>
                <w:lang w:val="en-US" w:eastAsia="zh-CN"/>
              </w:rPr>
              <w:t>5</w:t>
            </w:r>
          </w:p>
        </w:tc>
        <w:tc>
          <w:tcPr>
            <w:tcW w:w="80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3F6F5264">
            <w:pPr>
              <w:jc w:val="right"/>
              <w:rPr>
                <w:rFonts w:hint="eastAsia" w:ascii="宋体" w:hAnsi="宋体" w:eastAsia="宋体" w:cs="宋体"/>
                <w:i w:val="0"/>
                <w:color w:val="000000"/>
                <w:kern w:val="2"/>
                <w:sz w:val="18"/>
                <w:szCs w:val="18"/>
                <w:u w:val="none"/>
                <w:lang w:val="en-US" w:eastAsia="zh-CN" w:bidi="ar-SA"/>
              </w:rPr>
            </w:pPr>
            <w:r>
              <w:rPr>
                <w:rFonts w:hint="eastAsia" w:ascii="宋体" w:hAnsi="宋体" w:cs="宋体"/>
                <w:i w:val="0"/>
                <w:color w:val="000000"/>
                <w:sz w:val="18"/>
                <w:szCs w:val="18"/>
                <w:u w:val="none"/>
                <w:lang w:val="en-US" w:eastAsia="zh-CN"/>
              </w:rPr>
              <w:t>5</w:t>
            </w:r>
          </w:p>
        </w:tc>
        <w:tc>
          <w:tcPr>
            <w:tcW w:w="624" w:type="dxa"/>
            <w:gridSpan w:val="2"/>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7139C423">
            <w:pPr>
              <w:jc w:val="right"/>
              <w:rPr>
                <w:rFonts w:hint="eastAsia" w:ascii="宋体" w:hAnsi="宋体" w:eastAsia="宋体" w:cs="宋体"/>
                <w:i w:val="0"/>
                <w:color w:val="000000"/>
                <w:kern w:val="2"/>
                <w:sz w:val="18"/>
                <w:szCs w:val="18"/>
                <w:u w:val="none"/>
                <w:lang w:val="en-US" w:eastAsia="zh-CN" w:bidi="ar-SA"/>
              </w:rPr>
            </w:pPr>
            <w:r>
              <w:rPr>
                <w:rFonts w:hint="eastAsia" w:ascii="宋体" w:hAnsi="宋体" w:cs="宋体"/>
                <w:i w:val="0"/>
                <w:color w:val="000000"/>
                <w:sz w:val="18"/>
                <w:szCs w:val="18"/>
                <w:u w:val="none"/>
                <w:lang w:val="en-US" w:eastAsia="zh-CN"/>
              </w:rPr>
              <w:t>0</w:t>
            </w:r>
          </w:p>
        </w:tc>
        <w:tc>
          <w:tcPr>
            <w:tcW w:w="828"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576333A8">
            <w:pPr>
              <w:jc w:val="right"/>
              <w:rPr>
                <w:rFonts w:hint="eastAsia" w:ascii="宋体" w:hAnsi="宋体" w:eastAsia="宋体" w:cs="宋体"/>
                <w:i w:val="0"/>
                <w:color w:val="000000"/>
                <w:kern w:val="2"/>
                <w:sz w:val="18"/>
                <w:szCs w:val="18"/>
                <w:u w:val="none"/>
                <w:lang w:val="en-US" w:eastAsia="zh-CN" w:bidi="ar-SA"/>
              </w:rPr>
            </w:pPr>
            <w:r>
              <w:rPr>
                <w:rFonts w:hint="eastAsia" w:ascii="宋体" w:hAnsi="宋体" w:cs="宋体"/>
                <w:i w:val="0"/>
                <w:color w:val="000000"/>
                <w:sz w:val="18"/>
                <w:szCs w:val="18"/>
                <w:u w:val="none"/>
                <w:lang w:val="en-US" w:eastAsia="zh-CN"/>
              </w:rPr>
              <w:t>100</w:t>
            </w:r>
          </w:p>
        </w:tc>
        <w:tc>
          <w:tcPr>
            <w:tcW w:w="74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6259B9C2">
            <w:pPr>
              <w:jc w:val="right"/>
              <w:rPr>
                <w:rFonts w:hint="eastAsia" w:ascii="宋体" w:hAnsi="宋体" w:eastAsia="宋体" w:cs="宋体"/>
                <w:i w:val="0"/>
                <w:color w:val="000000"/>
                <w:kern w:val="2"/>
                <w:sz w:val="18"/>
                <w:szCs w:val="18"/>
                <w:u w:val="none"/>
                <w:lang w:val="en-US" w:eastAsia="zh-CN" w:bidi="ar-SA"/>
              </w:rPr>
            </w:pPr>
            <w:r>
              <w:rPr>
                <w:rFonts w:hint="eastAsia" w:cs="宋体"/>
                <w:i w:val="0"/>
                <w:color w:val="000000"/>
                <w:sz w:val="18"/>
                <w:szCs w:val="18"/>
                <w:u w:val="none"/>
                <w:lang w:val="en-US" w:eastAsia="zh-CN"/>
              </w:rPr>
              <w:t>5</w:t>
            </w:r>
          </w:p>
        </w:tc>
        <w:tc>
          <w:tcPr>
            <w:tcW w:w="648"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69A670FD">
            <w:pPr>
              <w:jc w:val="center"/>
              <w:rPr>
                <w:rFonts w:hint="eastAsia" w:ascii="宋体" w:hAnsi="宋体" w:eastAsia="宋体" w:cs="宋体"/>
                <w:i w:val="0"/>
                <w:color w:val="000000"/>
                <w:sz w:val="18"/>
                <w:szCs w:val="18"/>
                <w:u w:val="none"/>
              </w:rPr>
            </w:pPr>
            <w:r>
              <w:rPr>
                <w:rFonts w:hint="eastAsia" w:cs="宋体"/>
                <w:i w:val="0"/>
                <w:color w:val="000000"/>
                <w:kern w:val="2"/>
                <w:sz w:val="18"/>
                <w:szCs w:val="18"/>
                <w:u w:val="none"/>
                <w:lang w:val="en-US" w:eastAsia="zh-CN" w:bidi="ar-SA"/>
              </w:rPr>
              <w:t>5</w:t>
            </w:r>
          </w:p>
        </w:tc>
        <w:tc>
          <w:tcPr>
            <w:tcW w:w="1788" w:type="dxa"/>
            <w:gridSpan w:val="2"/>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3BA1D2AB">
            <w:pPr>
              <w:jc w:val="center"/>
              <w:rPr>
                <w:rFonts w:hint="eastAsia" w:ascii="宋体" w:hAnsi="宋体" w:cs="宋体"/>
                <w:i w:val="0"/>
                <w:color w:val="000000"/>
                <w:sz w:val="22"/>
                <w:szCs w:val="22"/>
                <w:u w:val="none"/>
                <w:lang w:val="en-US" w:eastAsia="zh-CN"/>
              </w:rPr>
            </w:pPr>
          </w:p>
        </w:tc>
      </w:tr>
      <w:tr w14:paraId="36F1743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94" w:hRule="atLeast"/>
        </w:trPr>
        <w:tc>
          <w:tcPr>
            <w:tcW w:w="152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26D8CECE">
            <w:pPr>
              <w:jc w:val="left"/>
              <w:rPr>
                <w:rFonts w:hint="default" w:ascii="宋体" w:hAnsi="宋体" w:cs="宋体"/>
                <w:i w:val="0"/>
                <w:color w:val="000000"/>
                <w:sz w:val="18"/>
                <w:szCs w:val="18"/>
                <w:u w:val="none"/>
                <w:lang w:val="en-US" w:eastAsia="zh-CN"/>
              </w:rPr>
            </w:pPr>
            <w:r>
              <w:rPr>
                <w:rFonts w:hint="eastAsia" w:cs="宋体"/>
                <w:i w:val="0"/>
                <w:color w:val="000000"/>
                <w:sz w:val="18"/>
                <w:szCs w:val="18"/>
                <w:u w:val="none"/>
                <w:lang w:val="en-US" w:eastAsia="zh-CN"/>
              </w:rPr>
              <w:t>引进人才安家费、生活费发放</w:t>
            </w:r>
          </w:p>
        </w:tc>
        <w:tc>
          <w:tcPr>
            <w:tcW w:w="468"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1336B30B">
            <w:pPr>
              <w:jc w:val="left"/>
              <w:rPr>
                <w:rFonts w:hint="default" w:ascii="宋体" w:hAnsi="宋体" w:cs="宋体"/>
                <w:i w:val="0"/>
                <w:color w:val="000000"/>
                <w:sz w:val="18"/>
                <w:szCs w:val="18"/>
                <w:u w:val="none"/>
                <w:lang w:val="en-US" w:eastAsia="zh-CN"/>
              </w:rPr>
            </w:pPr>
            <w:r>
              <w:rPr>
                <w:rFonts w:hint="eastAsia" w:cs="宋体"/>
                <w:i w:val="0"/>
                <w:color w:val="000000"/>
                <w:sz w:val="18"/>
                <w:szCs w:val="18"/>
                <w:u w:val="none"/>
                <w:lang w:val="en-US" w:eastAsia="zh-CN"/>
              </w:rPr>
              <w:t>人</w:t>
            </w:r>
          </w:p>
        </w:tc>
        <w:tc>
          <w:tcPr>
            <w:tcW w:w="408"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5127CC68">
            <w:pPr>
              <w:keepNext w:val="0"/>
              <w:keepLines w:val="0"/>
              <w:pageBreakBefore w:val="0"/>
              <w:widowControl w:val="0"/>
              <w:kinsoku/>
              <w:wordWrap/>
              <w:overflowPunct/>
              <w:topLinePunct w:val="0"/>
              <w:autoSpaceDE/>
              <w:autoSpaceDN/>
              <w:bidi w:val="0"/>
              <w:adjustRightInd/>
              <w:snapToGrid/>
              <w:spacing w:line="300" w:lineRule="exact"/>
              <w:jc w:val="left"/>
              <w:textAlignment w:val="auto"/>
              <w:rPr>
                <w:rFonts w:hint="eastAsia" w:ascii="宋体" w:hAnsi="宋体" w:eastAsia="宋体" w:cs="宋体"/>
                <w:i w:val="0"/>
                <w:color w:val="000000"/>
                <w:sz w:val="18"/>
                <w:szCs w:val="18"/>
                <w:u w:val="none"/>
                <w:lang w:val="en-US" w:eastAsia="zh-CN"/>
              </w:rPr>
            </w:pPr>
            <w:r>
              <w:rPr>
                <w:rFonts w:hint="eastAsia" w:cs="宋体"/>
                <w:i w:val="0"/>
                <w:color w:val="000000"/>
                <w:sz w:val="18"/>
                <w:szCs w:val="18"/>
                <w:u w:val="none"/>
                <w:lang w:val="en-US" w:eastAsia="zh-CN"/>
              </w:rPr>
              <w:t>=</w:t>
            </w:r>
          </w:p>
        </w:tc>
        <w:tc>
          <w:tcPr>
            <w:tcW w:w="62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2000E86F">
            <w:pPr>
              <w:keepNext w:val="0"/>
              <w:keepLines w:val="0"/>
              <w:pageBreakBefore w:val="0"/>
              <w:widowControl w:val="0"/>
              <w:kinsoku/>
              <w:wordWrap/>
              <w:overflowPunct/>
              <w:topLinePunct w:val="0"/>
              <w:autoSpaceDE/>
              <w:autoSpaceDN/>
              <w:bidi w:val="0"/>
              <w:adjustRightInd/>
              <w:snapToGrid/>
              <w:spacing w:line="300" w:lineRule="exact"/>
              <w:jc w:val="right"/>
              <w:textAlignment w:val="auto"/>
              <w:rPr>
                <w:rFonts w:hint="default" w:ascii="宋体" w:hAnsi="宋体" w:cs="宋体"/>
                <w:i w:val="0"/>
                <w:color w:val="000000"/>
                <w:sz w:val="18"/>
                <w:szCs w:val="18"/>
                <w:u w:val="none"/>
                <w:lang w:val="en-US" w:eastAsia="zh-CN"/>
              </w:rPr>
            </w:pPr>
            <w:r>
              <w:rPr>
                <w:rFonts w:hint="eastAsia" w:cs="宋体"/>
                <w:i w:val="0"/>
                <w:color w:val="000000"/>
                <w:sz w:val="18"/>
                <w:szCs w:val="18"/>
                <w:u w:val="none"/>
                <w:lang w:val="en-US" w:eastAsia="zh-CN"/>
              </w:rPr>
              <w:t>6</w:t>
            </w:r>
          </w:p>
        </w:tc>
        <w:tc>
          <w:tcPr>
            <w:tcW w:w="80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4574B731">
            <w:pPr>
              <w:jc w:val="right"/>
              <w:rPr>
                <w:rFonts w:hint="default" w:ascii="宋体" w:hAnsi="宋体" w:cs="宋体"/>
                <w:i w:val="0"/>
                <w:color w:val="000000"/>
                <w:sz w:val="18"/>
                <w:szCs w:val="18"/>
                <w:u w:val="none"/>
                <w:lang w:val="en-US" w:eastAsia="zh-CN"/>
              </w:rPr>
            </w:pPr>
            <w:r>
              <w:rPr>
                <w:rFonts w:hint="eastAsia" w:cs="宋体"/>
                <w:i w:val="0"/>
                <w:color w:val="000000"/>
                <w:sz w:val="18"/>
                <w:szCs w:val="18"/>
                <w:u w:val="none"/>
                <w:lang w:val="en-US" w:eastAsia="zh-CN"/>
              </w:rPr>
              <w:t>6</w:t>
            </w:r>
          </w:p>
        </w:tc>
        <w:tc>
          <w:tcPr>
            <w:tcW w:w="624" w:type="dxa"/>
            <w:gridSpan w:val="2"/>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4C692CE3">
            <w:pPr>
              <w:jc w:val="right"/>
              <w:rPr>
                <w:rFonts w:hint="default" w:ascii="宋体" w:hAnsi="宋体" w:cs="宋体"/>
                <w:i w:val="0"/>
                <w:color w:val="000000"/>
                <w:sz w:val="18"/>
                <w:szCs w:val="18"/>
                <w:u w:val="none"/>
                <w:lang w:val="en-US" w:eastAsia="zh-CN"/>
              </w:rPr>
            </w:pPr>
            <w:r>
              <w:rPr>
                <w:rFonts w:hint="eastAsia" w:cs="宋体"/>
                <w:i w:val="0"/>
                <w:color w:val="000000"/>
                <w:sz w:val="18"/>
                <w:szCs w:val="18"/>
                <w:u w:val="none"/>
                <w:lang w:val="en-US" w:eastAsia="zh-CN"/>
              </w:rPr>
              <w:t>0</w:t>
            </w:r>
          </w:p>
        </w:tc>
        <w:tc>
          <w:tcPr>
            <w:tcW w:w="828"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22403261">
            <w:pPr>
              <w:jc w:val="right"/>
              <w:rPr>
                <w:rFonts w:hint="default" w:ascii="宋体" w:hAnsi="宋体" w:cs="宋体"/>
                <w:i w:val="0"/>
                <w:color w:val="000000"/>
                <w:sz w:val="18"/>
                <w:szCs w:val="18"/>
                <w:u w:val="none"/>
                <w:lang w:val="en-US" w:eastAsia="zh-CN"/>
              </w:rPr>
            </w:pPr>
            <w:r>
              <w:rPr>
                <w:rFonts w:hint="eastAsia" w:cs="宋体"/>
                <w:i w:val="0"/>
                <w:color w:val="000000"/>
                <w:sz w:val="18"/>
                <w:szCs w:val="18"/>
                <w:u w:val="none"/>
                <w:lang w:val="en-US" w:eastAsia="zh-CN"/>
              </w:rPr>
              <w:t>100</w:t>
            </w:r>
          </w:p>
        </w:tc>
        <w:tc>
          <w:tcPr>
            <w:tcW w:w="74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2C2840FF">
            <w:pPr>
              <w:jc w:val="right"/>
              <w:rPr>
                <w:rFonts w:hint="default" w:cs="宋体"/>
                <w:i w:val="0"/>
                <w:color w:val="000000"/>
                <w:sz w:val="18"/>
                <w:szCs w:val="18"/>
                <w:u w:val="none"/>
                <w:lang w:val="en-US" w:eastAsia="zh-CN"/>
              </w:rPr>
            </w:pPr>
            <w:r>
              <w:rPr>
                <w:rFonts w:hint="eastAsia" w:cs="宋体"/>
                <w:i w:val="0"/>
                <w:color w:val="000000"/>
                <w:sz w:val="18"/>
                <w:szCs w:val="18"/>
                <w:u w:val="none"/>
                <w:lang w:val="en-US" w:eastAsia="zh-CN"/>
              </w:rPr>
              <w:t>5</w:t>
            </w:r>
          </w:p>
        </w:tc>
        <w:tc>
          <w:tcPr>
            <w:tcW w:w="648"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5D9CFB6C">
            <w:pPr>
              <w:jc w:val="center"/>
              <w:rPr>
                <w:rFonts w:hint="eastAsia" w:ascii="宋体" w:hAnsi="宋体" w:eastAsia="宋体" w:cs="宋体"/>
                <w:i w:val="0"/>
                <w:color w:val="000000"/>
                <w:sz w:val="18"/>
                <w:szCs w:val="18"/>
                <w:u w:val="none"/>
              </w:rPr>
            </w:pPr>
            <w:r>
              <w:rPr>
                <w:rFonts w:hint="eastAsia" w:cs="宋体"/>
                <w:i w:val="0"/>
                <w:color w:val="000000"/>
                <w:sz w:val="18"/>
                <w:szCs w:val="18"/>
                <w:u w:val="none"/>
                <w:lang w:val="en-US" w:eastAsia="zh-CN"/>
              </w:rPr>
              <w:t>5</w:t>
            </w:r>
          </w:p>
        </w:tc>
        <w:tc>
          <w:tcPr>
            <w:tcW w:w="1788" w:type="dxa"/>
            <w:gridSpan w:val="2"/>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3D1C9EE9">
            <w:pPr>
              <w:jc w:val="center"/>
              <w:rPr>
                <w:rFonts w:hint="eastAsia" w:cs="宋体"/>
                <w:i w:val="0"/>
                <w:color w:val="000000"/>
                <w:sz w:val="22"/>
                <w:szCs w:val="22"/>
                <w:u w:val="none"/>
                <w:lang w:val="en-US" w:eastAsia="zh-CN"/>
              </w:rPr>
            </w:pPr>
          </w:p>
        </w:tc>
      </w:tr>
      <w:tr w14:paraId="4B476DB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57" w:hRule="atLeast"/>
        </w:trPr>
        <w:tc>
          <w:tcPr>
            <w:tcW w:w="152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39500AEF">
            <w:pPr>
              <w:jc w:val="left"/>
              <w:rPr>
                <w:rFonts w:hint="eastAsia" w:ascii="宋体" w:hAnsi="宋体" w:cs="宋体"/>
                <w:i w:val="0"/>
                <w:color w:val="000000"/>
                <w:sz w:val="18"/>
                <w:szCs w:val="18"/>
                <w:u w:val="none"/>
                <w:lang w:val="en-US" w:eastAsia="zh-CN"/>
              </w:rPr>
            </w:pPr>
            <w:r>
              <w:rPr>
                <w:rFonts w:hint="eastAsia" w:ascii="宋体" w:hAnsi="宋体" w:cs="宋体"/>
                <w:i w:val="0"/>
                <w:color w:val="000000"/>
                <w:sz w:val="18"/>
                <w:szCs w:val="18"/>
                <w:u w:val="none"/>
                <w:lang w:val="en-US" w:eastAsia="zh-CN"/>
              </w:rPr>
              <w:t>完成高标准农田建设任务</w:t>
            </w:r>
          </w:p>
        </w:tc>
        <w:tc>
          <w:tcPr>
            <w:tcW w:w="468"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3C6C6926">
            <w:pPr>
              <w:jc w:val="left"/>
              <w:rPr>
                <w:rFonts w:hint="default" w:ascii="宋体" w:hAnsi="宋体" w:cs="宋体"/>
                <w:i w:val="0"/>
                <w:color w:val="000000"/>
                <w:sz w:val="18"/>
                <w:szCs w:val="18"/>
                <w:u w:val="none"/>
                <w:lang w:val="en-US" w:eastAsia="zh-CN"/>
              </w:rPr>
            </w:pPr>
            <w:r>
              <w:rPr>
                <w:rFonts w:hint="eastAsia" w:cs="宋体"/>
                <w:i w:val="0"/>
                <w:color w:val="000000"/>
                <w:sz w:val="18"/>
                <w:szCs w:val="18"/>
                <w:u w:val="none"/>
                <w:lang w:val="en-US" w:eastAsia="zh-CN"/>
              </w:rPr>
              <w:t>亩</w:t>
            </w:r>
          </w:p>
        </w:tc>
        <w:tc>
          <w:tcPr>
            <w:tcW w:w="408"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62B3DB49">
            <w:pPr>
              <w:keepNext w:val="0"/>
              <w:keepLines w:val="0"/>
              <w:pageBreakBefore w:val="0"/>
              <w:widowControl w:val="0"/>
              <w:kinsoku/>
              <w:wordWrap/>
              <w:overflowPunct/>
              <w:topLinePunct w:val="0"/>
              <w:autoSpaceDE/>
              <w:autoSpaceDN/>
              <w:bidi w:val="0"/>
              <w:adjustRightInd/>
              <w:snapToGrid/>
              <w:spacing w:line="300" w:lineRule="exact"/>
              <w:jc w:val="left"/>
              <w:textAlignment w:val="auto"/>
              <w:rPr>
                <w:rFonts w:hint="eastAsia" w:ascii="宋体" w:hAnsi="宋体" w:eastAsia="宋体" w:cs="宋体"/>
                <w:i w:val="0"/>
                <w:color w:val="000000"/>
                <w:sz w:val="18"/>
                <w:szCs w:val="18"/>
                <w:u w:val="none"/>
              </w:rPr>
            </w:pPr>
            <w:r>
              <w:rPr>
                <w:rFonts w:hint="eastAsia" w:ascii="宋体" w:hAnsi="宋体" w:eastAsia="宋体" w:cs="宋体"/>
                <w:i w:val="0"/>
                <w:color w:val="000000"/>
                <w:sz w:val="18"/>
                <w:szCs w:val="18"/>
                <w:u w:val="none"/>
              </w:rPr>
              <w:t>≥</w:t>
            </w:r>
          </w:p>
        </w:tc>
        <w:tc>
          <w:tcPr>
            <w:tcW w:w="62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42A2023F">
            <w:pPr>
              <w:keepNext w:val="0"/>
              <w:keepLines w:val="0"/>
              <w:pageBreakBefore w:val="0"/>
              <w:widowControl w:val="0"/>
              <w:kinsoku/>
              <w:wordWrap/>
              <w:overflowPunct/>
              <w:topLinePunct w:val="0"/>
              <w:autoSpaceDE/>
              <w:autoSpaceDN/>
              <w:bidi w:val="0"/>
              <w:adjustRightInd/>
              <w:snapToGrid/>
              <w:spacing w:line="300" w:lineRule="exact"/>
              <w:jc w:val="right"/>
              <w:textAlignment w:val="auto"/>
              <w:rPr>
                <w:rFonts w:hint="default" w:ascii="宋体" w:hAnsi="宋体" w:cs="宋体"/>
                <w:i w:val="0"/>
                <w:color w:val="000000"/>
                <w:sz w:val="18"/>
                <w:szCs w:val="18"/>
                <w:u w:val="none"/>
                <w:lang w:val="en-US" w:eastAsia="zh-CN"/>
              </w:rPr>
            </w:pPr>
            <w:r>
              <w:rPr>
                <w:rFonts w:hint="eastAsia" w:cs="宋体"/>
                <w:i w:val="0"/>
                <w:color w:val="000000"/>
                <w:sz w:val="18"/>
                <w:szCs w:val="18"/>
                <w:u w:val="none"/>
                <w:lang w:val="en-US" w:eastAsia="zh-CN"/>
              </w:rPr>
              <w:t>20000</w:t>
            </w:r>
          </w:p>
        </w:tc>
        <w:tc>
          <w:tcPr>
            <w:tcW w:w="80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45D72A69">
            <w:pPr>
              <w:jc w:val="right"/>
              <w:rPr>
                <w:rFonts w:hint="default" w:ascii="宋体" w:hAnsi="宋体" w:cs="宋体"/>
                <w:i w:val="0"/>
                <w:color w:val="000000"/>
                <w:sz w:val="18"/>
                <w:szCs w:val="18"/>
                <w:u w:val="none"/>
                <w:lang w:val="en-US" w:eastAsia="zh-CN"/>
              </w:rPr>
            </w:pPr>
            <w:r>
              <w:rPr>
                <w:rFonts w:hint="eastAsia" w:cs="宋体"/>
                <w:i w:val="0"/>
                <w:color w:val="000000"/>
                <w:sz w:val="18"/>
                <w:szCs w:val="18"/>
                <w:u w:val="none"/>
                <w:lang w:val="en-US" w:eastAsia="zh-CN"/>
              </w:rPr>
              <w:t>20000</w:t>
            </w:r>
          </w:p>
        </w:tc>
        <w:tc>
          <w:tcPr>
            <w:tcW w:w="624" w:type="dxa"/>
            <w:gridSpan w:val="2"/>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0756D256">
            <w:pPr>
              <w:jc w:val="right"/>
              <w:rPr>
                <w:rFonts w:hint="default" w:ascii="宋体" w:hAnsi="宋体" w:cs="宋体"/>
                <w:i w:val="0"/>
                <w:color w:val="000000"/>
                <w:sz w:val="18"/>
                <w:szCs w:val="18"/>
                <w:u w:val="none"/>
                <w:lang w:val="en-US" w:eastAsia="zh-CN"/>
              </w:rPr>
            </w:pPr>
            <w:r>
              <w:rPr>
                <w:rFonts w:hint="eastAsia" w:cs="宋体"/>
                <w:i w:val="0"/>
                <w:color w:val="000000"/>
                <w:sz w:val="18"/>
                <w:szCs w:val="18"/>
                <w:u w:val="none"/>
                <w:lang w:val="en-US" w:eastAsia="zh-CN"/>
              </w:rPr>
              <w:t>0</w:t>
            </w:r>
          </w:p>
        </w:tc>
        <w:tc>
          <w:tcPr>
            <w:tcW w:w="828"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08A1F7BD">
            <w:pPr>
              <w:jc w:val="right"/>
              <w:rPr>
                <w:rFonts w:hint="default" w:ascii="宋体" w:hAnsi="宋体" w:cs="宋体"/>
                <w:i w:val="0"/>
                <w:color w:val="000000"/>
                <w:sz w:val="18"/>
                <w:szCs w:val="18"/>
                <w:u w:val="none"/>
                <w:lang w:val="en-US" w:eastAsia="zh-CN"/>
              </w:rPr>
            </w:pPr>
            <w:r>
              <w:rPr>
                <w:rFonts w:hint="eastAsia" w:cs="宋体"/>
                <w:i w:val="0"/>
                <w:color w:val="000000"/>
                <w:sz w:val="18"/>
                <w:szCs w:val="18"/>
                <w:u w:val="none"/>
                <w:lang w:val="en-US" w:eastAsia="zh-CN"/>
              </w:rPr>
              <w:t>100</w:t>
            </w:r>
          </w:p>
        </w:tc>
        <w:tc>
          <w:tcPr>
            <w:tcW w:w="74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5FCB32EA">
            <w:pPr>
              <w:jc w:val="right"/>
              <w:rPr>
                <w:rFonts w:hint="default" w:cs="宋体"/>
                <w:i w:val="0"/>
                <w:color w:val="000000"/>
                <w:sz w:val="18"/>
                <w:szCs w:val="18"/>
                <w:u w:val="none"/>
                <w:lang w:val="en-US" w:eastAsia="zh-CN"/>
              </w:rPr>
            </w:pPr>
            <w:r>
              <w:rPr>
                <w:rFonts w:hint="eastAsia" w:cs="宋体"/>
                <w:i w:val="0"/>
                <w:color w:val="000000"/>
                <w:sz w:val="18"/>
                <w:szCs w:val="18"/>
                <w:u w:val="none"/>
                <w:lang w:val="en-US" w:eastAsia="zh-CN"/>
              </w:rPr>
              <w:t>10</w:t>
            </w:r>
          </w:p>
        </w:tc>
        <w:tc>
          <w:tcPr>
            <w:tcW w:w="648"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137E617B">
            <w:pPr>
              <w:jc w:val="center"/>
              <w:rPr>
                <w:rFonts w:hint="eastAsia" w:ascii="宋体" w:hAnsi="宋体" w:eastAsia="宋体" w:cs="宋体"/>
                <w:i w:val="0"/>
                <w:color w:val="000000"/>
                <w:sz w:val="18"/>
                <w:szCs w:val="18"/>
                <w:u w:val="none"/>
              </w:rPr>
            </w:pPr>
            <w:r>
              <w:rPr>
                <w:rFonts w:hint="eastAsia" w:cs="宋体"/>
                <w:i w:val="0"/>
                <w:color w:val="000000"/>
                <w:sz w:val="18"/>
                <w:szCs w:val="18"/>
                <w:u w:val="none"/>
                <w:lang w:val="en-US" w:eastAsia="zh-CN"/>
              </w:rPr>
              <w:t>10</w:t>
            </w:r>
          </w:p>
        </w:tc>
        <w:tc>
          <w:tcPr>
            <w:tcW w:w="1788" w:type="dxa"/>
            <w:gridSpan w:val="2"/>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54A76F5E">
            <w:pPr>
              <w:jc w:val="center"/>
              <w:rPr>
                <w:rFonts w:hint="eastAsia" w:cs="宋体"/>
                <w:i w:val="0"/>
                <w:color w:val="000000"/>
                <w:sz w:val="22"/>
                <w:szCs w:val="22"/>
                <w:u w:val="none"/>
                <w:lang w:val="en-US" w:eastAsia="zh-CN"/>
              </w:rPr>
            </w:pPr>
          </w:p>
        </w:tc>
      </w:tr>
      <w:tr w14:paraId="731E729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709" w:hRule="atLeast"/>
        </w:trPr>
        <w:tc>
          <w:tcPr>
            <w:tcW w:w="152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5E8ECA0C">
            <w:pPr>
              <w:jc w:val="left"/>
              <w:rPr>
                <w:rFonts w:hint="default" w:ascii="宋体" w:hAnsi="宋体" w:eastAsia="宋体" w:cs="宋体"/>
                <w:i w:val="0"/>
                <w:color w:val="000000"/>
                <w:sz w:val="18"/>
                <w:szCs w:val="18"/>
                <w:u w:val="none"/>
                <w:lang w:val="en-US" w:eastAsia="zh-CN"/>
              </w:rPr>
            </w:pPr>
            <w:r>
              <w:rPr>
                <w:rFonts w:hint="eastAsia" w:ascii="宋体" w:hAnsi="宋体" w:cs="宋体"/>
                <w:i w:val="0"/>
                <w:color w:val="000000"/>
                <w:sz w:val="18"/>
                <w:szCs w:val="18"/>
                <w:u w:val="none"/>
                <w:lang w:val="en-US" w:eastAsia="zh-CN"/>
              </w:rPr>
              <w:t>农业生产经营者满意度</w:t>
            </w:r>
          </w:p>
        </w:tc>
        <w:tc>
          <w:tcPr>
            <w:tcW w:w="468"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56850752">
            <w:pPr>
              <w:jc w:val="left"/>
              <w:rPr>
                <w:rFonts w:hint="eastAsia" w:ascii="宋体" w:hAnsi="宋体" w:eastAsia="宋体" w:cs="宋体"/>
                <w:i w:val="0"/>
                <w:color w:val="000000"/>
                <w:sz w:val="18"/>
                <w:szCs w:val="18"/>
                <w:u w:val="none"/>
                <w:lang w:val="en-US" w:eastAsia="zh-CN"/>
              </w:rPr>
            </w:pPr>
            <w:r>
              <w:rPr>
                <w:rFonts w:hint="eastAsia" w:ascii="宋体" w:hAnsi="宋体" w:cs="宋体"/>
                <w:i w:val="0"/>
                <w:color w:val="000000"/>
                <w:sz w:val="18"/>
                <w:szCs w:val="18"/>
                <w:u w:val="none"/>
                <w:lang w:val="en-US" w:eastAsia="zh-CN"/>
              </w:rPr>
              <w:t>%</w:t>
            </w:r>
          </w:p>
        </w:tc>
        <w:tc>
          <w:tcPr>
            <w:tcW w:w="408"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4D0E8CD2">
            <w:pPr>
              <w:keepNext w:val="0"/>
              <w:keepLines w:val="0"/>
              <w:pageBreakBefore w:val="0"/>
              <w:widowControl w:val="0"/>
              <w:kinsoku/>
              <w:wordWrap/>
              <w:overflowPunct/>
              <w:topLinePunct w:val="0"/>
              <w:autoSpaceDE/>
              <w:autoSpaceDN/>
              <w:bidi w:val="0"/>
              <w:adjustRightInd/>
              <w:snapToGrid/>
              <w:spacing w:line="300" w:lineRule="exact"/>
              <w:jc w:val="left"/>
              <w:textAlignment w:val="auto"/>
              <w:rPr>
                <w:rFonts w:hint="eastAsia" w:ascii="宋体" w:hAnsi="宋体" w:eastAsia="宋体" w:cs="宋体"/>
                <w:i w:val="0"/>
                <w:color w:val="000000"/>
                <w:sz w:val="18"/>
                <w:szCs w:val="18"/>
                <w:u w:val="none"/>
                <w:lang w:val="en-US" w:eastAsia="zh-CN"/>
              </w:rPr>
            </w:pPr>
            <w:r>
              <w:rPr>
                <w:rFonts w:hint="eastAsia" w:ascii="宋体" w:hAnsi="宋体" w:eastAsia="宋体" w:cs="宋体"/>
                <w:i w:val="0"/>
                <w:color w:val="000000"/>
                <w:sz w:val="18"/>
                <w:szCs w:val="18"/>
                <w:u w:val="none"/>
              </w:rPr>
              <w:t>≥</w:t>
            </w:r>
          </w:p>
        </w:tc>
        <w:tc>
          <w:tcPr>
            <w:tcW w:w="62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074E5AE2">
            <w:pPr>
              <w:keepNext w:val="0"/>
              <w:keepLines w:val="0"/>
              <w:pageBreakBefore w:val="0"/>
              <w:widowControl w:val="0"/>
              <w:kinsoku/>
              <w:wordWrap/>
              <w:overflowPunct/>
              <w:topLinePunct w:val="0"/>
              <w:autoSpaceDE/>
              <w:autoSpaceDN/>
              <w:bidi w:val="0"/>
              <w:adjustRightInd/>
              <w:snapToGrid/>
              <w:spacing w:line="300" w:lineRule="exact"/>
              <w:jc w:val="right"/>
              <w:textAlignment w:val="auto"/>
              <w:rPr>
                <w:rFonts w:hint="default" w:ascii="宋体" w:hAnsi="宋体" w:eastAsia="宋体" w:cs="宋体"/>
                <w:i w:val="0"/>
                <w:color w:val="000000"/>
                <w:sz w:val="18"/>
                <w:szCs w:val="18"/>
                <w:u w:val="none"/>
                <w:lang w:val="en-US" w:eastAsia="zh-CN"/>
              </w:rPr>
            </w:pPr>
            <w:r>
              <w:rPr>
                <w:rFonts w:hint="eastAsia" w:ascii="宋体" w:hAnsi="宋体" w:cs="宋体"/>
                <w:i w:val="0"/>
                <w:color w:val="000000"/>
                <w:sz w:val="18"/>
                <w:szCs w:val="18"/>
                <w:u w:val="none"/>
                <w:lang w:val="en-US" w:eastAsia="zh-CN"/>
              </w:rPr>
              <w:t>90</w:t>
            </w:r>
          </w:p>
        </w:tc>
        <w:tc>
          <w:tcPr>
            <w:tcW w:w="80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3624F189">
            <w:pPr>
              <w:jc w:val="right"/>
              <w:rPr>
                <w:rFonts w:hint="default" w:ascii="宋体" w:hAnsi="宋体" w:eastAsia="宋体" w:cs="宋体"/>
                <w:i w:val="0"/>
                <w:color w:val="000000"/>
                <w:sz w:val="18"/>
                <w:szCs w:val="18"/>
                <w:u w:val="none"/>
                <w:lang w:val="en-US" w:eastAsia="zh-CN"/>
              </w:rPr>
            </w:pPr>
            <w:r>
              <w:rPr>
                <w:rFonts w:hint="eastAsia" w:ascii="宋体" w:hAnsi="宋体" w:cs="宋体"/>
                <w:i w:val="0"/>
                <w:color w:val="000000"/>
                <w:sz w:val="18"/>
                <w:szCs w:val="18"/>
                <w:u w:val="none"/>
                <w:lang w:val="en-US" w:eastAsia="zh-CN"/>
              </w:rPr>
              <w:t>90</w:t>
            </w:r>
          </w:p>
        </w:tc>
        <w:tc>
          <w:tcPr>
            <w:tcW w:w="624" w:type="dxa"/>
            <w:gridSpan w:val="2"/>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254A035A">
            <w:pPr>
              <w:jc w:val="right"/>
              <w:rPr>
                <w:rFonts w:hint="eastAsia" w:ascii="宋体" w:hAnsi="宋体" w:eastAsia="宋体" w:cs="宋体"/>
                <w:i w:val="0"/>
                <w:color w:val="000000"/>
                <w:sz w:val="18"/>
                <w:szCs w:val="18"/>
                <w:u w:val="none"/>
                <w:lang w:val="en-US" w:eastAsia="zh-CN"/>
              </w:rPr>
            </w:pPr>
            <w:r>
              <w:rPr>
                <w:rFonts w:hint="eastAsia" w:ascii="宋体" w:hAnsi="宋体" w:cs="宋体"/>
                <w:i w:val="0"/>
                <w:color w:val="000000"/>
                <w:sz w:val="18"/>
                <w:szCs w:val="18"/>
                <w:u w:val="none"/>
                <w:lang w:val="en-US" w:eastAsia="zh-CN"/>
              </w:rPr>
              <w:t>0</w:t>
            </w:r>
          </w:p>
        </w:tc>
        <w:tc>
          <w:tcPr>
            <w:tcW w:w="828"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6F8675E3">
            <w:pPr>
              <w:jc w:val="right"/>
              <w:rPr>
                <w:rFonts w:hint="default" w:ascii="宋体" w:hAnsi="宋体" w:eastAsia="宋体" w:cs="宋体"/>
                <w:i w:val="0"/>
                <w:color w:val="000000"/>
                <w:kern w:val="2"/>
                <w:sz w:val="18"/>
                <w:szCs w:val="18"/>
                <w:u w:val="none"/>
                <w:lang w:val="en-US" w:eastAsia="zh-CN" w:bidi="ar-SA"/>
              </w:rPr>
            </w:pPr>
            <w:r>
              <w:rPr>
                <w:rFonts w:hint="eastAsia" w:ascii="宋体" w:hAnsi="宋体" w:cs="宋体"/>
                <w:i w:val="0"/>
                <w:color w:val="000000"/>
                <w:sz w:val="18"/>
                <w:szCs w:val="18"/>
                <w:u w:val="none"/>
                <w:lang w:val="en-US" w:eastAsia="zh-CN"/>
              </w:rPr>
              <w:t>100</w:t>
            </w:r>
          </w:p>
        </w:tc>
        <w:tc>
          <w:tcPr>
            <w:tcW w:w="74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6D4B3E57">
            <w:pPr>
              <w:jc w:val="right"/>
              <w:rPr>
                <w:rFonts w:hint="default" w:ascii="宋体" w:hAnsi="宋体" w:eastAsia="宋体" w:cs="宋体"/>
                <w:i w:val="0"/>
                <w:color w:val="000000"/>
                <w:kern w:val="2"/>
                <w:sz w:val="18"/>
                <w:szCs w:val="18"/>
                <w:u w:val="none"/>
                <w:lang w:val="en-US" w:eastAsia="zh-CN" w:bidi="ar-SA"/>
              </w:rPr>
            </w:pPr>
            <w:r>
              <w:rPr>
                <w:rFonts w:hint="eastAsia" w:cs="宋体"/>
                <w:i w:val="0"/>
                <w:color w:val="000000"/>
                <w:sz w:val="18"/>
                <w:szCs w:val="18"/>
                <w:u w:val="none"/>
                <w:lang w:val="en-US" w:eastAsia="zh-CN"/>
              </w:rPr>
              <w:t>5</w:t>
            </w:r>
          </w:p>
        </w:tc>
        <w:tc>
          <w:tcPr>
            <w:tcW w:w="648"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46AB4E64">
            <w:pPr>
              <w:jc w:val="center"/>
              <w:rPr>
                <w:rFonts w:hint="eastAsia" w:ascii="宋体" w:hAnsi="宋体" w:eastAsia="宋体" w:cs="宋体"/>
                <w:i w:val="0"/>
                <w:color w:val="000000"/>
                <w:sz w:val="18"/>
                <w:szCs w:val="18"/>
                <w:u w:val="none"/>
              </w:rPr>
            </w:pPr>
            <w:r>
              <w:rPr>
                <w:rFonts w:hint="eastAsia" w:cs="宋体"/>
                <w:i w:val="0"/>
                <w:color w:val="000000"/>
                <w:sz w:val="18"/>
                <w:szCs w:val="18"/>
                <w:u w:val="none"/>
                <w:lang w:val="en-US" w:eastAsia="zh-CN"/>
              </w:rPr>
              <w:t>5</w:t>
            </w:r>
          </w:p>
        </w:tc>
        <w:tc>
          <w:tcPr>
            <w:tcW w:w="1788" w:type="dxa"/>
            <w:gridSpan w:val="2"/>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395271B9">
            <w:pPr>
              <w:jc w:val="center"/>
              <w:rPr>
                <w:rFonts w:hint="eastAsia" w:ascii="宋体" w:hAnsi="宋体" w:cs="宋体"/>
                <w:i w:val="0"/>
                <w:color w:val="000000"/>
                <w:sz w:val="22"/>
                <w:szCs w:val="22"/>
                <w:u w:val="none"/>
                <w:lang w:val="en-US" w:eastAsia="zh-CN"/>
              </w:rPr>
            </w:pPr>
          </w:p>
        </w:tc>
      </w:tr>
      <w:tr w14:paraId="38BDBA3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68" w:hRule="atLeast"/>
        </w:trPr>
        <w:tc>
          <w:tcPr>
            <w:tcW w:w="152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383197B0">
            <w:pPr>
              <w:jc w:val="left"/>
              <w:rPr>
                <w:rFonts w:hint="default" w:ascii="宋体" w:hAnsi="宋体" w:eastAsia="宋体" w:cs="宋体"/>
                <w:i w:val="0"/>
                <w:color w:val="000000"/>
                <w:sz w:val="18"/>
                <w:szCs w:val="18"/>
                <w:u w:val="none"/>
                <w:lang w:val="en-US" w:eastAsia="zh-CN"/>
              </w:rPr>
            </w:pPr>
            <w:r>
              <w:rPr>
                <w:rFonts w:hint="eastAsia" w:ascii="宋体" w:hAnsi="宋体" w:cs="宋体"/>
                <w:i w:val="0"/>
                <w:color w:val="000000"/>
                <w:sz w:val="18"/>
                <w:szCs w:val="18"/>
                <w:u w:val="none"/>
                <w:lang w:val="en-US" w:eastAsia="zh-CN"/>
              </w:rPr>
              <w:t>农产品质量安全率</w:t>
            </w:r>
          </w:p>
        </w:tc>
        <w:tc>
          <w:tcPr>
            <w:tcW w:w="468"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7BD00AA9">
            <w:pPr>
              <w:jc w:val="left"/>
              <w:rPr>
                <w:rFonts w:hint="eastAsia" w:ascii="宋体" w:hAnsi="宋体" w:eastAsia="宋体" w:cs="宋体"/>
                <w:i w:val="0"/>
                <w:color w:val="000000"/>
                <w:sz w:val="18"/>
                <w:szCs w:val="18"/>
                <w:u w:val="none"/>
                <w:lang w:val="en-US" w:eastAsia="zh-CN"/>
              </w:rPr>
            </w:pPr>
            <w:r>
              <w:rPr>
                <w:rFonts w:hint="eastAsia" w:ascii="宋体" w:hAnsi="宋体" w:cs="宋体"/>
                <w:i w:val="0"/>
                <w:color w:val="000000"/>
                <w:sz w:val="18"/>
                <w:szCs w:val="18"/>
                <w:u w:val="none"/>
                <w:lang w:val="en-US" w:eastAsia="zh-CN"/>
              </w:rPr>
              <w:t>%</w:t>
            </w:r>
          </w:p>
        </w:tc>
        <w:tc>
          <w:tcPr>
            <w:tcW w:w="408"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67A1E90B">
            <w:pPr>
              <w:keepNext w:val="0"/>
              <w:keepLines w:val="0"/>
              <w:pageBreakBefore w:val="0"/>
              <w:widowControl w:val="0"/>
              <w:kinsoku/>
              <w:wordWrap/>
              <w:overflowPunct/>
              <w:topLinePunct w:val="0"/>
              <w:autoSpaceDE/>
              <w:autoSpaceDN/>
              <w:bidi w:val="0"/>
              <w:adjustRightInd/>
              <w:snapToGrid/>
              <w:spacing w:line="300" w:lineRule="exact"/>
              <w:jc w:val="left"/>
              <w:textAlignment w:val="auto"/>
              <w:rPr>
                <w:rFonts w:hint="eastAsia" w:ascii="宋体" w:hAnsi="宋体" w:eastAsia="宋体" w:cs="宋体"/>
                <w:i w:val="0"/>
                <w:color w:val="000000"/>
                <w:sz w:val="18"/>
                <w:szCs w:val="18"/>
                <w:u w:val="none"/>
                <w:lang w:val="en-US" w:eastAsia="zh-CN"/>
              </w:rPr>
            </w:pPr>
            <w:r>
              <w:rPr>
                <w:rFonts w:hint="eastAsia" w:ascii="宋体" w:hAnsi="宋体" w:cs="宋体"/>
                <w:i w:val="0"/>
                <w:color w:val="000000"/>
                <w:sz w:val="18"/>
                <w:szCs w:val="18"/>
                <w:u w:val="none"/>
                <w:lang w:val="en-US" w:eastAsia="zh-CN"/>
              </w:rPr>
              <w:t>=</w:t>
            </w:r>
          </w:p>
        </w:tc>
        <w:tc>
          <w:tcPr>
            <w:tcW w:w="62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537CDD1A">
            <w:pPr>
              <w:keepNext w:val="0"/>
              <w:keepLines w:val="0"/>
              <w:pageBreakBefore w:val="0"/>
              <w:widowControl w:val="0"/>
              <w:kinsoku/>
              <w:wordWrap/>
              <w:overflowPunct/>
              <w:topLinePunct w:val="0"/>
              <w:autoSpaceDE/>
              <w:autoSpaceDN/>
              <w:bidi w:val="0"/>
              <w:adjustRightInd/>
              <w:snapToGrid/>
              <w:spacing w:line="300" w:lineRule="exact"/>
              <w:jc w:val="right"/>
              <w:textAlignment w:val="auto"/>
              <w:rPr>
                <w:rFonts w:hint="default" w:ascii="宋体" w:hAnsi="宋体" w:eastAsia="宋体" w:cs="宋体"/>
                <w:i w:val="0"/>
                <w:color w:val="000000"/>
                <w:sz w:val="18"/>
                <w:szCs w:val="18"/>
                <w:u w:val="none"/>
                <w:lang w:val="en-US" w:eastAsia="zh-CN"/>
              </w:rPr>
            </w:pPr>
            <w:r>
              <w:rPr>
                <w:rFonts w:hint="eastAsia" w:ascii="宋体" w:hAnsi="宋体" w:cs="宋体"/>
                <w:i w:val="0"/>
                <w:color w:val="000000"/>
                <w:sz w:val="18"/>
                <w:szCs w:val="18"/>
                <w:u w:val="none"/>
                <w:lang w:val="en-US" w:eastAsia="zh-CN"/>
              </w:rPr>
              <w:t>100</w:t>
            </w:r>
          </w:p>
        </w:tc>
        <w:tc>
          <w:tcPr>
            <w:tcW w:w="80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76D77D45">
            <w:pPr>
              <w:jc w:val="right"/>
              <w:rPr>
                <w:rFonts w:hint="default" w:ascii="宋体" w:hAnsi="宋体" w:eastAsia="宋体" w:cs="宋体"/>
                <w:i w:val="0"/>
                <w:color w:val="000000"/>
                <w:sz w:val="18"/>
                <w:szCs w:val="18"/>
                <w:u w:val="none"/>
                <w:lang w:val="en-US" w:eastAsia="zh-CN"/>
              </w:rPr>
            </w:pPr>
            <w:r>
              <w:rPr>
                <w:rFonts w:hint="eastAsia" w:ascii="宋体" w:hAnsi="宋体" w:cs="宋体"/>
                <w:i w:val="0"/>
                <w:color w:val="000000"/>
                <w:sz w:val="18"/>
                <w:szCs w:val="18"/>
                <w:u w:val="none"/>
                <w:lang w:val="en-US" w:eastAsia="zh-CN"/>
              </w:rPr>
              <w:t>100</w:t>
            </w:r>
          </w:p>
        </w:tc>
        <w:tc>
          <w:tcPr>
            <w:tcW w:w="624" w:type="dxa"/>
            <w:gridSpan w:val="2"/>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0D82C438">
            <w:pPr>
              <w:jc w:val="right"/>
              <w:rPr>
                <w:rFonts w:hint="eastAsia" w:ascii="宋体" w:hAnsi="宋体" w:eastAsia="宋体" w:cs="宋体"/>
                <w:i w:val="0"/>
                <w:color w:val="000000"/>
                <w:sz w:val="18"/>
                <w:szCs w:val="18"/>
                <w:u w:val="none"/>
                <w:lang w:val="en-US" w:eastAsia="zh-CN"/>
              </w:rPr>
            </w:pPr>
            <w:r>
              <w:rPr>
                <w:rFonts w:hint="eastAsia" w:ascii="宋体" w:hAnsi="宋体" w:cs="宋体"/>
                <w:i w:val="0"/>
                <w:color w:val="000000"/>
                <w:sz w:val="18"/>
                <w:szCs w:val="18"/>
                <w:u w:val="none"/>
                <w:lang w:val="en-US" w:eastAsia="zh-CN"/>
              </w:rPr>
              <w:t>0</w:t>
            </w:r>
          </w:p>
        </w:tc>
        <w:tc>
          <w:tcPr>
            <w:tcW w:w="828"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09DB15E7">
            <w:pPr>
              <w:jc w:val="right"/>
              <w:rPr>
                <w:rFonts w:hint="default" w:ascii="宋体" w:hAnsi="宋体" w:eastAsia="宋体" w:cs="宋体"/>
                <w:i w:val="0"/>
                <w:color w:val="000000"/>
                <w:kern w:val="2"/>
                <w:sz w:val="18"/>
                <w:szCs w:val="18"/>
                <w:u w:val="none"/>
                <w:lang w:val="en-US" w:eastAsia="zh-CN" w:bidi="ar-SA"/>
              </w:rPr>
            </w:pPr>
            <w:r>
              <w:rPr>
                <w:rFonts w:hint="eastAsia" w:ascii="宋体" w:hAnsi="宋体" w:cs="宋体"/>
                <w:i w:val="0"/>
                <w:color w:val="000000"/>
                <w:sz w:val="18"/>
                <w:szCs w:val="18"/>
                <w:u w:val="none"/>
                <w:lang w:val="en-US" w:eastAsia="zh-CN"/>
              </w:rPr>
              <w:t>100</w:t>
            </w:r>
          </w:p>
        </w:tc>
        <w:tc>
          <w:tcPr>
            <w:tcW w:w="74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121662DF">
            <w:pPr>
              <w:jc w:val="right"/>
              <w:rPr>
                <w:rFonts w:hint="default" w:ascii="宋体" w:hAnsi="宋体" w:eastAsia="宋体" w:cs="宋体"/>
                <w:i w:val="0"/>
                <w:color w:val="000000"/>
                <w:kern w:val="2"/>
                <w:sz w:val="18"/>
                <w:szCs w:val="18"/>
                <w:u w:val="none"/>
                <w:lang w:val="en-US" w:eastAsia="zh-CN" w:bidi="ar-SA"/>
              </w:rPr>
            </w:pPr>
            <w:r>
              <w:rPr>
                <w:rFonts w:hint="eastAsia" w:ascii="宋体" w:hAnsi="宋体" w:cs="宋体"/>
                <w:i w:val="0"/>
                <w:color w:val="000000"/>
                <w:sz w:val="18"/>
                <w:szCs w:val="18"/>
                <w:u w:val="none"/>
                <w:lang w:val="en-US" w:eastAsia="zh-CN"/>
              </w:rPr>
              <w:t>10</w:t>
            </w:r>
          </w:p>
        </w:tc>
        <w:tc>
          <w:tcPr>
            <w:tcW w:w="648"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2FE8AEA8">
            <w:pPr>
              <w:jc w:val="center"/>
              <w:rPr>
                <w:rFonts w:hint="eastAsia" w:ascii="宋体" w:hAnsi="宋体" w:eastAsia="宋体" w:cs="宋体"/>
                <w:i w:val="0"/>
                <w:color w:val="000000"/>
                <w:sz w:val="18"/>
                <w:szCs w:val="18"/>
                <w:u w:val="none"/>
              </w:rPr>
            </w:pPr>
            <w:r>
              <w:rPr>
                <w:rFonts w:hint="eastAsia" w:ascii="宋体" w:hAnsi="宋体" w:cs="宋体"/>
                <w:i w:val="0"/>
                <w:color w:val="000000"/>
                <w:sz w:val="18"/>
                <w:szCs w:val="18"/>
                <w:u w:val="none"/>
                <w:lang w:val="en-US" w:eastAsia="zh-CN"/>
              </w:rPr>
              <w:t>10</w:t>
            </w:r>
          </w:p>
        </w:tc>
        <w:tc>
          <w:tcPr>
            <w:tcW w:w="1788" w:type="dxa"/>
            <w:gridSpan w:val="2"/>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6DDB847B">
            <w:pPr>
              <w:jc w:val="center"/>
              <w:rPr>
                <w:rFonts w:hint="eastAsia" w:ascii="宋体" w:hAnsi="宋体" w:cs="宋体"/>
                <w:i w:val="0"/>
                <w:color w:val="000000"/>
                <w:sz w:val="22"/>
                <w:szCs w:val="22"/>
                <w:u w:val="none"/>
                <w:lang w:val="en-US" w:eastAsia="zh-CN"/>
              </w:rPr>
            </w:pPr>
          </w:p>
        </w:tc>
      </w:tr>
      <w:tr w14:paraId="69D71FE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44" w:hRule="atLeast"/>
        </w:trPr>
        <w:tc>
          <w:tcPr>
            <w:tcW w:w="152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5FE2E8B1">
            <w:pPr>
              <w:jc w:val="left"/>
              <w:rPr>
                <w:rFonts w:hint="default" w:ascii="宋体" w:hAnsi="宋体" w:cs="宋体"/>
                <w:i w:val="0"/>
                <w:color w:val="000000"/>
                <w:sz w:val="18"/>
                <w:szCs w:val="18"/>
                <w:u w:val="none"/>
                <w:lang w:val="en-US" w:eastAsia="zh-CN"/>
              </w:rPr>
            </w:pPr>
            <w:r>
              <w:rPr>
                <w:rFonts w:hint="eastAsia" w:ascii="宋体" w:hAnsi="宋体" w:cs="宋体"/>
                <w:i w:val="0"/>
                <w:color w:val="000000"/>
                <w:sz w:val="18"/>
                <w:szCs w:val="18"/>
                <w:u w:val="none"/>
                <w:lang w:val="en-US" w:eastAsia="zh-CN"/>
              </w:rPr>
              <w:t>农村土地依法纠纷调解仲裁</w:t>
            </w:r>
          </w:p>
        </w:tc>
        <w:tc>
          <w:tcPr>
            <w:tcW w:w="468"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1496ACCF">
            <w:pPr>
              <w:jc w:val="left"/>
              <w:rPr>
                <w:rFonts w:hint="eastAsia" w:ascii="宋体" w:hAnsi="宋体" w:eastAsia="宋体" w:cs="宋体"/>
                <w:i w:val="0"/>
                <w:color w:val="000000"/>
                <w:sz w:val="18"/>
                <w:szCs w:val="18"/>
                <w:u w:val="none"/>
                <w:lang w:val="en-US" w:eastAsia="zh-CN"/>
              </w:rPr>
            </w:pPr>
            <w:r>
              <w:rPr>
                <w:rFonts w:hint="eastAsia" w:ascii="宋体" w:hAnsi="宋体" w:cs="宋体"/>
                <w:i w:val="0"/>
                <w:color w:val="000000"/>
                <w:sz w:val="18"/>
                <w:szCs w:val="18"/>
                <w:u w:val="none"/>
                <w:lang w:val="en-US" w:eastAsia="zh-CN"/>
              </w:rPr>
              <w:t>%</w:t>
            </w:r>
          </w:p>
        </w:tc>
        <w:tc>
          <w:tcPr>
            <w:tcW w:w="408"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69EAB936">
            <w:pPr>
              <w:keepNext w:val="0"/>
              <w:keepLines w:val="0"/>
              <w:pageBreakBefore w:val="0"/>
              <w:widowControl w:val="0"/>
              <w:kinsoku/>
              <w:wordWrap/>
              <w:overflowPunct/>
              <w:topLinePunct w:val="0"/>
              <w:autoSpaceDE/>
              <w:autoSpaceDN/>
              <w:bidi w:val="0"/>
              <w:adjustRightInd/>
              <w:snapToGrid/>
              <w:spacing w:line="300" w:lineRule="exact"/>
              <w:jc w:val="left"/>
              <w:textAlignment w:val="auto"/>
              <w:rPr>
                <w:rFonts w:hint="eastAsia" w:ascii="宋体" w:hAnsi="宋体" w:eastAsia="宋体" w:cs="宋体"/>
                <w:i w:val="0"/>
                <w:color w:val="000000"/>
                <w:sz w:val="18"/>
                <w:szCs w:val="18"/>
                <w:u w:val="none"/>
                <w:lang w:val="en-US" w:eastAsia="zh-CN"/>
              </w:rPr>
            </w:pPr>
            <w:r>
              <w:rPr>
                <w:rFonts w:hint="eastAsia" w:ascii="宋体" w:hAnsi="宋体" w:cs="宋体"/>
                <w:i w:val="0"/>
                <w:color w:val="000000"/>
                <w:sz w:val="18"/>
                <w:szCs w:val="18"/>
                <w:u w:val="none"/>
                <w:lang w:val="en-US" w:eastAsia="zh-CN"/>
              </w:rPr>
              <w:t>=</w:t>
            </w:r>
          </w:p>
        </w:tc>
        <w:tc>
          <w:tcPr>
            <w:tcW w:w="62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22DD2BF1">
            <w:pPr>
              <w:keepNext w:val="0"/>
              <w:keepLines w:val="0"/>
              <w:pageBreakBefore w:val="0"/>
              <w:widowControl w:val="0"/>
              <w:kinsoku/>
              <w:wordWrap/>
              <w:overflowPunct/>
              <w:topLinePunct w:val="0"/>
              <w:autoSpaceDE/>
              <w:autoSpaceDN/>
              <w:bidi w:val="0"/>
              <w:adjustRightInd/>
              <w:snapToGrid/>
              <w:spacing w:line="300" w:lineRule="exact"/>
              <w:jc w:val="right"/>
              <w:textAlignment w:val="auto"/>
              <w:rPr>
                <w:rFonts w:hint="default" w:ascii="宋体" w:hAnsi="宋体" w:eastAsia="宋体" w:cs="宋体"/>
                <w:i w:val="0"/>
                <w:color w:val="000000"/>
                <w:sz w:val="18"/>
                <w:szCs w:val="18"/>
                <w:u w:val="none"/>
                <w:lang w:val="en-US" w:eastAsia="zh-CN"/>
              </w:rPr>
            </w:pPr>
            <w:r>
              <w:rPr>
                <w:rFonts w:hint="eastAsia" w:ascii="宋体" w:hAnsi="宋体" w:cs="宋体"/>
                <w:i w:val="0"/>
                <w:color w:val="000000"/>
                <w:sz w:val="18"/>
                <w:szCs w:val="18"/>
                <w:u w:val="none"/>
                <w:lang w:val="en-US" w:eastAsia="zh-CN"/>
              </w:rPr>
              <w:t>100</w:t>
            </w:r>
          </w:p>
        </w:tc>
        <w:tc>
          <w:tcPr>
            <w:tcW w:w="80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66C10B8B">
            <w:pPr>
              <w:jc w:val="right"/>
              <w:rPr>
                <w:rFonts w:hint="default" w:ascii="宋体" w:hAnsi="宋体" w:eastAsia="宋体" w:cs="宋体"/>
                <w:i w:val="0"/>
                <w:color w:val="000000"/>
                <w:sz w:val="18"/>
                <w:szCs w:val="18"/>
                <w:u w:val="none"/>
                <w:lang w:val="en-US" w:eastAsia="zh-CN"/>
              </w:rPr>
            </w:pPr>
            <w:r>
              <w:rPr>
                <w:rFonts w:hint="eastAsia" w:ascii="宋体" w:hAnsi="宋体" w:cs="宋体"/>
                <w:i w:val="0"/>
                <w:color w:val="000000"/>
                <w:sz w:val="18"/>
                <w:szCs w:val="18"/>
                <w:u w:val="none"/>
                <w:lang w:val="en-US" w:eastAsia="zh-CN"/>
              </w:rPr>
              <w:t>100</w:t>
            </w:r>
          </w:p>
        </w:tc>
        <w:tc>
          <w:tcPr>
            <w:tcW w:w="624" w:type="dxa"/>
            <w:gridSpan w:val="2"/>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5FF17E2E">
            <w:pPr>
              <w:jc w:val="right"/>
              <w:rPr>
                <w:rFonts w:hint="eastAsia" w:ascii="宋体" w:hAnsi="宋体" w:eastAsia="宋体" w:cs="宋体"/>
                <w:i w:val="0"/>
                <w:color w:val="000000"/>
                <w:sz w:val="18"/>
                <w:szCs w:val="18"/>
                <w:u w:val="none"/>
                <w:lang w:val="en-US" w:eastAsia="zh-CN"/>
              </w:rPr>
            </w:pPr>
            <w:r>
              <w:rPr>
                <w:rFonts w:hint="eastAsia" w:ascii="宋体" w:hAnsi="宋体" w:cs="宋体"/>
                <w:i w:val="0"/>
                <w:color w:val="000000"/>
                <w:sz w:val="18"/>
                <w:szCs w:val="18"/>
                <w:u w:val="none"/>
                <w:lang w:val="en-US" w:eastAsia="zh-CN"/>
              </w:rPr>
              <w:t>0</w:t>
            </w:r>
          </w:p>
        </w:tc>
        <w:tc>
          <w:tcPr>
            <w:tcW w:w="828"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6AAE5CF7">
            <w:pPr>
              <w:jc w:val="right"/>
              <w:rPr>
                <w:rFonts w:hint="default" w:ascii="宋体" w:hAnsi="宋体" w:eastAsia="宋体" w:cs="宋体"/>
                <w:i w:val="0"/>
                <w:color w:val="000000"/>
                <w:kern w:val="2"/>
                <w:sz w:val="18"/>
                <w:szCs w:val="18"/>
                <w:u w:val="none"/>
                <w:lang w:val="en-US" w:eastAsia="zh-CN" w:bidi="ar-SA"/>
              </w:rPr>
            </w:pPr>
            <w:r>
              <w:rPr>
                <w:rFonts w:hint="eastAsia" w:ascii="宋体" w:hAnsi="宋体" w:cs="宋体"/>
                <w:i w:val="0"/>
                <w:color w:val="000000"/>
                <w:sz w:val="18"/>
                <w:szCs w:val="18"/>
                <w:u w:val="none"/>
                <w:lang w:val="en-US" w:eastAsia="zh-CN"/>
              </w:rPr>
              <w:t>100</w:t>
            </w:r>
          </w:p>
        </w:tc>
        <w:tc>
          <w:tcPr>
            <w:tcW w:w="74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758CF5ED">
            <w:pPr>
              <w:jc w:val="right"/>
              <w:rPr>
                <w:rFonts w:hint="default" w:ascii="宋体" w:hAnsi="宋体" w:eastAsia="宋体" w:cs="宋体"/>
                <w:i w:val="0"/>
                <w:color w:val="000000"/>
                <w:kern w:val="2"/>
                <w:sz w:val="18"/>
                <w:szCs w:val="18"/>
                <w:u w:val="none"/>
                <w:lang w:val="en-US" w:eastAsia="zh-CN" w:bidi="ar-SA"/>
              </w:rPr>
            </w:pPr>
            <w:r>
              <w:rPr>
                <w:rFonts w:hint="eastAsia" w:ascii="宋体" w:hAnsi="宋体" w:cs="宋体"/>
                <w:i w:val="0"/>
                <w:color w:val="000000"/>
                <w:sz w:val="18"/>
                <w:szCs w:val="18"/>
                <w:u w:val="none"/>
                <w:lang w:val="en-US" w:eastAsia="zh-CN"/>
              </w:rPr>
              <w:t>10</w:t>
            </w:r>
          </w:p>
        </w:tc>
        <w:tc>
          <w:tcPr>
            <w:tcW w:w="648"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40E2D65F">
            <w:pPr>
              <w:jc w:val="center"/>
              <w:rPr>
                <w:rFonts w:hint="eastAsia" w:ascii="宋体" w:hAnsi="宋体" w:eastAsia="宋体" w:cs="宋体"/>
                <w:i w:val="0"/>
                <w:color w:val="000000"/>
                <w:sz w:val="18"/>
                <w:szCs w:val="18"/>
                <w:u w:val="none"/>
              </w:rPr>
            </w:pPr>
            <w:r>
              <w:rPr>
                <w:rFonts w:hint="eastAsia" w:ascii="宋体" w:hAnsi="宋体" w:cs="宋体"/>
                <w:i w:val="0"/>
                <w:color w:val="000000"/>
                <w:sz w:val="18"/>
                <w:szCs w:val="18"/>
                <w:u w:val="none"/>
                <w:lang w:val="en-US" w:eastAsia="zh-CN"/>
              </w:rPr>
              <w:t>10</w:t>
            </w:r>
          </w:p>
        </w:tc>
        <w:tc>
          <w:tcPr>
            <w:tcW w:w="1788" w:type="dxa"/>
            <w:gridSpan w:val="2"/>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1E330E11">
            <w:pPr>
              <w:jc w:val="center"/>
              <w:rPr>
                <w:rFonts w:hint="eastAsia" w:cs="宋体"/>
                <w:i w:val="0"/>
                <w:color w:val="000000"/>
                <w:sz w:val="22"/>
                <w:szCs w:val="22"/>
                <w:u w:val="none"/>
                <w:lang w:val="en-US" w:eastAsia="zh-CN"/>
              </w:rPr>
            </w:pPr>
          </w:p>
        </w:tc>
      </w:tr>
      <w:tr w14:paraId="7D5BFEB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58" w:hRule="atLeast"/>
        </w:trPr>
        <w:tc>
          <w:tcPr>
            <w:tcW w:w="152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231FF425">
            <w:pPr>
              <w:jc w:val="left"/>
              <w:rPr>
                <w:rFonts w:hint="default" w:ascii="宋体" w:hAnsi="宋体" w:cs="宋体"/>
                <w:i w:val="0"/>
                <w:color w:val="000000"/>
                <w:sz w:val="18"/>
                <w:szCs w:val="18"/>
                <w:u w:val="none"/>
                <w:lang w:val="en-US" w:eastAsia="zh-CN"/>
              </w:rPr>
            </w:pPr>
            <w:r>
              <w:rPr>
                <w:rFonts w:hint="eastAsia" w:cs="宋体"/>
                <w:i w:val="0"/>
                <w:color w:val="000000"/>
                <w:sz w:val="18"/>
                <w:szCs w:val="18"/>
                <w:u w:val="none"/>
                <w:lang w:val="en-US" w:eastAsia="zh-CN"/>
              </w:rPr>
              <w:t>农业经营主体满意度</w:t>
            </w:r>
          </w:p>
        </w:tc>
        <w:tc>
          <w:tcPr>
            <w:tcW w:w="468"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7570738B">
            <w:pPr>
              <w:jc w:val="left"/>
              <w:rPr>
                <w:rFonts w:hint="default" w:ascii="宋体" w:hAnsi="宋体" w:cs="宋体"/>
                <w:i w:val="0"/>
                <w:color w:val="000000"/>
                <w:sz w:val="18"/>
                <w:szCs w:val="18"/>
                <w:u w:val="none"/>
                <w:lang w:val="en-US" w:eastAsia="zh-CN"/>
              </w:rPr>
            </w:pPr>
            <w:r>
              <w:rPr>
                <w:rFonts w:hint="eastAsia" w:cs="宋体"/>
                <w:i w:val="0"/>
                <w:color w:val="000000"/>
                <w:sz w:val="18"/>
                <w:szCs w:val="18"/>
                <w:u w:val="none"/>
                <w:lang w:val="en-US" w:eastAsia="zh-CN"/>
              </w:rPr>
              <w:t>%</w:t>
            </w:r>
          </w:p>
        </w:tc>
        <w:tc>
          <w:tcPr>
            <w:tcW w:w="408"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737D0AEA">
            <w:pPr>
              <w:jc w:val="left"/>
              <w:rPr>
                <w:rFonts w:hint="default" w:ascii="宋体" w:hAnsi="宋体" w:cs="宋体"/>
                <w:i w:val="0"/>
                <w:color w:val="000000"/>
                <w:kern w:val="2"/>
                <w:sz w:val="18"/>
                <w:szCs w:val="18"/>
                <w:u w:val="none"/>
                <w:lang w:val="en-US" w:eastAsia="zh-CN" w:bidi="ar-SA"/>
              </w:rPr>
            </w:pPr>
            <w:r>
              <w:rPr>
                <w:rFonts w:hint="eastAsia" w:ascii="宋体" w:hAnsi="宋体" w:eastAsia="宋体" w:cs="宋体"/>
                <w:i w:val="0"/>
                <w:color w:val="000000"/>
                <w:sz w:val="18"/>
                <w:szCs w:val="18"/>
                <w:u w:val="none"/>
              </w:rPr>
              <w:t>≥</w:t>
            </w:r>
          </w:p>
        </w:tc>
        <w:tc>
          <w:tcPr>
            <w:tcW w:w="62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732BA1AE">
            <w:pPr>
              <w:jc w:val="right"/>
              <w:rPr>
                <w:rFonts w:hint="default" w:ascii="宋体" w:hAnsi="宋体" w:cs="宋体"/>
                <w:i w:val="0"/>
                <w:color w:val="000000"/>
                <w:sz w:val="18"/>
                <w:szCs w:val="18"/>
                <w:u w:val="none"/>
                <w:lang w:val="en-US" w:eastAsia="zh-CN"/>
              </w:rPr>
            </w:pPr>
            <w:r>
              <w:rPr>
                <w:rFonts w:hint="eastAsia" w:cs="宋体"/>
                <w:i w:val="0"/>
                <w:color w:val="000000"/>
                <w:sz w:val="18"/>
                <w:szCs w:val="18"/>
                <w:u w:val="none"/>
                <w:lang w:val="en-US" w:eastAsia="zh-CN"/>
              </w:rPr>
              <w:t>90</w:t>
            </w:r>
          </w:p>
        </w:tc>
        <w:tc>
          <w:tcPr>
            <w:tcW w:w="80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418A6A88">
            <w:pPr>
              <w:jc w:val="right"/>
              <w:rPr>
                <w:rFonts w:hint="default" w:ascii="宋体" w:hAnsi="宋体" w:cs="宋体"/>
                <w:i w:val="0"/>
                <w:color w:val="000000"/>
                <w:sz w:val="18"/>
                <w:szCs w:val="18"/>
                <w:u w:val="none"/>
                <w:lang w:val="en-US" w:eastAsia="zh-CN"/>
              </w:rPr>
            </w:pPr>
            <w:r>
              <w:rPr>
                <w:rFonts w:hint="eastAsia" w:cs="宋体"/>
                <w:i w:val="0"/>
                <w:color w:val="000000"/>
                <w:sz w:val="18"/>
                <w:szCs w:val="18"/>
                <w:u w:val="none"/>
                <w:lang w:val="en-US" w:eastAsia="zh-CN"/>
              </w:rPr>
              <w:t>90</w:t>
            </w:r>
          </w:p>
        </w:tc>
        <w:tc>
          <w:tcPr>
            <w:tcW w:w="624" w:type="dxa"/>
            <w:gridSpan w:val="2"/>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77B575F3">
            <w:pPr>
              <w:jc w:val="right"/>
              <w:rPr>
                <w:rFonts w:hint="default" w:ascii="宋体" w:hAnsi="宋体" w:cs="宋体"/>
                <w:i w:val="0"/>
                <w:color w:val="000000"/>
                <w:sz w:val="18"/>
                <w:szCs w:val="18"/>
                <w:u w:val="none"/>
                <w:lang w:val="en-US" w:eastAsia="zh-CN"/>
              </w:rPr>
            </w:pPr>
            <w:r>
              <w:rPr>
                <w:rFonts w:hint="eastAsia" w:cs="宋体"/>
                <w:i w:val="0"/>
                <w:color w:val="000000"/>
                <w:sz w:val="18"/>
                <w:szCs w:val="18"/>
                <w:u w:val="none"/>
                <w:lang w:val="en-US" w:eastAsia="zh-CN"/>
              </w:rPr>
              <w:t>0</w:t>
            </w:r>
          </w:p>
        </w:tc>
        <w:tc>
          <w:tcPr>
            <w:tcW w:w="828"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7562E818">
            <w:pPr>
              <w:jc w:val="right"/>
              <w:rPr>
                <w:rFonts w:hint="default" w:ascii="宋体" w:hAnsi="宋体" w:cs="宋体"/>
                <w:i w:val="0"/>
                <w:color w:val="000000"/>
                <w:sz w:val="18"/>
                <w:szCs w:val="18"/>
                <w:u w:val="none"/>
                <w:lang w:val="en-US" w:eastAsia="zh-CN"/>
              </w:rPr>
            </w:pPr>
            <w:r>
              <w:rPr>
                <w:rFonts w:hint="eastAsia" w:cs="宋体"/>
                <w:i w:val="0"/>
                <w:color w:val="000000"/>
                <w:sz w:val="18"/>
                <w:szCs w:val="18"/>
                <w:u w:val="none"/>
                <w:lang w:val="en-US" w:eastAsia="zh-CN"/>
              </w:rPr>
              <w:t>100</w:t>
            </w:r>
          </w:p>
        </w:tc>
        <w:tc>
          <w:tcPr>
            <w:tcW w:w="74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1298FFD2">
            <w:pPr>
              <w:jc w:val="right"/>
              <w:rPr>
                <w:rFonts w:hint="default" w:ascii="宋体" w:hAnsi="宋体" w:cs="宋体"/>
                <w:i w:val="0"/>
                <w:color w:val="000000"/>
                <w:sz w:val="18"/>
                <w:szCs w:val="18"/>
                <w:u w:val="none"/>
                <w:lang w:val="en-US" w:eastAsia="zh-CN"/>
              </w:rPr>
            </w:pPr>
            <w:r>
              <w:rPr>
                <w:rFonts w:hint="eastAsia" w:cs="宋体"/>
                <w:i w:val="0"/>
                <w:color w:val="000000"/>
                <w:sz w:val="18"/>
                <w:szCs w:val="18"/>
                <w:u w:val="none"/>
                <w:lang w:val="en-US" w:eastAsia="zh-CN"/>
              </w:rPr>
              <w:t>5</w:t>
            </w:r>
          </w:p>
        </w:tc>
        <w:tc>
          <w:tcPr>
            <w:tcW w:w="648"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69C9F665">
            <w:pPr>
              <w:jc w:val="center"/>
              <w:rPr>
                <w:rFonts w:hint="eastAsia" w:ascii="宋体" w:hAnsi="宋体" w:eastAsia="宋体" w:cs="宋体"/>
                <w:i w:val="0"/>
                <w:color w:val="000000"/>
                <w:sz w:val="18"/>
                <w:szCs w:val="18"/>
                <w:u w:val="none"/>
              </w:rPr>
            </w:pPr>
            <w:r>
              <w:rPr>
                <w:rFonts w:hint="eastAsia" w:cs="宋体"/>
                <w:i w:val="0"/>
                <w:color w:val="000000"/>
                <w:sz w:val="18"/>
                <w:szCs w:val="18"/>
                <w:u w:val="none"/>
                <w:lang w:val="en-US" w:eastAsia="zh-CN"/>
              </w:rPr>
              <w:t>5</w:t>
            </w:r>
          </w:p>
        </w:tc>
        <w:tc>
          <w:tcPr>
            <w:tcW w:w="1788" w:type="dxa"/>
            <w:gridSpan w:val="2"/>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1D99A9B4">
            <w:pPr>
              <w:jc w:val="center"/>
              <w:rPr>
                <w:rFonts w:hint="eastAsia" w:cs="宋体"/>
                <w:i w:val="0"/>
                <w:color w:val="000000"/>
                <w:sz w:val="22"/>
                <w:szCs w:val="22"/>
                <w:u w:val="none"/>
                <w:lang w:val="en-US" w:eastAsia="zh-CN"/>
              </w:rPr>
            </w:pPr>
          </w:p>
        </w:tc>
      </w:tr>
      <w:tr w14:paraId="4B9E254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67" w:hRule="atLeast"/>
        </w:trPr>
        <w:tc>
          <w:tcPr>
            <w:tcW w:w="1521"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48FBABAD">
            <w:pPr>
              <w:jc w:val="left"/>
              <w:rPr>
                <w:rFonts w:hint="default" w:ascii="宋体" w:hAnsi="宋体" w:cs="宋体"/>
                <w:i w:val="0"/>
                <w:color w:val="000000"/>
                <w:sz w:val="18"/>
                <w:szCs w:val="18"/>
                <w:u w:val="none"/>
                <w:lang w:val="en-US" w:eastAsia="zh-CN"/>
              </w:rPr>
            </w:pPr>
            <w:r>
              <w:rPr>
                <w:rFonts w:hint="eastAsia" w:ascii="宋体" w:hAnsi="宋体" w:cs="宋体"/>
                <w:i w:val="0"/>
                <w:color w:val="000000"/>
                <w:sz w:val="18"/>
                <w:szCs w:val="18"/>
                <w:u w:val="none"/>
                <w:lang w:val="en-US" w:eastAsia="zh-CN"/>
              </w:rPr>
              <w:t>假冒伪劣生产资料查处率</w:t>
            </w:r>
          </w:p>
        </w:tc>
        <w:tc>
          <w:tcPr>
            <w:tcW w:w="468"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79ACA242">
            <w:pPr>
              <w:jc w:val="left"/>
              <w:rPr>
                <w:rFonts w:hint="eastAsia" w:ascii="宋体" w:hAnsi="宋体" w:eastAsia="宋体" w:cs="宋体"/>
                <w:i w:val="0"/>
                <w:color w:val="000000"/>
                <w:sz w:val="18"/>
                <w:szCs w:val="18"/>
                <w:u w:val="none"/>
                <w:lang w:val="en-US" w:eastAsia="zh-CN"/>
              </w:rPr>
            </w:pPr>
            <w:r>
              <w:rPr>
                <w:rFonts w:hint="eastAsia" w:ascii="宋体" w:hAnsi="宋体" w:cs="宋体"/>
                <w:i w:val="0"/>
                <w:color w:val="000000"/>
                <w:sz w:val="18"/>
                <w:szCs w:val="18"/>
                <w:u w:val="none"/>
                <w:lang w:val="en-US" w:eastAsia="zh-CN"/>
              </w:rPr>
              <w:t>%</w:t>
            </w:r>
          </w:p>
        </w:tc>
        <w:tc>
          <w:tcPr>
            <w:tcW w:w="408"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2038BBAA">
            <w:pPr>
              <w:jc w:val="left"/>
              <w:rPr>
                <w:rFonts w:hint="default" w:ascii="宋体" w:hAnsi="宋体" w:eastAsia="宋体" w:cs="宋体"/>
                <w:i w:val="0"/>
                <w:color w:val="000000"/>
                <w:kern w:val="2"/>
                <w:sz w:val="18"/>
                <w:szCs w:val="18"/>
                <w:u w:val="none"/>
                <w:lang w:val="en-US" w:eastAsia="zh-CN" w:bidi="ar-SA"/>
              </w:rPr>
            </w:pPr>
            <w:r>
              <w:rPr>
                <w:rFonts w:hint="eastAsia" w:ascii="宋体" w:hAnsi="宋体" w:cs="宋体"/>
                <w:i w:val="0"/>
                <w:color w:val="000000"/>
                <w:kern w:val="2"/>
                <w:sz w:val="18"/>
                <w:szCs w:val="18"/>
                <w:u w:val="none"/>
                <w:lang w:val="en-US" w:eastAsia="zh-CN" w:bidi="ar-SA"/>
              </w:rPr>
              <w:t>=</w:t>
            </w:r>
          </w:p>
        </w:tc>
        <w:tc>
          <w:tcPr>
            <w:tcW w:w="62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5737C461">
            <w:pPr>
              <w:jc w:val="right"/>
              <w:rPr>
                <w:rFonts w:hint="default" w:ascii="宋体" w:hAnsi="宋体" w:eastAsia="宋体" w:cs="宋体"/>
                <w:i w:val="0"/>
                <w:color w:val="000000"/>
                <w:sz w:val="18"/>
                <w:szCs w:val="18"/>
                <w:u w:val="none"/>
                <w:lang w:val="en-US" w:eastAsia="zh-CN"/>
              </w:rPr>
            </w:pPr>
            <w:r>
              <w:rPr>
                <w:rFonts w:hint="eastAsia" w:ascii="宋体" w:hAnsi="宋体" w:cs="宋体"/>
                <w:i w:val="0"/>
                <w:color w:val="000000"/>
                <w:sz w:val="18"/>
                <w:szCs w:val="18"/>
                <w:u w:val="none"/>
                <w:lang w:val="en-US" w:eastAsia="zh-CN"/>
              </w:rPr>
              <w:t>100</w:t>
            </w:r>
          </w:p>
        </w:tc>
        <w:tc>
          <w:tcPr>
            <w:tcW w:w="80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350CE107">
            <w:pPr>
              <w:jc w:val="right"/>
              <w:rPr>
                <w:rFonts w:hint="default" w:ascii="宋体" w:hAnsi="宋体" w:eastAsia="宋体" w:cs="宋体"/>
                <w:i w:val="0"/>
                <w:color w:val="000000"/>
                <w:sz w:val="18"/>
                <w:szCs w:val="18"/>
                <w:u w:val="none"/>
                <w:lang w:val="en-US" w:eastAsia="zh-CN"/>
              </w:rPr>
            </w:pPr>
            <w:r>
              <w:rPr>
                <w:rFonts w:hint="eastAsia" w:ascii="宋体" w:hAnsi="宋体" w:cs="宋体"/>
                <w:i w:val="0"/>
                <w:color w:val="000000"/>
                <w:sz w:val="18"/>
                <w:szCs w:val="18"/>
                <w:u w:val="none"/>
                <w:lang w:val="en-US" w:eastAsia="zh-CN"/>
              </w:rPr>
              <w:t>100</w:t>
            </w:r>
          </w:p>
        </w:tc>
        <w:tc>
          <w:tcPr>
            <w:tcW w:w="624" w:type="dxa"/>
            <w:gridSpan w:val="2"/>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516A3257">
            <w:pPr>
              <w:jc w:val="right"/>
              <w:rPr>
                <w:rFonts w:hint="eastAsia" w:ascii="宋体" w:hAnsi="宋体" w:eastAsia="宋体" w:cs="宋体"/>
                <w:i w:val="0"/>
                <w:color w:val="000000"/>
                <w:sz w:val="18"/>
                <w:szCs w:val="18"/>
                <w:u w:val="none"/>
                <w:lang w:val="en-US" w:eastAsia="zh-CN"/>
              </w:rPr>
            </w:pPr>
            <w:r>
              <w:rPr>
                <w:rFonts w:hint="eastAsia" w:ascii="宋体" w:hAnsi="宋体" w:cs="宋体"/>
                <w:i w:val="0"/>
                <w:color w:val="000000"/>
                <w:sz w:val="18"/>
                <w:szCs w:val="18"/>
                <w:u w:val="none"/>
                <w:lang w:val="en-US" w:eastAsia="zh-CN"/>
              </w:rPr>
              <w:t>0</w:t>
            </w:r>
          </w:p>
        </w:tc>
        <w:tc>
          <w:tcPr>
            <w:tcW w:w="828"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12E72585">
            <w:pPr>
              <w:jc w:val="right"/>
              <w:rPr>
                <w:rFonts w:hint="default" w:ascii="宋体" w:hAnsi="宋体" w:eastAsia="宋体" w:cs="宋体"/>
                <w:i w:val="0"/>
                <w:color w:val="000000"/>
                <w:kern w:val="2"/>
                <w:sz w:val="18"/>
                <w:szCs w:val="18"/>
                <w:u w:val="none"/>
                <w:lang w:val="en-US" w:eastAsia="zh-CN" w:bidi="ar-SA"/>
              </w:rPr>
            </w:pPr>
            <w:r>
              <w:rPr>
                <w:rFonts w:hint="eastAsia" w:ascii="宋体" w:hAnsi="宋体" w:cs="宋体"/>
                <w:i w:val="0"/>
                <w:color w:val="000000"/>
                <w:sz w:val="18"/>
                <w:szCs w:val="18"/>
                <w:u w:val="none"/>
                <w:lang w:val="en-US" w:eastAsia="zh-CN"/>
              </w:rPr>
              <w:t>100</w:t>
            </w:r>
          </w:p>
        </w:tc>
        <w:tc>
          <w:tcPr>
            <w:tcW w:w="74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546C2AC1">
            <w:pPr>
              <w:jc w:val="right"/>
              <w:rPr>
                <w:rFonts w:hint="default" w:ascii="宋体" w:hAnsi="宋体" w:eastAsia="宋体" w:cs="宋体"/>
                <w:i w:val="0"/>
                <w:color w:val="000000"/>
                <w:kern w:val="2"/>
                <w:sz w:val="18"/>
                <w:szCs w:val="18"/>
                <w:u w:val="none"/>
                <w:lang w:val="en-US" w:eastAsia="zh-CN" w:bidi="ar-SA"/>
              </w:rPr>
            </w:pPr>
            <w:r>
              <w:rPr>
                <w:rFonts w:hint="eastAsia" w:cs="宋体"/>
                <w:i w:val="0"/>
                <w:color w:val="000000"/>
                <w:kern w:val="2"/>
                <w:sz w:val="18"/>
                <w:szCs w:val="18"/>
                <w:u w:val="none"/>
                <w:lang w:val="en-US" w:eastAsia="zh-CN" w:bidi="ar-SA"/>
              </w:rPr>
              <w:t>10</w:t>
            </w:r>
          </w:p>
        </w:tc>
        <w:tc>
          <w:tcPr>
            <w:tcW w:w="648"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37CB62D8">
            <w:pPr>
              <w:jc w:val="center"/>
              <w:rPr>
                <w:rFonts w:hint="default" w:ascii="宋体" w:hAnsi="宋体" w:eastAsia="宋体" w:cs="宋体"/>
                <w:i w:val="0"/>
                <w:color w:val="000000"/>
                <w:sz w:val="18"/>
                <w:szCs w:val="18"/>
                <w:u w:val="none"/>
                <w:lang w:val="en-US"/>
              </w:rPr>
            </w:pPr>
            <w:r>
              <w:rPr>
                <w:rFonts w:hint="eastAsia" w:cs="宋体"/>
                <w:i w:val="0"/>
                <w:color w:val="000000"/>
                <w:sz w:val="18"/>
                <w:szCs w:val="18"/>
                <w:u w:val="none"/>
                <w:lang w:val="en-US" w:eastAsia="zh-CN"/>
              </w:rPr>
              <w:t>10</w:t>
            </w:r>
          </w:p>
        </w:tc>
        <w:tc>
          <w:tcPr>
            <w:tcW w:w="1788" w:type="dxa"/>
            <w:gridSpan w:val="2"/>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54579AF8">
            <w:pPr>
              <w:jc w:val="center"/>
              <w:rPr>
                <w:rFonts w:hint="eastAsia" w:cs="宋体"/>
                <w:i w:val="0"/>
                <w:color w:val="000000"/>
                <w:sz w:val="22"/>
                <w:szCs w:val="22"/>
                <w:u w:val="none"/>
                <w:lang w:val="en-US" w:eastAsia="zh-CN"/>
              </w:rPr>
            </w:pPr>
          </w:p>
        </w:tc>
      </w:tr>
    </w:tbl>
    <w:p w14:paraId="6A8D14FB">
      <w:pPr>
        <w:pStyle w:val="11"/>
        <w:autoSpaceDE w:val="0"/>
        <w:ind w:left="0" w:leftChars="0" w:firstLine="0" w:firstLineChars="0"/>
        <w:jc w:val="center"/>
        <w:rPr>
          <w:rFonts w:hint="eastAsia" w:ascii="方正仿宋_GBK" w:hAnsi="方正仿宋_GBK" w:eastAsia="方正仿宋_GBK" w:cs="方正仿宋_GBK"/>
          <w:sz w:val="32"/>
          <w:szCs w:val="32"/>
          <w:shd w:val="clear" w:color="auto" w:fill="FFFFFF"/>
          <w:lang w:val="en-US" w:eastAsia="zh-CN"/>
        </w:rPr>
      </w:pPr>
      <w:r>
        <w:rPr>
          <w:rFonts w:hint="eastAsia" w:ascii="黑体" w:hAnsi="黑体" w:eastAsia="黑体" w:cs="黑体"/>
          <w:sz w:val="32"/>
          <w:szCs w:val="32"/>
          <w:shd w:val="clear" w:color="auto" w:fill="FFFFFF"/>
          <w:lang w:val="en-US" w:eastAsia="zh-CN"/>
        </w:rPr>
        <w:t>2023年度二级项目绩效自评表</w:t>
      </w:r>
    </w:p>
    <w:tbl>
      <w:tblPr>
        <w:tblStyle w:val="7"/>
        <w:tblW w:w="8517"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
      <w:tblGrid>
        <w:gridCol w:w="1281"/>
        <w:gridCol w:w="600"/>
        <w:gridCol w:w="160"/>
        <w:gridCol w:w="512"/>
        <w:gridCol w:w="36"/>
        <w:gridCol w:w="612"/>
        <w:gridCol w:w="60"/>
        <w:gridCol w:w="684"/>
        <w:gridCol w:w="588"/>
        <w:gridCol w:w="144"/>
        <w:gridCol w:w="732"/>
        <w:gridCol w:w="180"/>
        <w:gridCol w:w="588"/>
        <w:gridCol w:w="252"/>
        <w:gridCol w:w="432"/>
        <w:gridCol w:w="348"/>
        <w:gridCol w:w="264"/>
        <w:gridCol w:w="468"/>
        <w:gridCol w:w="72"/>
        <w:gridCol w:w="504"/>
      </w:tblGrid>
      <w:tr w14:paraId="1067061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79" w:hRule="atLeast"/>
        </w:trPr>
        <w:tc>
          <w:tcPr>
            <w:tcW w:w="1281"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61BACB1">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项目名称：</w:t>
            </w:r>
          </w:p>
        </w:tc>
        <w:tc>
          <w:tcPr>
            <w:tcW w:w="1272" w:type="dxa"/>
            <w:gridSpan w:val="3"/>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3D2AE970">
            <w:pPr>
              <w:jc w:val="center"/>
              <w:rPr>
                <w:rFonts w:hint="eastAsia" w:ascii="宋体" w:hAnsi="宋体" w:eastAsia="宋体" w:cs="宋体"/>
                <w:i w:val="0"/>
                <w:color w:val="000000"/>
                <w:sz w:val="22"/>
                <w:szCs w:val="22"/>
                <w:u w:val="none"/>
              </w:rPr>
            </w:pPr>
            <w:r>
              <w:rPr>
                <w:rFonts w:hint="eastAsia" w:ascii="宋体" w:hAnsi="宋体" w:eastAsia="宋体" w:cs="宋体"/>
                <w:i w:val="0"/>
                <w:color w:val="000000"/>
                <w:sz w:val="22"/>
                <w:szCs w:val="22"/>
                <w:u w:val="none"/>
              </w:rPr>
              <w:t>巫溪县2023年一二三产业融合贷款贴息建设项目（巫溪农发〔2022〕248号）</w:t>
            </w:r>
          </w:p>
        </w:tc>
        <w:tc>
          <w:tcPr>
            <w:tcW w:w="648" w:type="dxa"/>
            <w:gridSpan w:val="2"/>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03EF647F">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项目编码：</w:t>
            </w:r>
          </w:p>
        </w:tc>
        <w:tc>
          <w:tcPr>
            <w:tcW w:w="1332" w:type="dxa"/>
            <w:gridSpan w:val="3"/>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35C5850F">
            <w:pPr>
              <w:jc w:val="both"/>
              <w:rPr>
                <w:rFonts w:hint="eastAsia" w:ascii="宋体" w:hAnsi="宋体" w:eastAsia="宋体" w:cs="宋体"/>
                <w:i w:val="0"/>
                <w:color w:val="000000"/>
                <w:sz w:val="22"/>
                <w:szCs w:val="22"/>
                <w:u w:val="none"/>
              </w:rPr>
            </w:pPr>
            <w:r>
              <w:rPr>
                <w:rFonts w:hint="eastAsia" w:ascii="宋体" w:hAnsi="宋体" w:eastAsia="宋体" w:cs="宋体"/>
                <w:i w:val="0"/>
                <w:color w:val="000000"/>
                <w:sz w:val="22"/>
                <w:szCs w:val="22"/>
                <w:u w:val="none"/>
              </w:rPr>
              <w:t>50023823T000003709857</w:t>
            </w:r>
          </w:p>
        </w:tc>
        <w:tc>
          <w:tcPr>
            <w:tcW w:w="1056" w:type="dxa"/>
            <w:gridSpan w:val="3"/>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CADADB3">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自评总分：</w:t>
            </w:r>
          </w:p>
        </w:tc>
        <w:tc>
          <w:tcPr>
            <w:tcW w:w="840" w:type="dxa"/>
            <w:gridSpan w:val="2"/>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08950E4B">
            <w:pPr>
              <w:jc w:val="center"/>
              <w:rPr>
                <w:rFonts w:hint="default" w:ascii="宋体" w:hAnsi="宋体" w:eastAsia="宋体" w:cs="宋体"/>
                <w:i w:val="0"/>
                <w:color w:val="000000"/>
                <w:sz w:val="22"/>
                <w:szCs w:val="22"/>
                <w:u w:val="none"/>
                <w:lang w:val="en-US" w:eastAsia="zh-CN"/>
              </w:rPr>
            </w:pPr>
            <w:r>
              <w:rPr>
                <w:rFonts w:hint="eastAsia" w:ascii="宋体" w:hAnsi="宋体" w:cs="宋体"/>
                <w:i w:val="0"/>
                <w:color w:val="000000"/>
                <w:sz w:val="22"/>
                <w:szCs w:val="22"/>
                <w:u w:val="none"/>
                <w:lang w:val="en-US" w:eastAsia="zh-CN"/>
              </w:rPr>
              <w:t>100</w:t>
            </w:r>
          </w:p>
        </w:tc>
        <w:tc>
          <w:tcPr>
            <w:tcW w:w="780" w:type="dxa"/>
            <w:gridSpan w:val="2"/>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286DB552">
            <w:pPr>
              <w:jc w:val="center"/>
              <w:rPr>
                <w:rFonts w:hint="eastAsia" w:ascii="宋体" w:hAnsi="宋体" w:eastAsia="宋体" w:cs="宋体"/>
                <w:b/>
                <w:i w:val="0"/>
                <w:color w:val="000000"/>
                <w:sz w:val="22"/>
                <w:szCs w:val="22"/>
                <w:u w:val="none"/>
              </w:rPr>
            </w:pPr>
          </w:p>
        </w:tc>
        <w:tc>
          <w:tcPr>
            <w:tcW w:w="1308" w:type="dxa"/>
            <w:gridSpan w:val="4"/>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7E1BD810">
            <w:pPr>
              <w:jc w:val="center"/>
              <w:rPr>
                <w:rFonts w:hint="eastAsia" w:ascii="宋体" w:hAnsi="宋体" w:eastAsia="宋体" w:cs="宋体"/>
                <w:i w:val="0"/>
                <w:color w:val="000000"/>
                <w:sz w:val="22"/>
                <w:szCs w:val="22"/>
                <w:u w:val="none"/>
              </w:rPr>
            </w:pPr>
          </w:p>
        </w:tc>
      </w:tr>
      <w:tr w14:paraId="67B6C94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27" w:hRule="atLeast"/>
        </w:trPr>
        <w:tc>
          <w:tcPr>
            <w:tcW w:w="1281"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5C8682E">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项目主管部门</w:t>
            </w:r>
          </w:p>
        </w:tc>
        <w:tc>
          <w:tcPr>
            <w:tcW w:w="1272" w:type="dxa"/>
            <w:gridSpan w:val="3"/>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718CF4B8">
            <w:pPr>
              <w:jc w:val="center"/>
              <w:rPr>
                <w:rFonts w:hint="default" w:ascii="宋体" w:hAnsi="宋体" w:eastAsia="宋体" w:cs="宋体"/>
                <w:i w:val="0"/>
                <w:color w:val="000000"/>
                <w:sz w:val="22"/>
                <w:szCs w:val="22"/>
                <w:u w:val="none"/>
                <w:lang w:val="en-US" w:eastAsia="zh-CN"/>
              </w:rPr>
            </w:pPr>
            <w:r>
              <w:rPr>
                <w:rFonts w:hint="eastAsia" w:ascii="宋体" w:hAnsi="宋体" w:cs="宋体"/>
                <w:i w:val="0"/>
                <w:color w:val="000000"/>
                <w:sz w:val="22"/>
                <w:szCs w:val="22"/>
                <w:u w:val="none"/>
                <w:lang w:val="en-US" w:eastAsia="zh-CN"/>
              </w:rPr>
              <w:t>巫溪县农业农村委员会</w:t>
            </w:r>
          </w:p>
        </w:tc>
        <w:tc>
          <w:tcPr>
            <w:tcW w:w="648" w:type="dxa"/>
            <w:gridSpan w:val="2"/>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376D21FC">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财政归口科室</w:t>
            </w:r>
          </w:p>
        </w:tc>
        <w:tc>
          <w:tcPr>
            <w:tcW w:w="1332" w:type="dxa"/>
            <w:gridSpan w:val="3"/>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3B312DDC">
            <w:pPr>
              <w:jc w:val="center"/>
              <w:rPr>
                <w:rFonts w:hint="default" w:ascii="宋体" w:hAnsi="宋体" w:eastAsia="宋体" w:cs="宋体"/>
                <w:i w:val="0"/>
                <w:color w:val="000000"/>
                <w:sz w:val="22"/>
                <w:szCs w:val="22"/>
                <w:u w:val="none"/>
                <w:lang w:val="en-US" w:eastAsia="zh-CN"/>
              </w:rPr>
            </w:pPr>
            <w:r>
              <w:rPr>
                <w:rFonts w:hint="eastAsia" w:ascii="宋体" w:hAnsi="宋体" w:cs="宋体"/>
                <w:i w:val="0"/>
                <w:color w:val="000000"/>
                <w:sz w:val="22"/>
                <w:szCs w:val="22"/>
                <w:u w:val="none"/>
                <w:lang w:val="en-US" w:eastAsia="zh-CN"/>
              </w:rPr>
              <w:t>农业科</w:t>
            </w:r>
          </w:p>
        </w:tc>
        <w:tc>
          <w:tcPr>
            <w:tcW w:w="1056" w:type="dxa"/>
            <w:gridSpan w:val="3"/>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4E8A8846">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部门联系人</w:t>
            </w:r>
          </w:p>
        </w:tc>
        <w:tc>
          <w:tcPr>
            <w:tcW w:w="840" w:type="dxa"/>
            <w:gridSpan w:val="2"/>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5C8CEC01">
            <w:pPr>
              <w:jc w:val="center"/>
              <w:rPr>
                <w:rFonts w:hint="eastAsia" w:ascii="宋体" w:hAnsi="宋体" w:eastAsia="宋体" w:cs="宋体"/>
                <w:i w:val="0"/>
                <w:color w:val="000000"/>
                <w:sz w:val="22"/>
                <w:szCs w:val="22"/>
                <w:u w:val="none"/>
              </w:rPr>
            </w:pPr>
            <w:r>
              <w:rPr>
                <w:rFonts w:hint="eastAsia" w:ascii="宋体" w:hAnsi="宋体" w:eastAsia="宋体" w:cs="宋体"/>
                <w:i w:val="0"/>
                <w:color w:val="000000"/>
                <w:sz w:val="22"/>
                <w:szCs w:val="22"/>
                <w:u w:val="none"/>
              </w:rPr>
              <w:t>倪艳</w:t>
            </w:r>
          </w:p>
        </w:tc>
        <w:tc>
          <w:tcPr>
            <w:tcW w:w="780" w:type="dxa"/>
            <w:gridSpan w:val="2"/>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6603C48">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联系电话：</w:t>
            </w:r>
          </w:p>
        </w:tc>
        <w:tc>
          <w:tcPr>
            <w:tcW w:w="1308" w:type="dxa"/>
            <w:gridSpan w:val="4"/>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448BEC85">
            <w:pPr>
              <w:jc w:val="center"/>
              <w:rPr>
                <w:rFonts w:hint="eastAsia" w:ascii="宋体" w:hAnsi="宋体" w:eastAsia="宋体" w:cs="宋体"/>
                <w:i w:val="0"/>
                <w:color w:val="000000"/>
                <w:sz w:val="22"/>
                <w:szCs w:val="22"/>
                <w:u w:val="none"/>
              </w:rPr>
            </w:pPr>
            <w:r>
              <w:rPr>
                <w:rFonts w:hint="eastAsia" w:ascii="宋体" w:hAnsi="宋体" w:eastAsia="宋体" w:cs="宋体"/>
                <w:i w:val="0"/>
                <w:color w:val="000000"/>
                <w:sz w:val="22"/>
                <w:szCs w:val="22"/>
                <w:u w:val="none"/>
              </w:rPr>
              <w:t>15178965250</w:t>
            </w:r>
          </w:p>
        </w:tc>
      </w:tr>
      <w:tr w14:paraId="78E7BB4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68" w:hRule="atLeast"/>
        </w:trPr>
        <w:tc>
          <w:tcPr>
            <w:tcW w:w="8517" w:type="dxa"/>
            <w:gridSpan w:val="20"/>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025E4350">
            <w:pPr>
              <w:keepNext w:val="0"/>
              <w:keepLines w:val="0"/>
              <w:widowControl/>
              <w:suppressLineNumbers w:val="0"/>
              <w:jc w:val="center"/>
              <w:textAlignment w:val="center"/>
              <w:rPr>
                <w:rFonts w:hint="eastAsia" w:ascii="微软雅黑" w:hAnsi="微软雅黑" w:eastAsia="微软雅黑" w:cs="微软雅黑"/>
                <w:b/>
                <w:i w:val="0"/>
                <w:color w:val="808080"/>
                <w:sz w:val="28"/>
                <w:szCs w:val="28"/>
                <w:u w:val="none"/>
              </w:rPr>
            </w:pPr>
            <w:r>
              <w:rPr>
                <w:rFonts w:hint="eastAsia" w:ascii="微软雅黑" w:hAnsi="微软雅黑" w:eastAsia="微软雅黑" w:cs="微软雅黑"/>
                <w:b/>
                <w:i w:val="0"/>
                <w:color w:val="808080"/>
                <w:kern w:val="0"/>
                <w:sz w:val="28"/>
                <w:szCs w:val="28"/>
                <w:u w:val="none"/>
                <w:lang w:val="en-US" w:eastAsia="zh-CN" w:bidi="ar"/>
              </w:rPr>
              <w:t>资金情况</w:t>
            </w:r>
          </w:p>
        </w:tc>
      </w:tr>
      <w:tr w14:paraId="144138C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20" w:hRule="atLeast"/>
        </w:trPr>
        <w:tc>
          <w:tcPr>
            <w:tcW w:w="2041" w:type="dxa"/>
            <w:gridSpan w:val="3"/>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0296ACE9">
            <w:pPr>
              <w:jc w:val="center"/>
              <w:rPr>
                <w:rFonts w:hint="eastAsia" w:ascii="宋体" w:hAnsi="宋体" w:eastAsia="宋体" w:cs="宋体"/>
                <w:i w:val="0"/>
                <w:color w:val="000000"/>
                <w:sz w:val="22"/>
                <w:szCs w:val="22"/>
                <w:u w:val="none"/>
              </w:rPr>
            </w:pPr>
          </w:p>
        </w:tc>
        <w:tc>
          <w:tcPr>
            <w:tcW w:w="1160" w:type="dxa"/>
            <w:gridSpan w:val="3"/>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4D62F72A">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年初预算数</w:t>
            </w:r>
          </w:p>
        </w:tc>
        <w:tc>
          <w:tcPr>
            <w:tcW w:w="1332" w:type="dxa"/>
            <w:gridSpan w:val="3"/>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240B5345">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全年（调整）预算数</w:t>
            </w:r>
          </w:p>
        </w:tc>
        <w:tc>
          <w:tcPr>
            <w:tcW w:w="1056" w:type="dxa"/>
            <w:gridSpan w:val="3"/>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254EE142">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全年执行数</w:t>
            </w:r>
          </w:p>
        </w:tc>
        <w:tc>
          <w:tcPr>
            <w:tcW w:w="1620" w:type="dxa"/>
            <w:gridSpan w:val="4"/>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B3A4677">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执行率</w:t>
            </w:r>
          </w:p>
        </w:tc>
        <w:tc>
          <w:tcPr>
            <w:tcW w:w="804" w:type="dxa"/>
            <w:gridSpan w:val="3"/>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26E479B">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执行率权重</w:t>
            </w:r>
          </w:p>
        </w:tc>
        <w:tc>
          <w:tcPr>
            <w:tcW w:w="50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B4CDE9B">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执行率得分</w:t>
            </w:r>
          </w:p>
        </w:tc>
      </w:tr>
      <w:tr w14:paraId="34860D7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20" w:hRule="atLeast"/>
        </w:trPr>
        <w:tc>
          <w:tcPr>
            <w:tcW w:w="2041" w:type="dxa"/>
            <w:gridSpan w:val="3"/>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399907F8">
            <w:pPr>
              <w:keepNext w:val="0"/>
              <w:keepLines w:val="0"/>
              <w:widowControl/>
              <w:suppressLineNumbers w:val="0"/>
              <w:jc w:val="both"/>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年度总金额</w:t>
            </w:r>
          </w:p>
        </w:tc>
        <w:tc>
          <w:tcPr>
            <w:tcW w:w="1160" w:type="dxa"/>
            <w:gridSpan w:val="3"/>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7FA30A31">
            <w:pPr>
              <w:jc w:val="center"/>
              <w:rPr>
                <w:rFonts w:hint="eastAsia" w:ascii="宋体" w:hAnsi="宋体" w:eastAsia="宋体" w:cs="宋体"/>
                <w:i w:val="0"/>
                <w:color w:val="000000"/>
                <w:sz w:val="22"/>
                <w:szCs w:val="22"/>
                <w:u w:val="none"/>
                <w:lang w:eastAsia="zh-CN"/>
              </w:rPr>
            </w:pPr>
          </w:p>
        </w:tc>
        <w:tc>
          <w:tcPr>
            <w:tcW w:w="1332" w:type="dxa"/>
            <w:gridSpan w:val="3"/>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37EE2F1E">
            <w:pPr>
              <w:jc w:val="center"/>
              <w:rPr>
                <w:rFonts w:hint="default" w:ascii="宋体" w:hAnsi="宋体" w:eastAsia="宋体" w:cs="宋体"/>
                <w:i w:val="0"/>
                <w:color w:val="000000"/>
                <w:sz w:val="22"/>
                <w:szCs w:val="22"/>
                <w:u w:val="none"/>
                <w:lang w:val="en-US" w:eastAsia="zh-CN"/>
              </w:rPr>
            </w:pPr>
            <w:r>
              <w:rPr>
                <w:rFonts w:hint="eastAsia" w:cs="宋体"/>
                <w:i w:val="0"/>
                <w:color w:val="000000"/>
                <w:sz w:val="22"/>
                <w:szCs w:val="22"/>
                <w:u w:val="none"/>
                <w:lang w:val="en-US" w:eastAsia="zh-CN"/>
              </w:rPr>
              <w:t>2500000</w:t>
            </w:r>
          </w:p>
        </w:tc>
        <w:tc>
          <w:tcPr>
            <w:tcW w:w="1056" w:type="dxa"/>
            <w:gridSpan w:val="3"/>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2BB36F46">
            <w:pPr>
              <w:jc w:val="center"/>
              <w:rPr>
                <w:rFonts w:hint="default" w:ascii="宋体" w:hAnsi="宋体" w:eastAsia="宋体" w:cs="宋体"/>
                <w:i w:val="0"/>
                <w:color w:val="000000"/>
                <w:sz w:val="22"/>
                <w:szCs w:val="22"/>
                <w:u w:val="none"/>
                <w:lang w:val="en-US" w:eastAsia="zh-CN"/>
              </w:rPr>
            </w:pPr>
            <w:r>
              <w:rPr>
                <w:rFonts w:hint="eastAsia" w:cs="宋体"/>
                <w:i w:val="0"/>
                <w:color w:val="000000"/>
                <w:sz w:val="22"/>
                <w:szCs w:val="22"/>
                <w:u w:val="none"/>
                <w:lang w:val="en-US" w:eastAsia="zh-CN"/>
              </w:rPr>
              <w:t>2500000</w:t>
            </w:r>
          </w:p>
        </w:tc>
        <w:tc>
          <w:tcPr>
            <w:tcW w:w="1620" w:type="dxa"/>
            <w:gridSpan w:val="4"/>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F66712F">
            <w:pPr>
              <w:jc w:val="center"/>
              <w:rPr>
                <w:rFonts w:hint="default" w:ascii="宋体" w:hAnsi="宋体" w:eastAsia="宋体" w:cs="宋体"/>
                <w:i w:val="0"/>
                <w:color w:val="000000"/>
                <w:sz w:val="22"/>
                <w:szCs w:val="22"/>
                <w:u w:val="none"/>
                <w:lang w:val="en-US" w:eastAsia="zh-CN"/>
              </w:rPr>
            </w:pPr>
          </w:p>
        </w:tc>
        <w:tc>
          <w:tcPr>
            <w:tcW w:w="804" w:type="dxa"/>
            <w:gridSpan w:val="3"/>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AC1E05D">
            <w:pPr>
              <w:jc w:val="center"/>
              <w:rPr>
                <w:rFonts w:hint="default" w:ascii="宋体" w:hAnsi="宋体" w:eastAsia="宋体" w:cs="宋体"/>
                <w:i w:val="0"/>
                <w:color w:val="000000"/>
                <w:sz w:val="22"/>
                <w:szCs w:val="22"/>
                <w:u w:val="none"/>
                <w:lang w:val="en-US" w:eastAsia="zh-CN"/>
              </w:rPr>
            </w:pPr>
          </w:p>
        </w:tc>
        <w:tc>
          <w:tcPr>
            <w:tcW w:w="50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03CCF15F">
            <w:pPr>
              <w:jc w:val="center"/>
              <w:rPr>
                <w:rFonts w:hint="default" w:ascii="宋体" w:hAnsi="宋体" w:eastAsia="宋体" w:cs="宋体"/>
                <w:i w:val="0"/>
                <w:color w:val="000000"/>
                <w:sz w:val="22"/>
                <w:szCs w:val="22"/>
                <w:u w:val="none"/>
                <w:lang w:val="en-US" w:eastAsia="zh-CN"/>
              </w:rPr>
            </w:pPr>
          </w:p>
        </w:tc>
      </w:tr>
      <w:tr w14:paraId="7F0FB0A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20" w:hRule="atLeast"/>
        </w:trPr>
        <w:tc>
          <w:tcPr>
            <w:tcW w:w="2041" w:type="dxa"/>
            <w:gridSpan w:val="3"/>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5D1D390B">
            <w:pPr>
              <w:keepNext w:val="0"/>
              <w:keepLines w:val="0"/>
              <w:widowControl/>
              <w:suppressLineNumbers w:val="0"/>
              <w:jc w:val="both"/>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其中：财政拨款</w:t>
            </w:r>
          </w:p>
        </w:tc>
        <w:tc>
          <w:tcPr>
            <w:tcW w:w="1160" w:type="dxa"/>
            <w:gridSpan w:val="3"/>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0421D290">
            <w:pPr>
              <w:jc w:val="center"/>
              <w:rPr>
                <w:rFonts w:hint="eastAsia" w:ascii="宋体" w:hAnsi="宋体" w:eastAsia="宋体" w:cs="宋体"/>
                <w:i w:val="0"/>
                <w:color w:val="000000"/>
                <w:sz w:val="22"/>
                <w:szCs w:val="22"/>
                <w:u w:val="none"/>
              </w:rPr>
            </w:pPr>
          </w:p>
        </w:tc>
        <w:tc>
          <w:tcPr>
            <w:tcW w:w="1332" w:type="dxa"/>
            <w:gridSpan w:val="3"/>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7E4C621">
            <w:pPr>
              <w:jc w:val="center"/>
              <w:rPr>
                <w:rFonts w:hint="default" w:ascii="宋体" w:hAnsi="宋体" w:eastAsia="宋体" w:cs="宋体"/>
                <w:i w:val="0"/>
                <w:color w:val="000000"/>
                <w:sz w:val="22"/>
                <w:szCs w:val="22"/>
                <w:u w:val="none"/>
                <w:lang w:val="en-US" w:eastAsia="zh-CN"/>
              </w:rPr>
            </w:pPr>
            <w:r>
              <w:rPr>
                <w:rFonts w:hint="eastAsia" w:cs="宋体"/>
                <w:i w:val="0"/>
                <w:color w:val="000000"/>
                <w:sz w:val="22"/>
                <w:szCs w:val="22"/>
                <w:u w:val="none"/>
                <w:lang w:val="en-US" w:eastAsia="zh-CN"/>
              </w:rPr>
              <w:t>2500000</w:t>
            </w:r>
          </w:p>
        </w:tc>
        <w:tc>
          <w:tcPr>
            <w:tcW w:w="1056" w:type="dxa"/>
            <w:gridSpan w:val="3"/>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76A2A672">
            <w:pPr>
              <w:jc w:val="center"/>
              <w:rPr>
                <w:rFonts w:hint="default" w:ascii="宋体" w:hAnsi="宋体" w:eastAsia="宋体" w:cs="宋体"/>
                <w:i w:val="0"/>
                <w:color w:val="000000"/>
                <w:sz w:val="22"/>
                <w:szCs w:val="22"/>
                <w:u w:val="none"/>
                <w:lang w:val="en-US" w:eastAsia="zh-CN"/>
              </w:rPr>
            </w:pPr>
            <w:r>
              <w:rPr>
                <w:rFonts w:hint="eastAsia" w:cs="宋体"/>
                <w:i w:val="0"/>
                <w:color w:val="000000"/>
                <w:sz w:val="22"/>
                <w:szCs w:val="22"/>
                <w:u w:val="none"/>
                <w:lang w:val="en-US" w:eastAsia="zh-CN"/>
              </w:rPr>
              <w:t>2500000</w:t>
            </w:r>
          </w:p>
        </w:tc>
        <w:tc>
          <w:tcPr>
            <w:tcW w:w="1620" w:type="dxa"/>
            <w:gridSpan w:val="4"/>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28BC4777">
            <w:pPr>
              <w:jc w:val="center"/>
              <w:rPr>
                <w:rFonts w:hint="default" w:ascii="宋体" w:hAnsi="宋体" w:cs="宋体"/>
                <w:i w:val="0"/>
                <w:color w:val="000000"/>
                <w:sz w:val="22"/>
                <w:szCs w:val="22"/>
                <w:u w:val="none"/>
                <w:lang w:val="en-US" w:eastAsia="zh-CN"/>
              </w:rPr>
            </w:pPr>
            <w:r>
              <w:rPr>
                <w:rFonts w:hint="eastAsia" w:cs="宋体"/>
                <w:i w:val="0"/>
                <w:color w:val="000000"/>
                <w:sz w:val="22"/>
                <w:szCs w:val="22"/>
                <w:u w:val="none"/>
                <w:lang w:val="en-US" w:eastAsia="zh-CN"/>
              </w:rPr>
              <w:t>100</w:t>
            </w:r>
          </w:p>
        </w:tc>
        <w:tc>
          <w:tcPr>
            <w:tcW w:w="804" w:type="dxa"/>
            <w:gridSpan w:val="3"/>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3305460A">
            <w:pPr>
              <w:jc w:val="center"/>
              <w:rPr>
                <w:rFonts w:hint="default" w:ascii="宋体" w:hAnsi="宋体" w:cs="宋体"/>
                <w:i w:val="0"/>
                <w:color w:val="000000"/>
                <w:sz w:val="22"/>
                <w:szCs w:val="22"/>
                <w:u w:val="none"/>
                <w:lang w:val="en-US" w:eastAsia="zh-CN"/>
              </w:rPr>
            </w:pPr>
            <w:r>
              <w:rPr>
                <w:rFonts w:hint="eastAsia" w:cs="宋体"/>
                <w:i w:val="0"/>
                <w:color w:val="000000"/>
                <w:sz w:val="22"/>
                <w:szCs w:val="22"/>
                <w:u w:val="none"/>
                <w:lang w:val="en-US" w:eastAsia="zh-CN"/>
              </w:rPr>
              <w:t>10</w:t>
            </w:r>
          </w:p>
        </w:tc>
        <w:tc>
          <w:tcPr>
            <w:tcW w:w="50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405BABC5">
            <w:pPr>
              <w:jc w:val="center"/>
              <w:rPr>
                <w:rFonts w:hint="default" w:ascii="宋体" w:hAnsi="宋体" w:cs="宋体"/>
                <w:i w:val="0"/>
                <w:color w:val="000000"/>
                <w:sz w:val="22"/>
                <w:szCs w:val="22"/>
                <w:u w:val="none"/>
                <w:lang w:val="en-US" w:eastAsia="zh-CN"/>
              </w:rPr>
            </w:pPr>
            <w:r>
              <w:rPr>
                <w:rFonts w:hint="eastAsia" w:cs="宋体"/>
                <w:i w:val="0"/>
                <w:color w:val="000000"/>
                <w:sz w:val="22"/>
                <w:szCs w:val="22"/>
                <w:u w:val="none"/>
                <w:lang w:val="en-US" w:eastAsia="zh-CN"/>
              </w:rPr>
              <w:t>10</w:t>
            </w:r>
          </w:p>
        </w:tc>
      </w:tr>
      <w:tr w14:paraId="66F3CC3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20" w:hRule="atLeast"/>
        </w:trPr>
        <w:tc>
          <w:tcPr>
            <w:tcW w:w="2041" w:type="dxa"/>
            <w:gridSpan w:val="3"/>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47FEB3B4">
            <w:pPr>
              <w:keepNext w:val="0"/>
              <w:keepLines w:val="0"/>
              <w:widowControl/>
              <w:suppressLineNumbers w:val="0"/>
              <w:jc w:val="both"/>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sz w:val="22"/>
                <w:szCs w:val="22"/>
                <w:u w:val="none"/>
              </w:rPr>
              <w:t>一般公共预算</w:t>
            </w:r>
          </w:p>
        </w:tc>
        <w:tc>
          <w:tcPr>
            <w:tcW w:w="1160" w:type="dxa"/>
            <w:gridSpan w:val="3"/>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3D75C183">
            <w:pPr>
              <w:jc w:val="center"/>
              <w:rPr>
                <w:rFonts w:hint="eastAsia" w:ascii="宋体" w:hAnsi="宋体" w:eastAsia="宋体" w:cs="宋体"/>
                <w:i w:val="0"/>
                <w:color w:val="000000"/>
                <w:kern w:val="2"/>
                <w:sz w:val="22"/>
                <w:szCs w:val="22"/>
                <w:u w:val="none"/>
                <w:lang w:val="en-US" w:eastAsia="zh-CN" w:bidi="ar-SA"/>
              </w:rPr>
            </w:pPr>
          </w:p>
        </w:tc>
        <w:tc>
          <w:tcPr>
            <w:tcW w:w="1332" w:type="dxa"/>
            <w:gridSpan w:val="3"/>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3A18AF8A">
            <w:pPr>
              <w:jc w:val="center"/>
              <w:rPr>
                <w:rFonts w:hint="default" w:ascii="宋体" w:hAnsi="宋体" w:eastAsia="宋体" w:cs="宋体"/>
                <w:i w:val="0"/>
                <w:color w:val="000000"/>
                <w:kern w:val="2"/>
                <w:sz w:val="22"/>
                <w:szCs w:val="22"/>
                <w:u w:val="none"/>
                <w:lang w:val="en-US" w:eastAsia="zh-CN" w:bidi="ar-SA"/>
              </w:rPr>
            </w:pPr>
            <w:r>
              <w:rPr>
                <w:rFonts w:hint="eastAsia" w:cs="宋体"/>
                <w:i w:val="0"/>
                <w:color w:val="000000"/>
                <w:sz w:val="22"/>
                <w:szCs w:val="22"/>
                <w:u w:val="none"/>
                <w:lang w:val="en-US" w:eastAsia="zh-CN"/>
              </w:rPr>
              <w:t>2500000</w:t>
            </w:r>
          </w:p>
        </w:tc>
        <w:tc>
          <w:tcPr>
            <w:tcW w:w="1056" w:type="dxa"/>
            <w:gridSpan w:val="3"/>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5FBA7AFF">
            <w:pPr>
              <w:jc w:val="center"/>
              <w:rPr>
                <w:rFonts w:hint="default" w:ascii="宋体" w:hAnsi="宋体" w:eastAsia="宋体" w:cs="宋体"/>
                <w:i w:val="0"/>
                <w:color w:val="000000"/>
                <w:kern w:val="2"/>
                <w:sz w:val="22"/>
                <w:szCs w:val="22"/>
                <w:u w:val="none"/>
                <w:lang w:val="en-US" w:eastAsia="zh-CN" w:bidi="ar-SA"/>
              </w:rPr>
            </w:pPr>
            <w:r>
              <w:rPr>
                <w:rFonts w:hint="eastAsia" w:cs="宋体"/>
                <w:i w:val="0"/>
                <w:color w:val="000000"/>
                <w:sz w:val="22"/>
                <w:szCs w:val="22"/>
                <w:u w:val="none"/>
                <w:lang w:val="en-US" w:eastAsia="zh-CN"/>
              </w:rPr>
              <w:t>2500000</w:t>
            </w:r>
          </w:p>
        </w:tc>
        <w:tc>
          <w:tcPr>
            <w:tcW w:w="1620" w:type="dxa"/>
            <w:gridSpan w:val="4"/>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F860596">
            <w:pPr>
              <w:jc w:val="center"/>
              <w:rPr>
                <w:rFonts w:hint="eastAsia" w:ascii="宋体" w:hAnsi="宋体" w:eastAsia="宋体" w:cs="宋体"/>
                <w:i w:val="0"/>
                <w:color w:val="000000"/>
                <w:kern w:val="2"/>
                <w:sz w:val="22"/>
                <w:szCs w:val="22"/>
                <w:u w:val="none"/>
                <w:lang w:val="en-US" w:eastAsia="zh-CN" w:bidi="ar-SA"/>
              </w:rPr>
            </w:pPr>
          </w:p>
        </w:tc>
        <w:tc>
          <w:tcPr>
            <w:tcW w:w="804" w:type="dxa"/>
            <w:gridSpan w:val="3"/>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7DC699EC">
            <w:pPr>
              <w:jc w:val="center"/>
              <w:rPr>
                <w:rFonts w:hint="eastAsia" w:ascii="宋体" w:hAnsi="宋体" w:eastAsia="宋体" w:cs="宋体"/>
                <w:i w:val="0"/>
                <w:color w:val="000000"/>
                <w:kern w:val="2"/>
                <w:sz w:val="22"/>
                <w:szCs w:val="22"/>
                <w:u w:val="none"/>
                <w:lang w:val="en-US" w:eastAsia="zh-CN" w:bidi="ar-SA"/>
              </w:rPr>
            </w:pPr>
          </w:p>
        </w:tc>
        <w:tc>
          <w:tcPr>
            <w:tcW w:w="50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55344ED4">
            <w:pPr>
              <w:jc w:val="center"/>
              <w:rPr>
                <w:rFonts w:hint="eastAsia" w:ascii="宋体" w:hAnsi="宋体" w:eastAsia="宋体" w:cs="宋体"/>
                <w:i w:val="0"/>
                <w:color w:val="000000"/>
                <w:kern w:val="2"/>
                <w:sz w:val="22"/>
                <w:szCs w:val="22"/>
                <w:u w:val="none"/>
                <w:lang w:val="en-US" w:eastAsia="zh-CN" w:bidi="ar-SA"/>
              </w:rPr>
            </w:pPr>
          </w:p>
        </w:tc>
      </w:tr>
      <w:tr w14:paraId="729325E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43" w:hRule="atLeast"/>
        </w:trPr>
        <w:tc>
          <w:tcPr>
            <w:tcW w:w="8517" w:type="dxa"/>
            <w:gridSpan w:val="20"/>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28C3B951">
            <w:pPr>
              <w:keepNext w:val="0"/>
              <w:keepLines w:val="0"/>
              <w:widowControl/>
              <w:suppressLineNumbers w:val="0"/>
              <w:jc w:val="center"/>
              <w:textAlignment w:val="center"/>
              <w:rPr>
                <w:rFonts w:hint="eastAsia" w:ascii="微软雅黑" w:hAnsi="微软雅黑" w:eastAsia="微软雅黑" w:cs="微软雅黑"/>
                <w:b/>
                <w:i w:val="0"/>
                <w:color w:val="808080"/>
                <w:sz w:val="28"/>
                <w:szCs w:val="28"/>
                <w:u w:val="none"/>
              </w:rPr>
            </w:pPr>
            <w:r>
              <w:rPr>
                <w:rFonts w:hint="eastAsia" w:ascii="微软雅黑" w:hAnsi="微软雅黑" w:eastAsia="微软雅黑" w:cs="微软雅黑"/>
                <w:b/>
                <w:i w:val="0"/>
                <w:color w:val="808080"/>
                <w:kern w:val="0"/>
                <w:sz w:val="28"/>
                <w:szCs w:val="28"/>
                <w:u w:val="none"/>
                <w:lang w:val="en-US" w:eastAsia="zh-CN" w:bidi="ar"/>
              </w:rPr>
              <w:t>绩效目标</w:t>
            </w:r>
          </w:p>
        </w:tc>
      </w:tr>
      <w:tr w14:paraId="4B7C5AE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20" w:hRule="atLeast"/>
        </w:trPr>
        <w:tc>
          <w:tcPr>
            <w:tcW w:w="3201" w:type="dxa"/>
            <w:gridSpan w:val="6"/>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239691BE">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年初绩效目标</w:t>
            </w:r>
          </w:p>
        </w:tc>
        <w:tc>
          <w:tcPr>
            <w:tcW w:w="2388" w:type="dxa"/>
            <w:gridSpan w:val="6"/>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3E85985">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全年（调整）绩效目标</w:t>
            </w:r>
          </w:p>
        </w:tc>
        <w:tc>
          <w:tcPr>
            <w:tcW w:w="2928" w:type="dxa"/>
            <w:gridSpan w:val="8"/>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422FE7C1">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全年目标实际完成情况</w:t>
            </w:r>
          </w:p>
        </w:tc>
      </w:tr>
      <w:tr w14:paraId="24AFA65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923" w:hRule="atLeast"/>
        </w:trPr>
        <w:tc>
          <w:tcPr>
            <w:tcW w:w="3201" w:type="dxa"/>
            <w:gridSpan w:val="6"/>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14:paraId="2E1B05F7">
            <w:pPr>
              <w:jc w:val="both"/>
              <w:rPr>
                <w:rFonts w:hint="eastAsia" w:ascii="宋体" w:hAnsi="宋体" w:eastAsia="宋体" w:cs="宋体"/>
                <w:i w:val="0"/>
                <w:color w:val="000000"/>
                <w:sz w:val="22"/>
                <w:szCs w:val="22"/>
                <w:u w:val="none"/>
              </w:rPr>
            </w:pPr>
            <w:r>
              <w:rPr>
                <w:rFonts w:hint="eastAsia" w:ascii="宋体" w:hAnsi="宋体" w:eastAsia="宋体" w:cs="宋体"/>
                <w:i w:val="0"/>
                <w:color w:val="000000"/>
                <w:sz w:val="22"/>
                <w:szCs w:val="22"/>
                <w:u w:val="none"/>
              </w:rPr>
              <w:t>通过一二三产业融合贷款贴息，减低150个经营主体生产成本，同时带动减少400户农户农业生产成本。</w:t>
            </w:r>
          </w:p>
        </w:tc>
        <w:tc>
          <w:tcPr>
            <w:tcW w:w="2388" w:type="dxa"/>
            <w:gridSpan w:val="6"/>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14:paraId="4C1E2EB7">
            <w:pPr>
              <w:jc w:val="both"/>
              <w:rPr>
                <w:rFonts w:hint="eastAsia" w:ascii="宋体" w:hAnsi="宋体" w:eastAsia="宋体" w:cs="宋体"/>
                <w:i w:val="0"/>
                <w:color w:val="000000"/>
                <w:sz w:val="22"/>
                <w:szCs w:val="22"/>
                <w:u w:val="none"/>
              </w:rPr>
            </w:pPr>
            <w:r>
              <w:rPr>
                <w:rFonts w:hint="eastAsia" w:ascii="宋体" w:hAnsi="宋体" w:eastAsia="宋体" w:cs="宋体"/>
                <w:i w:val="0"/>
                <w:color w:val="000000"/>
                <w:sz w:val="22"/>
                <w:szCs w:val="22"/>
                <w:u w:val="none"/>
              </w:rPr>
              <w:t>通过一二三产业融合贷款贴息，减低150个经营主体生产成本，同时带动减少400户农户农业生产成本。</w:t>
            </w:r>
          </w:p>
        </w:tc>
        <w:tc>
          <w:tcPr>
            <w:tcW w:w="2928" w:type="dxa"/>
            <w:gridSpan w:val="8"/>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14:paraId="105CE306">
            <w:pPr>
              <w:jc w:val="both"/>
              <w:rPr>
                <w:rFonts w:hint="eastAsia" w:ascii="宋体" w:hAnsi="宋体" w:eastAsia="宋体" w:cs="宋体"/>
                <w:i w:val="0"/>
                <w:color w:val="000000"/>
                <w:sz w:val="22"/>
                <w:szCs w:val="22"/>
                <w:u w:val="none"/>
              </w:rPr>
            </w:pPr>
            <w:r>
              <w:rPr>
                <w:rFonts w:hint="eastAsia" w:ascii="宋体" w:hAnsi="宋体" w:eastAsia="宋体" w:cs="宋体"/>
                <w:i w:val="0"/>
                <w:color w:val="000000"/>
                <w:sz w:val="22"/>
                <w:szCs w:val="22"/>
                <w:u w:val="none"/>
              </w:rPr>
              <w:t>通过一二三产业融合贷款贴息，减低184个经营主体生产成本，同时带动减少420户农户农业生产成本。</w:t>
            </w:r>
          </w:p>
        </w:tc>
      </w:tr>
      <w:tr w14:paraId="4C8C522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43" w:hRule="atLeast"/>
        </w:trPr>
        <w:tc>
          <w:tcPr>
            <w:tcW w:w="8517" w:type="dxa"/>
            <w:gridSpan w:val="20"/>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FD34E0C">
            <w:pPr>
              <w:keepNext w:val="0"/>
              <w:keepLines w:val="0"/>
              <w:widowControl/>
              <w:suppressLineNumbers w:val="0"/>
              <w:jc w:val="center"/>
              <w:textAlignment w:val="center"/>
              <w:rPr>
                <w:rFonts w:hint="eastAsia" w:ascii="微软雅黑" w:hAnsi="微软雅黑" w:eastAsia="微软雅黑" w:cs="微软雅黑"/>
                <w:b/>
                <w:i w:val="0"/>
                <w:color w:val="808080"/>
                <w:sz w:val="28"/>
                <w:szCs w:val="28"/>
                <w:u w:val="none"/>
              </w:rPr>
            </w:pPr>
            <w:r>
              <w:rPr>
                <w:rFonts w:hint="eastAsia" w:ascii="微软雅黑" w:hAnsi="微软雅黑" w:eastAsia="微软雅黑" w:cs="微软雅黑"/>
                <w:b/>
                <w:i w:val="0"/>
                <w:color w:val="808080"/>
                <w:kern w:val="0"/>
                <w:sz w:val="28"/>
                <w:szCs w:val="28"/>
                <w:u w:val="none"/>
                <w:lang w:val="en-US" w:eastAsia="zh-CN" w:bidi="ar"/>
              </w:rPr>
              <w:t>绩效指标</w:t>
            </w:r>
          </w:p>
        </w:tc>
      </w:tr>
      <w:tr w14:paraId="5AEF4EF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trPr>
        <w:tc>
          <w:tcPr>
            <w:tcW w:w="1881"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FAF736">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b/>
                <w:i w:val="0"/>
                <w:color w:val="000000"/>
                <w:kern w:val="0"/>
                <w:sz w:val="22"/>
                <w:szCs w:val="22"/>
                <w:u w:val="none"/>
                <w:lang w:val="en-US" w:eastAsia="zh-CN" w:bidi="ar"/>
              </w:rPr>
              <w:t>指标名称</w:t>
            </w:r>
          </w:p>
        </w:tc>
        <w:tc>
          <w:tcPr>
            <w:tcW w:w="708"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C89E30">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b/>
                <w:i w:val="0"/>
                <w:color w:val="000000"/>
                <w:kern w:val="0"/>
                <w:sz w:val="22"/>
                <w:szCs w:val="22"/>
                <w:u w:val="none"/>
                <w:lang w:val="en-US" w:eastAsia="zh-CN" w:bidi="ar"/>
              </w:rPr>
              <w:t>计量单位</w:t>
            </w:r>
          </w:p>
        </w:tc>
        <w:tc>
          <w:tcPr>
            <w:tcW w:w="67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880F0C">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b/>
                <w:i w:val="0"/>
                <w:color w:val="000000"/>
                <w:kern w:val="0"/>
                <w:sz w:val="22"/>
                <w:szCs w:val="22"/>
                <w:u w:val="none"/>
                <w:lang w:val="en-US" w:eastAsia="zh-CN" w:bidi="ar"/>
              </w:rPr>
              <w:t>指标性质</w:t>
            </w:r>
          </w:p>
        </w:tc>
        <w:tc>
          <w:tcPr>
            <w:tcW w:w="68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E01388">
            <w:pPr>
              <w:keepNext w:val="0"/>
              <w:keepLines w:val="0"/>
              <w:widowControl/>
              <w:suppressLineNumbers w:val="0"/>
              <w:jc w:val="both"/>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b/>
                <w:i w:val="0"/>
                <w:color w:val="000000"/>
                <w:kern w:val="0"/>
                <w:sz w:val="22"/>
                <w:szCs w:val="22"/>
                <w:u w:val="none"/>
                <w:lang w:val="en-US" w:eastAsia="zh-CN" w:bidi="ar"/>
              </w:rPr>
              <w:t>指标值</w:t>
            </w:r>
          </w:p>
        </w:tc>
        <w:tc>
          <w:tcPr>
            <w:tcW w:w="73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88BED6">
            <w:pPr>
              <w:keepNext w:val="0"/>
              <w:keepLines w:val="0"/>
              <w:widowControl/>
              <w:suppressLineNumbers w:val="0"/>
              <w:jc w:val="both"/>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b/>
                <w:i w:val="0"/>
                <w:color w:val="000000"/>
                <w:kern w:val="0"/>
                <w:sz w:val="22"/>
                <w:szCs w:val="22"/>
                <w:u w:val="none"/>
                <w:lang w:val="en-US" w:eastAsia="zh-CN" w:bidi="ar"/>
              </w:rPr>
              <w:t>全年完成值</w:t>
            </w:r>
          </w:p>
        </w:tc>
        <w:tc>
          <w:tcPr>
            <w:tcW w:w="73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1C2E0C">
            <w:pPr>
              <w:keepNext w:val="0"/>
              <w:keepLines w:val="0"/>
              <w:widowControl/>
              <w:suppressLineNumbers w:val="0"/>
              <w:jc w:val="both"/>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b/>
                <w:i w:val="0"/>
                <w:color w:val="000000"/>
                <w:kern w:val="0"/>
                <w:sz w:val="22"/>
                <w:szCs w:val="22"/>
                <w:u w:val="none"/>
                <w:lang w:val="en-US" w:eastAsia="zh-CN" w:bidi="ar"/>
              </w:rPr>
              <w:t>偏离度（%）</w:t>
            </w:r>
          </w:p>
        </w:tc>
        <w:tc>
          <w:tcPr>
            <w:tcW w:w="76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0873EA">
            <w:pPr>
              <w:keepNext w:val="0"/>
              <w:keepLines w:val="0"/>
              <w:widowControl/>
              <w:suppressLineNumbers w:val="0"/>
              <w:jc w:val="both"/>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b/>
                <w:i w:val="0"/>
                <w:color w:val="000000"/>
                <w:kern w:val="0"/>
                <w:sz w:val="22"/>
                <w:szCs w:val="22"/>
                <w:u w:val="none"/>
                <w:lang w:val="en-US" w:eastAsia="zh-CN" w:bidi="ar"/>
              </w:rPr>
              <w:t>得分系数（%）</w:t>
            </w:r>
          </w:p>
        </w:tc>
        <w:tc>
          <w:tcPr>
            <w:tcW w:w="684"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496033">
            <w:pPr>
              <w:keepNext w:val="0"/>
              <w:keepLines w:val="0"/>
              <w:widowControl/>
              <w:suppressLineNumbers w:val="0"/>
              <w:jc w:val="both"/>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eastAsia="宋体" w:cs="宋体"/>
                <w:b/>
                <w:i w:val="0"/>
                <w:color w:val="000000"/>
                <w:kern w:val="0"/>
                <w:sz w:val="22"/>
                <w:szCs w:val="22"/>
                <w:u w:val="none"/>
                <w:lang w:val="en-US" w:eastAsia="zh-CN" w:bidi="ar"/>
              </w:rPr>
              <w:t>指标权</w:t>
            </w:r>
            <w:r>
              <w:rPr>
                <w:rFonts w:hint="eastAsia" w:cs="宋体"/>
                <w:b/>
                <w:i w:val="0"/>
                <w:color w:val="000000"/>
                <w:kern w:val="0"/>
                <w:sz w:val="22"/>
                <w:szCs w:val="22"/>
                <w:u w:val="none"/>
                <w:lang w:val="en-US" w:eastAsia="zh-CN" w:bidi="ar"/>
              </w:rPr>
              <w:t>重</w:t>
            </w:r>
          </w:p>
        </w:tc>
        <w:tc>
          <w:tcPr>
            <w:tcW w:w="61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23ABAB">
            <w:pPr>
              <w:keepNext w:val="0"/>
              <w:keepLines w:val="0"/>
              <w:widowControl/>
              <w:suppressLineNumbers w:val="0"/>
              <w:jc w:val="both"/>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b/>
                <w:i w:val="0"/>
                <w:color w:val="000000"/>
                <w:kern w:val="0"/>
                <w:sz w:val="22"/>
                <w:szCs w:val="22"/>
                <w:u w:val="none"/>
                <w:lang w:val="en-US" w:eastAsia="zh-CN" w:bidi="ar"/>
              </w:rPr>
              <w:t>指标得分</w:t>
            </w:r>
          </w:p>
        </w:tc>
        <w:tc>
          <w:tcPr>
            <w:tcW w:w="4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AEBACB">
            <w:pPr>
              <w:jc w:val="left"/>
              <w:rPr>
                <w:rFonts w:hint="eastAsia" w:ascii="宋体" w:hAnsi="宋体" w:eastAsia="宋体" w:cs="宋体"/>
                <w:i w:val="0"/>
                <w:iCs w:val="0"/>
                <w:color w:val="000000"/>
                <w:sz w:val="22"/>
                <w:szCs w:val="22"/>
                <w:u w:val="none"/>
                <w:lang w:val="en-US" w:eastAsia="zh-CN"/>
              </w:rPr>
            </w:pPr>
            <w:r>
              <w:rPr>
                <w:rFonts w:hint="eastAsia" w:ascii="宋体" w:hAnsi="宋体" w:eastAsia="宋体" w:cs="宋体"/>
                <w:b/>
                <w:i w:val="0"/>
                <w:color w:val="000000"/>
                <w:kern w:val="0"/>
                <w:sz w:val="22"/>
                <w:szCs w:val="22"/>
                <w:u w:val="none"/>
                <w:lang w:val="en-US" w:eastAsia="zh-CN" w:bidi="ar"/>
              </w:rPr>
              <w:t>是否核心指标</w:t>
            </w:r>
          </w:p>
        </w:tc>
        <w:tc>
          <w:tcPr>
            <w:tcW w:w="57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B955C0">
            <w:pPr>
              <w:jc w:val="left"/>
              <w:rPr>
                <w:rFonts w:hint="eastAsia" w:ascii="宋体" w:hAnsi="宋体" w:eastAsia="宋体" w:cs="宋体"/>
                <w:i w:val="0"/>
                <w:iCs w:val="0"/>
                <w:color w:val="000000"/>
                <w:sz w:val="22"/>
                <w:szCs w:val="22"/>
                <w:u w:val="none"/>
                <w:lang w:val="en-US" w:eastAsia="zh-CN"/>
              </w:rPr>
            </w:pPr>
            <w:r>
              <w:rPr>
                <w:rFonts w:hint="eastAsia" w:ascii="宋体" w:hAnsi="宋体" w:eastAsia="宋体" w:cs="宋体"/>
                <w:b/>
                <w:i w:val="0"/>
                <w:color w:val="000000"/>
                <w:kern w:val="0"/>
                <w:sz w:val="22"/>
                <w:szCs w:val="22"/>
                <w:u w:val="none"/>
                <w:lang w:val="en-US" w:eastAsia="zh-CN" w:bidi="ar"/>
              </w:rPr>
              <w:t>说明</w:t>
            </w:r>
          </w:p>
        </w:tc>
      </w:tr>
      <w:tr w14:paraId="518DEC2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trPr>
        <w:tc>
          <w:tcPr>
            <w:tcW w:w="1881"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AA79BA">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贴息经营主体数</w:t>
            </w:r>
          </w:p>
        </w:tc>
        <w:tc>
          <w:tcPr>
            <w:tcW w:w="708"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AFE2F4">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67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FE5D7B">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68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93E4B6">
            <w:pPr>
              <w:keepNext w:val="0"/>
              <w:keepLines w:val="0"/>
              <w:widowControl/>
              <w:suppressLineNumbers w:val="0"/>
              <w:jc w:val="both"/>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180</w:t>
            </w:r>
          </w:p>
        </w:tc>
        <w:tc>
          <w:tcPr>
            <w:tcW w:w="73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C55C82">
            <w:pPr>
              <w:keepNext w:val="0"/>
              <w:keepLines w:val="0"/>
              <w:widowControl/>
              <w:suppressLineNumbers w:val="0"/>
              <w:jc w:val="both"/>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184</w:t>
            </w:r>
          </w:p>
        </w:tc>
        <w:tc>
          <w:tcPr>
            <w:tcW w:w="73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767473">
            <w:pPr>
              <w:keepNext w:val="0"/>
              <w:keepLines w:val="0"/>
              <w:widowControl/>
              <w:suppressLineNumbers w:val="0"/>
              <w:jc w:val="both"/>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2.22</w:t>
            </w:r>
          </w:p>
        </w:tc>
        <w:tc>
          <w:tcPr>
            <w:tcW w:w="76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A4925E">
            <w:pPr>
              <w:keepNext w:val="0"/>
              <w:keepLines w:val="0"/>
              <w:widowControl/>
              <w:suppressLineNumbers w:val="0"/>
              <w:jc w:val="both"/>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100</w:t>
            </w:r>
          </w:p>
        </w:tc>
        <w:tc>
          <w:tcPr>
            <w:tcW w:w="684"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59F0DD">
            <w:pPr>
              <w:keepNext w:val="0"/>
              <w:keepLines w:val="0"/>
              <w:widowControl/>
              <w:suppressLineNumbers w:val="0"/>
              <w:jc w:val="both"/>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w:t>
            </w:r>
          </w:p>
        </w:tc>
        <w:tc>
          <w:tcPr>
            <w:tcW w:w="61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8E949F">
            <w:pPr>
              <w:keepNext w:val="0"/>
              <w:keepLines w:val="0"/>
              <w:widowControl/>
              <w:suppressLineNumbers w:val="0"/>
              <w:jc w:val="both"/>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w:t>
            </w:r>
          </w:p>
        </w:tc>
        <w:tc>
          <w:tcPr>
            <w:tcW w:w="4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958DBA">
            <w:pPr>
              <w:jc w:val="left"/>
              <w:rPr>
                <w:rFonts w:hint="eastAsia" w:ascii="宋体" w:hAnsi="宋体" w:eastAsia="宋体" w:cs="宋体"/>
                <w:i w:val="0"/>
                <w:iCs w:val="0"/>
                <w:color w:val="000000"/>
                <w:sz w:val="22"/>
                <w:szCs w:val="22"/>
                <w:u w:val="none"/>
                <w:lang w:val="en-US" w:eastAsia="zh-CN"/>
              </w:rPr>
            </w:pPr>
            <w:r>
              <w:rPr>
                <w:rFonts w:hint="eastAsia" w:ascii="宋体" w:hAnsi="宋体" w:eastAsia="宋体" w:cs="宋体"/>
                <w:i w:val="0"/>
                <w:iCs w:val="0"/>
                <w:color w:val="000000"/>
                <w:sz w:val="22"/>
                <w:szCs w:val="22"/>
                <w:u w:val="none"/>
                <w:lang w:val="en-US" w:eastAsia="zh-CN"/>
              </w:rPr>
              <w:t>是</w:t>
            </w:r>
          </w:p>
        </w:tc>
        <w:tc>
          <w:tcPr>
            <w:tcW w:w="57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4BBA99">
            <w:pPr>
              <w:jc w:val="left"/>
              <w:rPr>
                <w:rFonts w:hint="eastAsia" w:ascii="宋体" w:hAnsi="宋体" w:eastAsia="宋体" w:cs="宋体"/>
                <w:i w:val="0"/>
                <w:iCs w:val="0"/>
                <w:color w:val="000000"/>
                <w:sz w:val="22"/>
                <w:szCs w:val="22"/>
                <w:u w:val="none"/>
              </w:rPr>
            </w:pPr>
          </w:p>
        </w:tc>
      </w:tr>
      <w:tr w14:paraId="20916F1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trPr>
        <w:tc>
          <w:tcPr>
            <w:tcW w:w="1881"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2D127C">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贴息时限</w:t>
            </w:r>
          </w:p>
        </w:tc>
        <w:tc>
          <w:tcPr>
            <w:tcW w:w="708"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28F9BA">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年</w:t>
            </w:r>
          </w:p>
        </w:tc>
        <w:tc>
          <w:tcPr>
            <w:tcW w:w="67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234026">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cs="宋体"/>
                <w:i w:val="0"/>
                <w:iCs w:val="0"/>
                <w:color w:val="000000"/>
                <w:kern w:val="0"/>
                <w:sz w:val="22"/>
                <w:szCs w:val="22"/>
                <w:u w:val="none"/>
                <w:lang w:val="en-US" w:eastAsia="zh-CN" w:bidi="ar"/>
              </w:rPr>
              <w:t>=</w:t>
            </w:r>
          </w:p>
        </w:tc>
        <w:tc>
          <w:tcPr>
            <w:tcW w:w="68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AC6D3E">
            <w:pPr>
              <w:keepNext w:val="0"/>
              <w:keepLines w:val="0"/>
              <w:widowControl/>
              <w:suppressLineNumbers w:val="0"/>
              <w:jc w:val="both"/>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2023</w:t>
            </w:r>
          </w:p>
        </w:tc>
        <w:tc>
          <w:tcPr>
            <w:tcW w:w="73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21BC5D">
            <w:pPr>
              <w:keepNext w:val="0"/>
              <w:keepLines w:val="0"/>
              <w:widowControl/>
              <w:suppressLineNumbers w:val="0"/>
              <w:jc w:val="both"/>
              <w:textAlignment w:val="center"/>
              <w:rPr>
                <w:rFonts w:hint="default" w:ascii="宋体" w:hAnsi="宋体" w:eastAsia="宋体" w:cs="宋体"/>
                <w:i w:val="0"/>
                <w:iCs w:val="0"/>
                <w:color w:val="000000"/>
                <w:sz w:val="22"/>
                <w:szCs w:val="22"/>
                <w:u w:val="none"/>
                <w:lang w:val="en-US" w:eastAsia="zh-CN"/>
              </w:rPr>
            </w:pPr>
            <w:r>
              <w:rPr>
                <w:rFonts w:hint="eastAsia" w:cs="宋体"/>
                <w:i w:val="0"/>
                <w:iCs w:val="0"/>
                <w:color w:val="000000"/>
                <w:sz w:val="22"/>
                <w:szCs w:val="22"/>
                <w:u w:val="none"/>
                <w:lang w:val="en-US" w:eastAsia="zh-CN"/>
              </w:rPr>
              <w:t>2023</w:t>
            </w:r>
          </w:p>
        </w:tc>
        <w:tc>
          <w:tcPr>
            <w:tcW w:w="73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2A1189">
            <w:pPr>
              <w:keepNext w:val="0"/>
              <w:keepLines w:val="0"/>
              <w:widowControl/>
              <w:suppressLineNumbers w:val="0"/>
              <w:jc w:val="both"/>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w:t>
            </w:r>
          </w:p>
        </w:tc>
        <w:tc>
          <w:tcPr>
            <w:tcW w:w="76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1DC54F">
            <w:pPr>
              <w:keepNext w:val="0"/>
              <w:keepLines w:val="0"/>
              <w:widowControl/>
              <w:suppressLineNumbers w:val="0"/>
              <w:jc w:val="both"/>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100</w:t>
            </w:r>
          </w:p>
        </w:tc>
        <w:tc>
          <w:tcPr>
            <w:tcW w:w="684"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AE0DE0">
            <w:pPr>
              <w:keepNext w:val="0"/>
              <w:keepLines w:val="0"/>
              <w:widowControl/>
              <w:suppressLineNumbers w:val="0"/>
              <w:jc w:val="both"/>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w:t>
            </w:r>
          </w:p>
        </w:tc>
        <w:tc>
          <w:tcPr>
            <w:tcW w:w="61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AD4FD1">
            <w:pPr>
              <w:keepNext w:val="0"/>
              <w:keepLines w:val="0"/>
              <w:widowControl/>
              <w:suppressLineNumbers w:val="0"/>
              <w:jc w:val="both"/>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w:t>
            </w:r>
          </w:p>
        </w:tc>
        <w:tc>
          <w:tcPr>
            <w:tcW w:w="4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9DE524">
            <w:pPr>
              <w:jc w:val="left"/>
              <w:rPr>
                <w:rFonts w:hint="eastAsia" w:ascii="宋体" w:hAnsi="宋体" w:eastAsia="宋体" w:cs="宋体"/>
                <w:i w:val="0"/>
                <w:iCs w:val="0"/>
                <w:color w:val="000000"/>
                <w:sz w:val="22"/>
                <w:szCs w:val="22"/>
                <w:u w:val="none"/>
              </w:rPr>
            </w:pPr>
          </w:p>
        </w:tc>
        <w:tc>
          <w:tcPr>
            <w:tcW w:w="57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BA9350">
            <w:pPr>
              <w:jc w:val="left"/>
              <w:rPr>
                <w:rFonts w:hint="eastAsia" w:ascii="宋体" w:hAnsi="宋体" w:eastAsia="宋体" w:cs="宋体"/>
                <w:i w:val="0"/>
                <w:iCs w:val="0"/>
                <w:color w:val="000000"/>
                <w:sz w:val="22"/>
                <w:szCs w:val="22"/>
                <w:u w:val="none"/>
              </w:rPr>
            </w:pPr>
          </w:p>
        </w:tc>
      </w:tr>
      <w:tr w14:paraId="55D121E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trPr>
        <w:tc>
          <w:tcPr>
            <w:tcW w:w="1881"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469EEC">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贴息利率与2023年1月一年期贷款基础利率LPR比率</w:t>
            </w:r>
          </w:p>
        </w:tc>
        <w:tc>
          <w:tcPr>
            <w:tcW w:w="708"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339BCE">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67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448396">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68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53399F">
            <w:pPr>
              <w:keepNext w:val="0"/>
              <w:keepLines w:val="0"/>
              <w:widowControl/>
              <w:suppressLineNumbers w:val="0"/>
              <w:jc w:val="both"/>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50</w:t>
            </w:r>
          </w:p>
        </w:tc>
        <w:tc>
          <w:tcPr>
            <w:tcW w:w="73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1DAFC0">
            <w:pPr>
              <w:keepNext w:val="0"/>
              <w:keepLines w:val="0"/>
              <w:widowControl/>
              <w:suppressLineNumbers w:val="0"/>
              <w:jc w:val="both"/>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50</w:t>
            </w:r>
          </w:p>
        </w:tc>
        <w:tc>
          <w:tcPr>
            <w:tcW w:w="73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639954">
            <w:pPr>
              <w:keepNext w:val="0"/>
              <w:keepLines w:val="0"/>
              <w:widowControl/>
              <w:suppressLineNumbers w:val="0"/>
              <w:jc w:val="both"/>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w:t>
            </w:r>
          </w:p>
        </w:tc>
        <w:tc>
          <w:tcPr>
            <w:tcW w:w="76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40948E">
            <w:pPr>
              <w:keepNext w:val="0"/>
              <w:keepLines w:val="0"/>
              <w:widowControl/>
              <w:suppressLineNumbers w:val="0"/>
              <w:jc w:val="both"/>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100</w:t>
            </w:r>
          </w:p>
        </w:tc>
        <w:tc>
          <w:tcPr>
            <w:tcW w:w="684"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5B0BA6">
            <w:pPr>
              <w:keepNext w:val="0"/>
              <w:keepLines w:val="0"/>
              <w:widowControl/>
              <w:suppressLineNumbers w:val="0"/>
              <w:jc w:val="both"/>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w:t>
            </w:r>
          </w:p>
        </w:tc>
        <w:tc>
          <w:tcPr>
            <w:tcW w:w="61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ADA648">
            <w:pPr>
              <w:keepNext w:val="0"/>
              <w:keepLines w:val="0"/>
              <w:widowControl/>
              <w:suppressLineNumbers w:val="0"/>
              <w:jc w:val="both"/>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w:t>
            </w:r>
          </w:p>
        </w:tc>
        <w:tc>
          <w:tcPr>
            <w:tcW w:w="4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54D228">
            <w:pPr>
              <w:jc w:val="left"/>
              <w:rPr>
                <w:rFonts w:hint="eastAsia" w:ascii="宋体" w:hAnsi="宋体" w:eastAsia="宋体" w:cs="宋体"/>
                <w:i w:val="0"/>
                <w:iCs w:val="0"/>
                <w:color w:val="000000"/>
                <w:sz w:val="22"/>
                <w:szCs w:val="22"/>
                <w:u w:val="none"/>
              </w:rPr>
            </w:pPr>
          </w:p>
        </w:tc>
        <w:tc>
          <w:tcPr>
            <w:tcW w:w="57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0D2174">
            <w:pPr>
              <w:jc w:val="left"/>
              <w:rPr>
                <w:rFonts w:hint="eastAsia" w:ascii="宋体" w:hAnsi="宋体" w:eastAsia="宋体" w:cs="宋体"/>
                <w:i w:val="0"/>
                <w:iCs w:val="0"/>
                <w:color w:val="000000"/>
                <w:sz w:val="22"/>
                <w:szCs w:val="22"/>
                <w:u w:val="none"/>
              </w:rPr>
            </w:pPr>
          </w:p>
        </w:tc>
      </w:tr>
      <w:tr w14:paraId="310BD30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trPr>
        <w:tc>
          <w:tcPr>
            <w:tcW w:w="1881"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053A06">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带动农户数</w:t>
            </w:r>
          </w:p>
        </w:tc>
        <w:tc>
          <w:tcPr>
            <w:tcW w:w="708"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DA5A1D">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户</w:t>
            </w:r>
          </w:p>
        </w:tc>
        <w:tc>
          <w:tcPr>
            <w:tcW w:w="67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24DAB6">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68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15858D">
            <w:pPr>
              <w:keepNext w:val="0"/>
              <w:keepLines w:val="0"/>
              <w:widowControl/>
              <w:suppressLineNumbers w:val="0"/>
              <w:jc w:val="both"/>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400</w:t>
            </w:r>
          </w:p>
        </w:tc>
        <w:tc>
          <w:tcPr>
            <w:tcW w:w="73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D45744">
            <w:pPr>
              <w:keepNext w:val="0"/>
              <w:keepLines w:val="0"/>
              <w:widowControl/>
              <w:suppressLineNumbers w:val="0"/>
              <w:jc w:val="both"/>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420</w:t>
            </w:r>
          </w:p>
        </w:tc>
        <w:tc>
          <w:tcPr>
            <w:tcW w:w="73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36509A">
            <w:pPr>
              <w:keepNext w:val="0"/>
              <w:keepLines w:val="0"/>
              <w:widowControl/>
              <w:suppressLineNumbers w:val="0"/>
              <w:jc w:val="both"/>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w:t>
            </w:r>
          </w:p>
        </w:tc>
        <w:tc>
          <w:tcPr>
            <w:tcW w:w="76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C0D29C">
            <w:pPr>
              <w:keepNext w:val="0"/>
              <w:keepLines w:val="0"/>
              <w:widowControl/>
              <w:suppressLineNumbers w:val="0"/>
              <w:jc w:val="both"/>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100</w:t>
            </w:r>
          </w:p>
        </w:tc>
        <w:tc>
          <w:tcPr>
            <w:tcW w:w="684"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AF7057">
            <w:pPr>
              <w:keepNext w:val="0"/>
              <w:keepLines w:val="0"/>
              <w:widowControl/>
              <w:suppressLineNumbers w:val="0"/>
              <w:jc w:val="both"/>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w:t>
            </w:r>
          </w:p>
        </w:tc>
        <w:tc>
          <w:tcPr>
            <w:tcW w:w="61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E7D65F">
            <w:pPr>
              <w:keepNext w:val="0"/>
              <w:keepLines w:val="0"/>
              <w:widowControl/>
              <w:suppressLineNumbers w:val="0"/>
              <w:jc w:val="both"/>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w:t>
            </w:r>
          </w:p>
        </w:tc>
        <w:tc>
          <w:tcPr>
            <w:tcW w:w="4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859FA2">
            <w:pPr>
              <w:jc w:val="left"/>
              <w:rPr>
                <w:rFonts w:hint="eastAsia" w:ascii="宋体" w:hAnsi="宋体" w:eastAsia="宋体" w:cs="宋体"/>
                <w:i w:val="0"/>
                <w:iCs w:val="0"/>
                <w:color w:val="000000"/>
                <w:sz w:val="22"/>
                <w:szCs w:val="22"/>
                <w:u w:val="none"/>
              </w:rPr>
            </w:pPr>
          </w:p>
        </w:tc>
        <w:tc>
          <w:tcPr>
            <w:tcW w:w="57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2A6AD0">
            <w:pPr>
              <w:jc w:val="left"/>
              <w:rPr>
                <w:rFonts w:hint="eastAsia" w:ascii="宋体" w:hAnsi="宋体" w:eastAsia="宋体" w:cs="宋体"/>
                <w:i w:val="0"/>
                <w:iCs w:val="0"/>
                <w:color w:val="000000"/>
                <w:sz w:val="22"/>
                <w:szCs w:val="22"/>
                <w:u w:val="none"/>
              </w:rPr>
            </w:pPr>
          </w:p>
        </w:tc>
      </w:tr>
      <w:tr w14:paraId="188BE4C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trPr>
        <w:tc>
          <w:tcPr>
            <w:tcW w:w="1881"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F7F4AF">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贴息对象满意度</w:t>
            </w:r>
          </w:p>
        </w:tc>
        <w:tc>
          <w:tcPr>
            <w:tcW w:w="708"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A4E595">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67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DC1901">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t>
            </w:r>
          </w:p>
        </w:tc>
        <w:tc>
          <w:tcPr>
            <w:tcW w:w="68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87D2AE">
            <w:pPr>
              <w:keepNext w:val="0"/>
              <w:keepLines w:val="0"/>
              <w:widowControl/>
              <w:suppressLineNumbers w:val="0"/>
              <w:jc w:val="both"/>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90</w:t>
            </w:r>
          </w:p>
        </w:tc>
        <w:tc>
          <w:tcPr>
            <w:tcW w:w="73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DFD619">
            <w:pPr>
              <w:keepNext w:val="0"/>
              <w:keepLines w:val="0"/>
              <w:widowControl/>
              <w:suppressLineNumbers w:val="0"/>
              <w:jc w:val="both"/>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96</w:t>
            </w:r>
          </w:p>
        </w:tc>
        <w:tc>
          <w:tcPr>
            <w:tcW w:w="73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699187">
            <w:pPr>
              <w:keepNext w:val="0"/>
              <w:keepLines w:val="0"/>
              <w:widowControl/>
              <w:suppressLineNumbers w:val="0"/>
              <w:jc w:val="both"/>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6.67</w:t>
            </w:r>
          </w:p>
        </w:tc>
        <w:tc>
          <w:tcPr>
            <w:tcW w:w="76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26A1FD">
            <w:pPr>
              <w:keepNext w:val="0"/>
              <w:keepLines w:val="0"/>
              <w:widowControl/>
              <w:suppressLineNumbers w:val="0"/>
              <w:jc w:val="both"/>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100</w:t>
            </w:r>
          </w:p>
        </w:tc>
        <w:tc>
          <w:tcPr>
            <w:tcW w:w="684"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65F3E4">
            <w:pPr>
              <w:keepNext w:val="0"/>
              <w:keepLines w:val="0"/>
              <w:widowControl/>
              <w:suppressLineNumbers w:val="0"/>
              <w:jc w:val="both"/>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c>
          <w:tcPr>
            <w:tcW w:w="61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DFCA0F">
            <w:pPr>
              <w:keepNext w:val="0"/>
              <w:keepLines w:val="0"/>
              <w:widowControl/>
              <w:suppressLineNumbers w:val="0"/>
              <w:jc w:val="both"/>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c>
          <w:tcPr>
            <w:tcW w:w="4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E23685">
            <w:pPr>
              <w:jc w:val="left"/>
              <w:rPr>
                <w:rFonts w:hint="eastAsia" w:ascii="宋体" w:hAnsi="宋体" w:eastAsia="宋体" w:cs="宋体"/>
                <w:i w:val="0"/>
                <w:iCs w:val="0"/>
                <w:color w:val="000000"/>
                <w:sz w:val="22"/>
                <w:szCs w:val="22"/>
                <w:u w:val="none"/>
              </w:rPr>
            </w:pPr>
          </w:p>
        </w:tc>
        <w:tc>
          <w:tcPr>
            <w:tcW w:w="57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F66DF8">
            <w:pPr>
              <w:jc w:val="left"/>
              <w:rPr>
                <w:rFonts w:hint="eastAsia" w:ascii="宋体" w:hAnsi="宋体" w:eastAsia="宋体" w:cs="宋体"/>
                <w:i w:val="0"/>
                <w:iCs w:val="0"/>
                <w:color w:val="000000"/>
                <w:sz w:val="22"/>
                <w:szCs w:val="22"/>
                <w:u w:val="none"/>
              </w:rPr>
            </w:pPr>
          </w:p>
        </w:tc>
      </w:tr>
    </w:tbl>
    <w:p w14:paraId="16F74775">
      <w:pPr>
        <w:pStyle w:val="11"/>
        <w:autoSpaceDE w:val="0"/>
        <w:ind w:firstLine="643"/>
        <w:rPr>
          <w:rFonts w:ascii="楷体" w:hAnsi="楷体" w:eastAsia="楷体" w:cs="楷体"/>
          <w:b/>
          <w:bCs/>
          <w:sz w:val="32"/>
          <w:szCs w:val="32"/>
          <w:shd w:val="clear" w:color="auto" w:fill="FFFFFF"/>
        </w:rPr>
      </w:pPr>
      <w:r>
        <w:rPr>
          <w:rFonts w:hint="eastAsia" w:ascii="楷体" w:hAnsi="楷体" w:eastAsia="楷体" w:cs="楷体"/>
          <w:b/>
          <w:bCs/>
          <w:sz w:val="32"/>
          <w:szCs w:val="32"/>
          <w:shd w:val="clear" w:color="auto" w:fill="FFFFFF"/>
        </w:rPr>
        <w:t>（二）单位绩效评价情况</w:t>
      </w:r>
    </w:p>
    <w:p w14:paraId="414B28FA">
      <w:pPr>
        <w:pStyle w:val="14"/>
        <w:autoSpaceDE w:val="0"/>
        <w:rPr>
          <w:rFonts w:ascii="方正仿宋_GBK" w:hAnsi="方正仿宋_GBK" w:eastAsia="方正仿宋_GBK" w:cs="方正仿宋_GBK"/>
          <w:sz w:val="32"/>
          <w:szCs w:val="32"/>
          <w:shd w:val="clear" w:color="auto" w:fill="FFFFFF"/>
        </w:rPr>
      </w:pPr>
      <w:r>
        <w:rPr>
          <w:rFonts w:hint="eastAsia" w:ascii="方正仿宋_GBK" w:hAnsi="方正仿宋_GBK" w:eastAsia="方正仿宋_GBK" w:cs="方正仿宋_GBK"/>
          <w:sz w:val="32"/>
          <w:szCs w:val="32"/>
          <w:shd w:val="clear" w:color="auto" w:fill="FFFFFF"/>
          <w:lang w:val="en-US" w:eastAsia="zh-CN"/>
        </w:rPr>
        <w:t>本部门</w:t>
      </w:r>
      <w:r>
        <w:rPr>
          <w:rFonts w:hint="eastAsia" w:ascii="方正仿宋_GBK" w:hAnsi="方正仿宋_GBK" w:eastAsia="方正仿宋_GBK" w:cs="方正仿宋_GBK"/>
          <w:sz w:val="32"/>
          <w:szCs w:val="32"/>
          <w:shd w:val="clear" w:color="auto" w:fill="FFFFFF"/>
        </w:rPr>
        <w:t>对巫溪县2023年一二三产业融合贷款贴息建设项目</w:t>
      </w:r>
      <w:r>
        <w:rPr>
          <w:rFonts w:hint="eastAsia" w:ascii="方正仿宋_GBK" w:hAnsi="方正仿宋_GBK" w:eastAsia="方正仿宋_GBK" w:cs="方正仿宋_GBK"/>
          <w:sz w:val="32"/>
          <w:szCs w:val="32"/>
          <w:shd w:val="clear" w:color="auto" w:fill="FFFFFF"/>
          <w:lang w:eastAsia="zh-CN"/>
        </w:rPr>
        <w:t>（</w:t>
      </w:r>
      <w:r>
        <w:rPr>
          <w:rFonts w:hint="eastAsia" w:ascii="方正仿宋_GBK" w:hAnsi="方正仿宋_GBK" w:eastAsia="方正仿宋_GBK" w:cs="方正仿宋_GBK"/>
          <w:sz w:val="32"/>
          <w:szCs w:val="32"/>
          <w:shd w:val="clear" w:color="auto" w:fill="FFFFFF"/>
          <w:lang w:val="en-US" w:eastAsia="zh-CN"/>
        </w:rPr>
        <w:t>项目编号50023823T000003709857</w:t>
      </w:r>
      <w:r>
        <w:rPr>
          <w:rFonts w:hint="eastAsia" w:ascii="方正仿宋_GBK" w:hAnsi="方正仿宋_GBK" w:eastAsia="方正仿宋_GBK" w:cs="方正仿宋_GBK"/>
          <w:sz w:val="32"/>
          <w:szCs w:val="32"/>
          <w:shd w:val="clear" w:color="auto" w:fill="FFFFFF"/>
          <w:lang w:eastAsia="zh-CN"/>
        </w:rPr>
        <w:t>）</w:t>
      </w:r>
      <w:r>
        <w:rPr>
          <w:rFonts w:hint="eastAsia" w:ascii="方正仿宋_GBK" w:hAnsi="方正仿宋_GBK" w:eastAsia="方正仿宋_GBK" w:cs="方正仿宋_GBK"/>
          <w:sz w:val="32"/>
          <w:szCs w:val="32"/>
          <w:shd w:val="clear" w:color="auto" w:fill="FFFFFF"/>
        </w:rPr>
        <w:t>开展了绩效评价，涉及财政拨款项目资金</w:t>
      </w:r>
      <w:r>
        <w:rPr>
          <w:rFonts w:hint="eastAsia" w:ascii="方正仿宋_GBK" w:hAnsi="方正仿宋_GBK" w:eastAsia="方正仿宋_GBK" w:cs="方正仿宋_GBK"/>
          <w:sz w:val="32"/>
          <w:szCs w:val="32"/>
          <w:shd w:val="clear" w:color="auto" w:fill="FFFFFF"/>
          <w:lang w:val="en-US" w:eastAsia="zh-CN"/>
        </w:rPr>
        <w:t>250</w:t>
      </w:r>
      <w:r>
        <w:rPr>
          <w:rFonts w:hint="eastAsia" w:ascii="方正仿宋_GBK" w:hAnsi="方正仿宋_GBK" w:eastAsia="方正仿宋_GBK" w:cs="方正仿宋_GBK"/>
          <w:sz w:val="32"/>
          <w:szCs w:val="32"/>
          <w:shd w:val="clear" w:color="auto" w:fill="FFFFFF"/>
        </w:rPr>
        <w:t>万元，评价得分</w:t>
      </w:r>
      <w:r>
        <w:rPr>
          <w:rFonts w:hint="eastAsia" w:ascii="方正仿宋_GBK" w:hAnsi="方正仿宋_GBK" w:eastAsia="方正仿宋_GBK" w:cs="方正仿宋_GBK"/>
          <w:sz w:val="32"/>
          <w:szCs w:val="32"/>
          <w:shd w:val="clear" w:color="auto" w:fill="FFFFFF"/>
          <w:lang w:val="en-US" w:eastAsia="zh-CN"/>
        </w:rPr>
        <w:t>100</w:t>
      </w:r>
      <w:r>
        <w:rPr>
          <w:rFonts w:hint="eastAsia" w:ascii="方正仿宋_GBK" w:hAnsi="方正仿宋_GBK" w:eastAsia="方正仿宋_GBK" w:cs="方正仿宋_GBK"/>
          <w:sz w:val="32"/>
          <w:szCs w:val="32"/>
          <w:shd w:val="clear" w:color="auto" w:fill="FFFFFF"/>
        </w:rPr>
        <w:t>分，评价等次为</w:t>
      </w:r>
      <w:r>
        <w:rPr>
          <w:rFonts w:hint="eastAsia" w:ascii="方正仿宋_GBK" w:hAnsi="方正仿宋_GBK" w:eastAsia="方正仿宋_GBK" w:cs="方正仿宋_GBK"/>
          <w:sz w:val="32"/>
          <w:szCs w:val="32"/>
          <w:shd w:val="clear" w:color="auto" w:fill="FFFFFF"/>
          <w:lang w:val="en-US" w:eastAsia="zh-CN"/>
        </w:rPr>
        <w:t>优秀</w:t>
      </w:r>
      <w:r>
        <w:rPr>
          <w:rFonts w:hint="eastAsia" w:ascii="方正仿宋_GBK" w:hAnsi="方正仿宋_GBK" w:eastAsia="方正仿宋_GBK" w:cs="方正仿宋_GBK"/>
          <w:sz w:val="32"/>
          <w:szCs w:val="32"/>
          <w:shd w:val="clear" w:color="auto" w:fill="FFFFFF"/>
        </w:rPr>
        <w:t>；对2023年原农技（农机）人员养老和医疗补助项目</w:t>
      </w:r>
      <w:r>
        <w:rPr>
          <w:rFonts w:hint="eastAsia" w:ascii="方正仿宋_GBK" w:hAnsi="方正仿宋_GBK" w:eastAsia="方正仿宋_GBK" w:cs="方正仿宋_GBK"/>
          <w:sz w:val="32"/>
          <w:szCs w:val="32"/>
          <w:shd w:val="clear" w:color="auto" w:fill="FFFFFF"/>
          <w:lang w:eastAsia="zh-CN"/>
        </w:rPr>
        <w:t>（</w:t>
      </w:r>
      <w:r>
        <w:rPr>
          <w:rFonts w:hint="eastAsia" w:ascii="方正仿宋_GBK" w:hAnsi="方正仿宋_GBK" w:eastAsia="方正仿宋_GBK" w:cs="方正仿宋_GBK"/>
          <w:sz w:val="32"/>
          <w:szCs w:val="32"/>
          <w:shd w:val="clear" w:color="auto" w:fill="FFFFFF"/>
          <w:lang w:val="en-US" w:eastAsia="zh-CN"/>
        </w:rPr>
        <w:t>项目编号50023823T000003434912</w:t>
      </w:r>
      <w:r>
        <w:rPr>
          <w:rFonts w:hint="eastAsia" w:ascii="方正仿宋_GBK" w:hAnsi="方正仿宋_GBK" w:eastAsia="方正仿宋_GBK" w:cs="方正仿宋_GBK"/>
          <w:sz w:val="32"/>
          <w:szCs w:val="32"/>
          <w:shd w:val="clear" w:color="auto" w:fill="FFFFFF"/>
          <w:lang w:eastAsia="zh-CN"/>
        </w:rPr>
        <w:t>）</w:t>
      </w:r>
      <w:r>
        <w:rPr>
          <w:rFonts w:hint="eastAsia" w:ascii="方正仿宋_GBK" w:hAnsi="方正仿宋_GBK" w:eastAsia="方正仿宋_GBK" w:cs="方正仿宋_GBK"/>
          <w:sz w:val="32"/>
          <w:szCs w:val="32"/>
          <w:shd w:val="clear" w:color="auto" w:fill="FFFFFF"/>
        </w:rPr>
        <w:t>开展了绩效评价，涉及财政拨款项目资金</w:t>
      </w:r>
      <w:r>
        <w:rPr>
          <w:rFonts w:hint="eastAsia" w:ascii="方正仿宋_GBK" w:hAnsi="方正仿宋_GBK" w:eastAsia="方正仿宋_GBK" w:cs="方正仿宋_GBK"/>
          <w:sz w:val="32"/>
          <w:szCs w:val="32"/>
          <w:shd w:val="clear" w:color="auto" w:fill="FFFFFF"/>
          <w:lang w:val="en-US" w:eastAsia="zh-CN"/>
        </w:rPr>
        <w:t>33</w:t>
      </w:r>
      <w:r>
        <w:rPr>
          <w:rFonts w:hint="eastAsia" w:ascii="方正仿宋_GBK" w:hAnsi="方正仿宋_GBK" w:eastAsia="方正仿宋_GBK" w:cs="方正仿宋_GBK"/>
          <w:sz w:val="32"/>
          <w:szCs w:val="32"/>
          <w:shd w:val="clear" w:color="auto" w:fill="FFFFFF"/>
        </w:rPr>
        <w:t>万元，评价得分</w:t>
      </w:r>
      <w:r>
        <w:rPr>
          <w:rFonts w:hint="eastAsia" w:ascii="方正仿宋_GBK" w:hAnsi="方正仿宋_GBK" w:eastAsia="方正仿宋_GBK" w:cs="方正仿宋_GBK"/>
          <w:sz w:val="32"/>
          <w:szCs w:val="32"/>
          <w:shd w:val="clear" w:color="auto" w:fill="FFFFFF"/>
          <w:lang w:val="en-US" w:eastAsia="zh-CN"/>
        </w:rPr>
        <w:t>100</w:t>
      </w:r>
      <w:r>
        <w:rPr>
          <w:rFonts w:hint="eastAsia" w:ascii="方正仿宋_GBK" w:hAnsi="方正仿宋_GBK" w:eastAsia="方正仿宋_GBK" w:cs="方正仿宋_GBK"/>
          <w:sz w:val="32"/>
          <w:szCs w:val="32"/>
          <w:shd w:val="clear" w:color="auto" w:fill="FFFFFF"/>
        </w:rPr>
        <w:t>分，评价等次为</w:t>
      </w:r>
      <w:r>
        <w:rPr>
          <w:rFonts w:hint="eastAsia" w:ascii="方正仿宋_GBK" w:hAnsi="方正仿宋_GBK" w:eastAsia="方正仿宋_GBK" w:cs="方正仿宋_GBK"/>
          <w:sz w:val="32"/>
          <w:szCs w:val="32"/>
          <w:shd w:val="clear" w:color="auto" w:fill="FFFFFF"/>
          <w:lang w:val="en-US" w:eastAsia="zh-CN"/>
        </w:rPr>
        <w:t>优秀；对50023824T000003861037-巫溪县2023年动物防疫项目开展了绩效评价，涉及财政拨款项目资金240.24万元，评价得分100分</w:t>
      </w:r>
      <w:r>
        <w:rPr>
          <w:rFonts w:hint="eastAsia" w:ascii="方正仿宋_GBK" w:hAnsi="方正仿宋_GBK" w:eastAsia="方正仿宋_GBK" w:cs="方正仿宋_GBK"/>
          <w:sz w:val="32"/>
          <w:szCs w:val="32"/>
          <w:shd w:val="clear" w:color="auto" w:fill="FFFFFF"/>
        </w:rPr>
        <w:t>，评价等次为</w:t>
      </w:r>
      <w:r>
        <w:rPr>
          <w:rFonts w:hint="eastAsia" w:ascii="方正仿宋_GBK" w:hAnsi="方正仿宋_GBK" w:eastAsia="方正仿宋_GBK" w:cs="方正仿宋_GBK"/>
          <w:sz w:val="32"/>
          <w:szCs w:val="32"/>
          <w:shd w:val="clear" w:color="auto" w:fill="FFFFFF"/>
          <w:lang w:val="en-US" w:eastAsia="zh-CN"/>
        </w:rPr>
        <w:t>优秀。</w:t>
      </w:r>
    </w:p>
    <w:p w14:paraId="294E2EAA">
      <w:pPr>
        <w:pStyle w:val="11"/>
        <w:autoSpaceDE w:val="0"/>
        <w:ind w:firstLine="643"/>
        <w:rPr>
          <w:rFonts w:ascii="楷体" w:hAnsi="楷体" w:eastAsia="楷体" w:cs="楷体"/>
          <w:b/>
          <w:bCs/>
          <w:sz w:val="32"/>
          <w:szCs w:val="32"/>
          <w:shd w:val="clear" w:color="auto" w:fill="FFFFFF"/>
        </w:rPr>
      </w:pPr>
      <w:r>
        <w:rPr>
          <w:rFonts w:hint="eastAsia" w:ascii="楷体" w:hAnsi="楷体" w:eastAsia="楷体" w:cs="楷体"/>
          <w:b/>
          <w:bCs/>
          <w:sz w:val="32"/>
          <w:szCs w:val="32"/>
          <w:shd w:val="clear" w:color="auto" w:fill="FFFFFF"/>
        </w:rPr>
        <w:t>（三）财政绩效评价情况</w:t>
      </w:r>
    </w:p>
    <w:p w14:paraId="79D4E966">
      <w:pPr>
        <w:pStyle w:val="11"/>
        <w:autoSpaceDE w:val="0"/>
        <w:ind w:firstLine="643"/>
        <w:rPr>
          <w:rFonts w:ascii="方正仿宋_GBK" w:hAnsi="方正仿宋_GBK" w:eastAsia="方正仿宋_GBK" w:cs="方正仿宋_GBK"/>
          <w:sz w:val="32"/>
          <w:szCs w:val="32"/>
          <w:shd w:val="clear" w:color="auto" w:fill="FFFFFF"/>
        </w:rPr>
      </w:pPr>
      <w:r>
        <w:rPr>
          <w:rFonts w:hint="eastAsia" w:ascii="方正仿宋_GBK" w:hAnsi="方正仿宋_GBK" w:eastAsia="方正仿宋_GBK" w:cs="方正仿宋_GBK"/>
          <w:sz w:val="32"/>
          <w:szCs w:val="32"/>
          <w:shd w:val="clear" w:color="auto" w:fill="FFFFFF"/>
          <w:lang w:val="en-US" w:eastAsia="zh-CN"/>
        </w:rPr>
        <w:t>县</w:t>
      </w:r>
      <w:r>
        <w:rPr>
          <w:rFonts w:hint="eastAsia" w:ascii="方正仿宋_GBK" w:hAnsi="方正仿宋_GBK" w:eastAsia="方正仿宋_GBK" w:cs="方正仿宋_GBK"/>
          <w:sz w:val="32"/>
          <w:szCs w:val="32"/>
          <w:shd w:val="clear" w:color="auto" w:fill="FFFFFF"/>
        </w:rPr>
        <w:t>财政局未委托第三方对我</w:t>
      </w:r>
      <w:r>
        <w:rPr>
          <w:rFonts w:hint="eastAsia" w:ascii="方正仿宋_GBK" w:hAnsi="方正仿宋_GBK" w:eastAsia="方正仿宋_GBK" w:cs="方正仿宋_GBK"/>
          <w:sz w:val="32"/>
          <w:szCs w:val="32"/>
          <w:shd w:val="clear" w:color="auto" w:fill="FFFFFF"/>
          <w:lang w:val="en-US" w:eastAsia="zh-CN"/>
        </w:rPr>
        <w:t>部门</w:t>
      </w:r>
      <w:r>
        <w:rPr>
          <w:rFonts w:hint="eastAsia" w:ascii="方正仿宋_GBK" w:hAnsi="方正仿宋_GBK" w:eastAsia="方正仿宋_GBK" w:cs="方正仿宋_GBK"/>
          <w:sz w:val="32"/>
          <w:szCs w:val="32"/>
          <w:shd w:val="clear" w:color="auto" w:fill="FFFFFF"/>
        </w:rPr>
        <w:t>开展绩效评价。</w:t>
      </w:r>
    </w:p>
    <w:p w14:paraId="4B5100F8">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600" w:lineRule="exact"/>
        <w:ind w:left="0" w:right="0" w:firstLine="643" w:firstLineChars="200"/>
        <w:jc w:val="both"/>
        <w:textAlignment w:val="auto"/>
        <w:rPr>
          <w:rFonts w:hint="eastAsia" w:ascii="方正黑体_GBK" w:hAnsi="方正黑体_GBK" w:eastAsia="方正黑体_GBK" w:cs="方正黑体_GBK"/>
          <w:b w:val="0"/>
          <w:i w:val="0"/>
          <w:caps w:val="0"/>
          <w:color w:val="000000"/>
          <w:spacing w:val="0"/>
          <w:sz w:val="32"/>
          <w:szCs w:val="32"/>
        </w:rPr>
      </w:pPr>
      <w:r>
        <w:rPr>
          <w:rStyle w:val="10"/>
          <w:rFonts w:hint="eastAsia" w:ascii="方正黑体_GBK" w:hAnsi="方正黑体_GBK" w:eastAsia="方正黑体_GBK" w:cs="方正黑体_GBK"/>
          <w:i w:val="0"/>
          <w:caps w:val="0"/>
          <w:color w:val="000000"/>
          <w:spacing w:val="0"/>
          <w:sz w:val="32"/>
          <w:szCs w:val="32"/>
          <w:shd w:val="clear" w:color="auto" w:fill="FFFFFF"/>
        </w:rPr>
        <w:t>六、专业名词解释</w:t>
      </w:r>
    </w:p>
    <w:p w14:paraId="7E0ADE5D">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600" w:lineRule="exact"/>
        <w:ind w:left="0" w:right="0" w:firstLine="643" w:firstLineChars="200"/>
        <w:jc w:val="both"/>
        <w:textAlignment w:val="auto"/>
        <w:rPr>
          <w:rFonts w:hint="eastAsia" w:ascii="方正仿宋_GBK" w:hAnsi="方正仿宋_GBK" w:eastAsia="方正仿宋_GBK" w:cs="方正仿宋_GBK"/>
          <w:b w:val="0"/>
          <w:i w:val="0"/>
          <w:caps w:val="0"/>
          <w:color w:val="000000"/>
          <w:spacing w:val="0"/>
          <w:sz w:val="32"/>
          <w:szCs w:val="32"/>
        </w:rPr>
      </w:pPr>
      <w:r>
        <w:rPr>
          <w:rStyle w:val="10"/>
          <w:rFonts w:hint="eastAsia" w:ascii="方正仿宋_GBK" w:hAnsi="方正仿宋_GBK" w:eastAsia="方正仿宋_GBK" w:cs="方正仿宋_GBK"/>
          <w:i w:val="0"/>
          <w:caps w:val="0"/>
          <w:color w:val="000000"/>
          <w:spacing w:val="0"/>
          <w:sz w:val="32"/>
          <w:szCs w:val="32"/>
          <w:shd w:val="clear" w:color="auto" w:fill="FFFFFF"/>
        </w:rPr>
        <w:t>（一）财政拨款收入</w:t>
      </w:r>
      <w:r>
        <w:rPr>
          <w:rFonts w:hint="eastAsia" w:ascii="方正仿宋_GBK" w:hAnsi="方正仿宋_GBK" w:eastAsia="方正仿宋_GBK" w:cs="方正仿宋_GBK"/>
          <w:b w:val="0"/>
          <w:i w:val="0"/>
          <w:caps w:val="0"/>
          <w:color w:val="000000"/>
          <w:spacing w:val="0"/>
          <w:sz w:val="32"/>
          <w:szCs w:val="32"/>
          <w:shd w:val="clear" w:color="auto" w:fill="FFFFFF"/>
        </w:rPr>
        <w:t>：指本年度从本级财政部门取得的财政拨款，包括一般公共预算财政拨款和政府性基金预算财政拨款。</w:t>
      </w:r>
    </w:p>
    <w:p w14:paraId="046893EA">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600" w:lineRule="exact"/>
        <w:ind w:left="0" w:right="0" w:firstLine="643" w:firstLineChars="200"/>
        <w:jc w:val="both"/>
        <w:textAlignment w:val="auto"/>
        <w:rPr>
          <w:rFonts w:hint="eastAsia" w:ascii="方正仿宋_GBK" w:hAnsi="方正仿宋_GBK" w:eastAsia="方正仿宋_GBK" w:cs="方正仿宋_GBK"/>
          <w:b w:val="0"/>
          <w:i w:val="0"/>
          <w:caps w:val="0"/>
          <w:color w:val="000000"/>
          <w:spacing w:val="0"/>
          <w:sz w:val="32"/>
          <w:szCs w:val="32"/>
        </w:rPr>
      </w:pPr>
      <w:r>
        <w:rPr>
          <w:rStyle w:val="10"/>
          <w:rFonts w:hint="eastAsia" w:ascii="方正仿宋_GBK" w:hAnsi="方正仿宋_GBK" w:eastAsia="方正仿宋_GBK" w:cs="方正仿宋_GBK"/>
          <w:i w:val="0"/>
          <w:caps w:val="0"/>
          <w:color w:val="000000"/>
          <w:spacing w:val="0"/>
          <w:sz w:val="32"/>
          <w:szCs w:val="32"/>
          <w:shd w:val="clear" w:color="auto" w:fill="FFFFFF"/>
        </w:rPr>
        <w:t>（</w:t>
      </w:r>
      <w:r>
        <w:rPr>
          <w:rStyle w:val="10"/>
          <w:rFonts w:hint="eastAsia" w:ascii="方正仿宋_GBK" w:hAnsi="方正仿宋_GBK" w:eastAsia="方正仿宋_GBK" w:cs="方正仿宋_GBK"/>
          <w:i w:val="0"/>
          <w:caps w:val="0"/>
          <w:color w:val="000000"/>
          <w:spacing w:val="0"/>
          <w:sz w:val="32"/>
          <w:szCs w:val="32"/>
          <w:shd w:val="clear" w:color="auto" w:fill="FFFFFF"/>
          <w:lang w:val="en-US" w:eastAsia="zh-CN"/>
        </w:rPr>
        <w:t>二</w:t>
      </w:r>
      <w:r>
        <w:rPr>
          <w:rStyle w:val="10"/>
          <w:rFonts w:hint="eastAsia" w:ascii="方正仿宋_GBK" w:hAnsi="方正仿宋_GBK" w:eastAsia="方正仿宋_GBK" w:cs="方正仿宋_GBK"/>
          <w:i w:val="0"/>
          <w:caps w:val="0"/>
          <w:color w:val="000000"/>
          <w:spacing w:val="0"/>
          <w:sz w:val="32"/>
          <w:szCs w:val="32"/>
          <w:shd w:val="clear" w:color="auto" w:fill="FFFFFF"/>
        </w:rPr>
        <w:t>）年初结转和结余</w:t>
      </w:r>
      <w:r>
        <w:rPr>
          <w:rFonts w:hint="eastAsia" w:ascii="方正仿宋_GBK" w:hAnsi="方正仿宋_GBK" w:eastAsia="方正仿宋_GBK" w:cs="方正仿宋_GBK"/>
          <w:b w:val="0"/>
          <w:i w:val="0"/>
          <w:caps w:val="0"/>
          <w:color w:val="000000"/>
          <w:spacing w:val="0"/>
          <w:sz w:val="32"/>
          <w:szCs w:val="32"/>
          <w:shd w:val="clear" w:color="auto" w:fill="FFFFFF"/>
        </w:rPr>
        <w:t>：指单位上年结转本年使用的基本支出结转、项目支出结转和结余、经营结余。</w:t>
      </w:r>
    </w:p>
    <w:p w14:paraId="40B801C1">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600" w:lineRule="exact"/>
        <w:ind w:left="0" w:right="0" w:firstLine="643" w:firstLineChars="200"/>
        <w:jc w:val="both"/>
        <w:textAlignment w:val="auto"/>
        <w:rPr>
          <w:rFonts w:hint="eastAsia" w:ascii="方正仿宋_GBK" w:hAnsi="方正仿宋_GBK" w:eastAsia="方正仿宋_GBK" w:cs="方正仿宋_GBK"/>
          <w:b w:val="0"/>
          <w:i w:val="0"/>
          <w:caps w:val="0"/>
          <w:color w:val="000000"/>
          <w:spacing w:val="0"/>
          <w:sz w:val="32"/>
          <w:szCs w:val="32"/>
        </w:rPr>
      </w:pPr>
      <w:r>
        <w:rPr>
          <w:rStyle w:val="10"/>
          <w:rFonts w:hint="eastAsia" w:ascii="方正仿宋_GBK" w:hAnsi="方正仿宋_GBK" w:eastAsia="方正仿宋_GBK" w:cs="方正仿宋_GBK"/>
          <w:i w:val="0"/>
          <w:caps w:val="0"/>
          <w:color w:val="000000"/>
          <w:spacing w:val="0"/>
          <w:sz w:val="32"/>
          <w:szCs w:val="32"/>
          <w:shd w:val="clear" w:color="auto" w:fill="FFFFFF"/>
        </w:rPr>
        <w:t>（</w:t>
      </w:r>
      <w:r>
        <w:rPr>
          <w:rStyle w:val="10"/>
          <w:rFonts w:hint="eastAsia" w:ascii="方正仿宋_GBK" w:hAnsi="方正仿宋_GBK" w:eastAsia="方正仿宋_GBK" w:cs="方正仿宋_GBK"/>
          <w:i w:val="0"/>
          <w:caps w:val="0"/>
          <w:color w:val="000000"/>
          <w:spacing w:val="0"/>
          <w:sz w:val="32"/>
          <w:szCs w:val="32"/>
          <w:shd w:val="clear" w:color="auto" w:fill="FFFFFF"/>
          <w:lang w:val="en-US" w:eastAsia="zh-CN"/>
        </w:rPr>
        <w:t>三</w:t>
      </w:r>
      <w:r>
        <w:rPr>
          <w:rStyle w:val="10"/>
          <w:rFonts w:hint="eastAsia" w:ascii="方正仿宋_GBK" w:hAnsi="方正仿宋_GBK" w:eastAsia="方正仿宋_GBK" w:cs="方正仿宋_GBK"/>
          <w:i w:val="0"/>
          <w:caps w:val="0"/>
          <w:color w:val="000000"/>
          <w:spacing w:val="0"/>
          <w:sz w:val="32"/>
          <w:szCs w:val="32"/>
          <w:shd w:val="clear" w:color="auto" w:fill="FFFFFF"/>
        </w:rPr>
        <w:t>）基本支出</w:t>
      </w:r>
      <w:r>
        <w:rPr>
          <w:rFonts w:hint="eastAsia" w:ascii="方正仿宋_GBK" w:hAnsi="方正仿宋_GBK" w:eastAsia="方正仿宋_GBK" w:cs="方正仿宋_GBK"/>
          <w:b w:val="0"/>
          <w:i w:val="0"/>
          <w:caps w:val="0"/>
          <w:color w:val="000000"/>
          <w:spacing w:val="0"/>
          <w:sz w:val="32"/>
          <w:szCs w:val="32"/>
          <w:shd w:val="clear" w:color="auto" w:fill="FFFFFF"/>
        </w:rPr>
        <w:t>：指为保障机构正常运转、完成日常工作任务而发生的人员经费和公用经费。其中：人员经费指政府收支分类经济科目中的“工资福利支出”和“对个人和家庭的补助”；公用经费指政府收支分类经济科目中除“工资福利支出”和“对个人和家庭的补助”外的其他支出。</w:t>
      </w:r>
    </w:p>
    <w:p w14:paraId="706FB5A4">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600" w:lineRule="exact"/>
        <w:ind w:left="0" w:right="0" w:firstLine="643" w:firstLineChars="200"/>
        <w:jc w:val="both"/>
        <w:textAlignment w:val="auto"/>
        <w:rPr>
          <w:rFonts w:hint="eastAsia" w:ascii="方正仿宋_GBK" w:hAnsi="方正仿宋_GBK" w:eastAsia="方正仿宋_GBK" w:cs="方正仿宋_GBK"/>
          <w:b w:val="0"/>
          <w:i w:val="0"/>
          <w:caps w:val="0"/>
          <w:color w:val="000000"/>
          <w:spacing w:val="0"/>
          <w:sz w:val="32"/>
          <w:szCs w:val="32"/>
        </w:rPr>
      </w:pPr>
      <w:r>
        <w:rPr>
          <w:rStyle w:val="10"/>
          <w:rFonts w:hint="eastAsia" w:ascii="方正仿宋_GBK" w:hAnsi="方正仿宋_GBK" w:eastAsia="方正仿宋_GBK" w:cs="方正仿宋_GBK"/>
          <w:i w:val="0"/>
          <w:caps w:val="0"/>
          <w:color w:val="000000"/>
          <w:spacing w:val="0"/>
          <w:sz w:val="32"/>
          <w:szCs w:val="32"/>
          <w:shd w:val="clear" w:color="auto" w:fill="FFFFFF"/>
        </w:rPr>
        <w:t>（</w:t>
      </w:r>
      <w:r>
        <w:rPr>
          <w:rStyle w:val="10"/>
          <w:rFonts w:hint="eastAsia" w:ascii="方正仿宋_GBK" w:hAnsi="方正仿宋_GBK" w:eastAsia="方正仿宋_GBK" w:cs="方正仿宋_GBK"/>
          <w:i w:val="0"/>
          <w:caps w:val="0"/>
          <w:color w:val="000000"/>
          <w:spacing w:val="0"/>
          <w:sz w:val="32"/>
          <w:szCs w:val="32"/>
          <w:shd w:val="clear" w:color="auto" w:fill="FFFFFF"/>
          <w:lang w:val="en-US" w:eastAsia="zh-CN"/>
        </w:rPr>
        <w:t>四</w:t>
      </w:r>
      <w:r>
        <w:rPr>
          <w:rStyle w:val="10"/>
          <w:rFonts w:hint="eastAsia" w:ascii="方正仿宋_GBK" w:hAnsi="方正仿宋_GBK" w:eastAsia="方正仿宋_GBK" w:cs="方正仿宋_GBK"/>
          <w:i w:val="0"/>
          <w:caps w:val="0"/>
          <w:color w:val="000000"/>
          <w:spacing w:val="0"/>
          <w:sz w:val="32"/>
          <w:szCs w:val="32"/>
          <w:shd w:val="clear" w:color="auto" w:fill="FFFFFF"/>
        </w:rPr>
        <w:t>）项目支出</w:t>
      </w:r>
      <w:r>
        <w:rPr>
          <w:rFonts w:hint="eastAsia" w:ascii="方正仿宋_GBK" w:hAnsi="方正仿宋_GBK" w:eastAsia="方正仿宋_GBK" w:cs="方正仿宋_GBK"/>
          <w:b w:val="0"/>
          <w:i w:val="0"/>
          <w:caps w:val="0"/>
          <w:color w:val="000000"/>
          <w:spacing w:val="0"/>
          <w:sz w:val="32"/>
          <w:szCs w:val="32"/>
          <w:shd w:val="clear" w:color="auto" w:fill="FFFFFF"/>
        </w:rPr>
        <w:t>：指在基本支出之外为完成特定行政任务和事业发展目标所发生的支出。</w:t>
      </w:r>
    </w:p>
    <w:p w14:paraId="60E29287">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600" w:lineRule="exact"/>
        <w:ind w:left="0" w:right="0" w:firstLine="643" w:firstLineChars="200"/>
        <w:jc w:val="both"/>
        <w:textAlignment w:val="auto"/>
        <w:rPr>
          <w:rFonts w:hint="eastAsia" w:ascii="方正仿宋_GBK" w:hAnsi="方正仿宋_GBK" w:eastAsia="方正仿宋_GBK" w:cs="方正仿宋_GBK"/>
          <w:b w:val="0"/>
          <w:i w:val="0"/>
          <w:caps w:val="0"/>
          <w:color w:val="000000"/>
          <w:spacing w:val="0"/>
          <w:sz w:val="32"/>
          <w:szCs w:val="32"/>
        </w:rPr>
      </w:pPr>
      <w:r>
        <w:rPr>
          <w:rStyle w:val="10"/>
          <w:rFonts w:hint="eastAsia" w:ascii="方正仿宋_GBK" w:hAnsi="方正仿宋_GBK" w:eastAsia="方正仿宋_GBK" w:cs="方正仿宋_GBK"/>
          <w:i w:val="0"/>
          <w:caps w:val="0"/>
          <w:color w:val="000000"/>
          <w:spacing w:val="0"/>
          <w:sz w:val="32"/>
          <w:szCs w:val="32"/>
          <w:shd w:val="clear" w:color="auto" w:fill="FFFFFF"/>
        </w:rPr>
        <w:t>（</w:t>
      </w:r>
      <w:r>
        <w:rPr>
          <w:rStyle w:val="10"/>
          <w:rFonts w:hint="eastAsia" w:ascii="方正仿宋_GBK" w:hAnsi="方正仿宋_GBK" w:eastAsia="方正仿宋_GBK" w:cs="方正仿宋_GBK"/>
          <w:i w:val="0"/>
          <w:caps w:val="0"/>
          <w:color w:val="000000"/>
          <w:spacing w:val="0"/>
          <w:sz w:val="32"/>
          <w:szCs w:val="32"/>
          <w:shd w:val="clear" w:color="auto" w:fill="FFFFFF"/>
          <w:lang w:val="en-US" w:eastAsia="zh-CN"/>
        </w:rPr>
        <w:t>五</w:t>
      </w:r>
      <w:r>
        <w:rPr>
          <w:rStyle w:val="10"/>
          <w:rFonts w:hint="eastAsia" w:ascii="方正仿宋_GBK" w:hAnsi="方正仿宋_GBK" w:eastAsia="方正仿宋_GBK" w:cs="方正仿宋_GBK"/>
          <w:i w:val="0"/>
          <w:caps w:val="0"/>
          <w:color w:val="000000"/>
          <w:spacing w:val="0"/>
          <w:sz w:val="32"/>
          <w:szCs w:val="32"/>
          <w:shd w:val="clear" w:color="auto" w:fill="FFFFFF"/>
        </w:rPr>
        <w:t>）“三公”经费</w:t>
      </w:r>
      <w:r>
        <w:rPr>
          <w:rFonts w:hint="eastAsia" w:ascii="方正仿宋_GBK" w:hAnsi="方正仿宋_GBK" w:eastAsia="方正仿宋_GBK" w:cs="方正仿宋_GBK"/>
          <w:b w:val="0"/>
          <w:i w:val="0"/>
          <w:caps w:val="0"/>
          <w:color w:val="000000"/>
          <w:spacing w:val="0"/>
          <w:sz w:val="32"/>
          <w:szCs w:val="32"/>
          <w:shd w:val="clear" w:color="auto" w:fill="FFFFFF"/>
        </w:rPr>
        <w:t>：指用一般公共预算财政拨款安排的因公出国（境）费、公务用车购置及运行维护费、公务接待费。其中，因公出国（境）费反映单位公务出国（境）的国际旅费、国外城市间交通费、住宿费、伙食费、培训费、公杂费等支出；公务用车购置费反映单位公务用车购置支出（含车辆购置税）；公务用车运行维护费反映单位按规定保留的公务用车燃料费、维修费、过路过桥费、保险费、安全奖励费用等支出；公务接待费反映单位按规定开支的各类公务接待（含外宾接待）支出。</w:t>
      </w:r>
    </w:p>
    <w:p w14:paraId="611FBA3B">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600" w:lineRule="exact"/>
        <w:ind w:left="0" w:right="0" w:firstLine="643" w:firstLineChars="200"/>
        <w:jc w:val="both"/>
        <w:textAlignment w:val="auto"/>
        <w:rPr>
          <w:rFonts w:hint="eastAsia" w:ascii="方正仿宋_GBK" w:hAnsi="方正仿宋_GBK" w:eastAsia="方正仿宋_GBK" w:cs="方正仿宋_GBK"/>
          <w:b w:val="0"/>
          <w:i w:val="0"/>
          <w:caps w:val="0"/>
          <w:color w:val="000000"/>
          <w:spacing w:val="0"/>
          <w:sz w:val="32"/>
          <w:szCs w:val="32"/>
        </w:rPr>
      </w:pPr>
      <w:r>
        <w:rPr>
          <w:rStyle w:val="10"/>
          <w:rFonts w:hint="eastAsia" w:ascii="方正仿宋_GBK" w:hAnsi="方正仿宋_GBK" w:eastAsia="方正仿宋_GBK" w:cs="方正仿宋_GBK"/>
          <w:i w:val="0"/>
          <w:caps w:val="0"/>
          <w:color w:val="000000"/>
          <w:spacing w:val="0"/>
          <w:sz w:val="32"/>
          <w:szCs w:val="32"/>
          <w:shd w:val="clear" w:color="auto" w:fill="FFFFFF"/>
        </w:rPr>
        <w:t>（</w:t>
      </w:r>
      <w:r>
        <w:rPr>
          <w:rStyle w:val="10"/>
          <w:rFonts w:hint="eastAsia" w:ascii="方正仿宋_GBK" w:hAnsi="方正仿宋_GBK" w:eastAsia="方正仿宋_GBK" w:cs="方正仿宋_GBK"/>
          <w:i w:val="0"/>
          <w:caps w:val="0"/>
          <w:color w:val="000000"/>
          <w:spacing w:val="0"/>
          <w:sz w:val="32"/>
          <w:szCs w:val="32"/>
          <w:shd w:val="clear" w:color="auto" w:fill="FFFFFF"/>
          <w:lang w:val="en-US" w:eastAsia="zh-CN"/>
        </w:rPr>
        <w:t>六</w:t>
      </w:r>
      <w:r>
        <w:rPr>
          <w:rStyle w:val="10"/>
          <w:rFonts w:hint="eastAsia" w:ascii="方正仿宋_GBK" w:hAnsi="方正仿宋_GBK" w:eastAsia="方正仿宋_GBK" w:cs="方正仿宋_GBK"/>
          <w:i w:val="0"/>
          <w:caps w:val="0"/>
          <w:color w:val="000000"/>
          <w:spacing w:val="0"/>
          <w:sz w:val="32"/>
          <w:szCs w:val="32"/>
          <w:shd w:val="clear" w:color="auto" w:fill="FFFFFF"/>
        </w:rPr>
        <w:t>）机关运行经费</w:t>
      </w:r>
      <w:r>
        <w:rPr>
          <w:rFonts w:hint="eastAsia" w:ascii="方正仿宋_GBK" w:hAnsi="方正仿宋_GBK" w:eastAsia="方正仿宋_GBK" w:cs="方正仿宋_GBK"/>
          <w:b w:val="0"/>
          <w:i w:val="0"/>
          <w:caps w:val="0"/>
          <w:color w:val="000000"/>
          <w:spacing w:val="0"/>
          <w:sz w:val="32"/>
          <w:szCs w:val="32"/>
          <w:shd w:val="clear" w:color="auto" w:fill="FFFFFF"/>
        </w:rPr>
        <w:t>：为保障行政单位（含参照公务员法管理的事业单位）运行用于购买货物和服务等的各项公用经费，包括办公及印刷费、邮电费、差旅费、会议费、福利费、日常维护费、专用材料及一般设备购置费、办公用房水电费、办公用房取暖费、办公用房物业管理费、公务用车运行维护费以及其他费用。</w:t>
      </w:r>
    </w:p>
    <w:p w14:paraId="3F96570B">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600" w:lineRule="exact"/>
        <w:ind w:left="0" w:right="0" w:firstLine="643" w:firstLineChars="200"/>
        <w:jc w:val="both"/>
        <w:textAlignment w:val="auto"/>
        <w:rPr>
          <w:rFonts w:hint="eastAsia" w:ascii="方正仿宋_GBK" w:hAnsi="方正仿宋_GBK" w:eastAsia="方正仿宋_GBK" w:cs="方正仿宋_GBK"/>
          <w:b w:val="0"/>
          <w:i w:val="0"/>
          <w:caps w:val="0"/>
          <w:color w:val="000000"/>
          <w:spacing w:val="0"/>
          <w:sz w:val="32"/>
          <w:szCs w:val="32"/>
        </w:rPr>
      </w:pPr>
      <w:r>
        <w:rPr>
          <w:rStyle w:val="10"/>
          <w:rFonts w:hint="eastAsia" w:ascii="方正仿宋_GBK" w:hAnsi="方正仿宋_GBK" w:eastAsia="方正仿宋_GBK" w:cs="方正仿宋_GBK"/>
          <w:i w:val="0"/>
          <w:caps w:val="0"/>
          <w:color w:val="000000"/>
          <w:spacing w:val="0"/>
          <w:sz w:val="32"/>
          <w:szCs w:val="32"/>
          <w:shd w:val="clear" w:color="auto" w:fill="FFFFFF"/>
        </w:rPr>
        <w:t>（</w:t>
      </w:r>
      <w:r>
        <w:rPr>
          <w:rStyle w:val="10"/>
          <w:rFonts w:hint="eastAsia" w:ascii="方正仿宋_GBK" w:hAnsi="方正仿宋_GBK" w:eastAsia="方正仿宋_GBK" w:cs="方正仿宋_GBK"/>
          <w:i w:val="0"/>
          <w:caps w:val="0"/>
          <w:color w:val="000000"/>
          <w:spacing w:val="0"/>
          <w:sz w:val="32"/>
          <w:szCs w:val="32"/>
          <w:shd w:val="clear" w:color="auto" w:fill="FFFFFF"/>
          <w:lang w:val="en-US" w:eastAsia="zh-CN"/>
        </w:rPr>
        <w:t>七</w:t>
      </w:r>
      <w:r>
        <w:rPr>
          <w:rStyle w:val="10"/>
          <w:rFonts w:hint="eastAsia" w:ascii="方正仿宋_GBK" w:hAnsi="方正仿宋_GBK" w:eastAsia="方正仿宋_GBK" w:cs="方正仿宋_GBK"/>
          <w:i w:val="0"/>
          <w:caps w:val="0"/>
          <w:color w:val="000000"/>
          <w:spacing w:val="0"/>
          <w:sz w:val="32"/>
          <w:szCs w:val="32"/>
          <w:shd w:val="clear" w:color="auto" w:fill="FFFFFF"/>
        </w:rPr>
        <w:t>）工资福利支出</w:t>
      </w:r>
      <w:r>
        <w:rPr>
          <w:rFonts w:hint="eastAsia" w:ascii="方正仿宋_GBK" w:hAnsi="方正仿宋_GBK" w:eastAsia="方正仿宋_GBK" w:cs="方正仿宋_GBK"/>
          <w:b w:val="0"/>
          <w:i w:val="0"/>
          <w:caps w:val="0"/>
          <w:color w:val="000000"/>
          <w:spacing w:val="0"/>
          <w:sz w:val="32"/>
          <w:szCs w:val="32"/>
          <w:shd w:val="clear" w:color="auto" w:fill="FFFFFF"/>
        </w:rPr>
        <w:t>：反映单位开支的在职职工和编制外长期聘用人员的各类劳动报酬，以及为上述人员缴纳的各项社会保险费等。</w:t>
      </w:r>
    </w:p>
    <w:p w14:paraId="0A968CF1">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600" w:lineRule="exact"/>
        <w:ind w:left="0" w:right="0" w:firstLine="643" w:firstLineChars="200"/>
        <w:jc w:val="both"/>
        <w:textAlignment w:val="auto"/>
        <w:rPr>
          <w:rFonts w:hint="eastAsia" w:ascii="方正仿宋_GBK" w:hAnsi="方正仿宋_GBK" w:eastAsia="方正仿宋_GBK" w:cs="方正仿宋_GBK"/>
          <w:b w:val="0"/>
          <w:i w:val="0"/>
          <w:caps w:val="0"/>
          <w:color w:val="000000"/>
          <w:spacing w:val="0"/>
          <w:sz w:val="32"/>
          <w:szCs w:val="32"/>
        </w:rPr>
      </w:pPr>
      <w:r>
        <w:rPr>
          <w:rStyle w:val="10"/>
          <w:rFonts w:hint="eastAsia" w:ascii="方正仿宋_GBK" w:hAnsi="方正仿宋_GBK" w:eastAsia="方正仿宋_GBK" w:cs="方正仿宋_GBK"/>
          <w:i w:val="0"/>
          <w:caps w:val="0"/>
          <w:color w:val="000000"/>
          <w:spacing w:val="0"/>
          <w:sz w:val="32"/>
          <w:szCs w:val="32"/>
          <w:shd w:val="clear" w:color="auto" w:fill="FFFFFF"/>
        </w:rPr>
        <w:t>（</w:t>
      </w:r>
      <w:r>
        <w:rPr>
          <w:rStyle w:val="10"/>
          <w:rFonts w:hint="eastAsia" w:ascii="方正仿宋_GBK" w:hAnsi="方正仿宋_GBK" w:eastAsia="方正仿宋_GBK" w:cs="方正仿宋_GBK"/>
          <w:i w:val="0"/>
          <w:caps w:val="0"/>
          <w:color w:val="000000"/>
          <w:spacing w:val="0"/>
          <w:sz w:val="32"/>
          <w:szCs w:val="32"/>
          <w:shd w:val="clear" w:color="auto" w:fill="FFFFFF"/>
          <w:lang w:val="en-US" w:eastAsia="zh-CN"/>
        </w:rPr>
        <w:t>八</w:t>
      </w:r>
      <w:r>
        <w:rPr>
          <w:rStyle w:val="10"/>
          <w:rFonts w:hint="eastAsia" w:ascii="方正仿宋_GBK" w:hAnsi="方正仿宋_GBK" w:eastAsia="方正仿宋_GBK" w:cs="方正仿宋_GBK"/>
          <w:i w:val="0"/>
          <w:caps w:val="0"/>
          <w:color w:val="000000"/>
          <w:spacing w:val="0"/>
          <w:sz w:val="32"/>
          <w:szCs w:val="32"/>
          <w:shd w:val="clear" w:color="auto" w:fill="FFFFFF"/>
        </w:rPr>
        <w:t>）商品和服务支出</w:t>
      </w:r>
      <w:r>
        <w:rPr>
          <w:rFonts w:hint="eastAsia" w:ascii="方正仿宋_GBK" w:hAnsi="方正仿宋_GBK" w:eastAsia="方正仿宋_GBK" w:cs="方正仿宋_GBK"/>
          <w:b w:val="0"/>
          <w:i w:val="0"/>
          <w:caps w:val="0"/>
          <w:color w:val="000000"/>
          <w:spacing w:val="0"/>
          <w:sz w:val="32"/>
          <w:szCs w:val="32"/>
          <w:shd w:val="clear" w:color="auto" w:fill="FFFFFF"/>
        </w:rPr>
        <w:t>：反映单位购买商品和服务的支出（不包括用于购置固定资产的支出、战略性和应急储备支出）。</w:t>
      </w:r>
    </w:p>
    <w:p w14:paraId="028C2E18">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600" w:lineRule="exact"/>
        <w:ind w:left="0" w:right="0" w:firstLine="643" w:firstLineChars="200"/>
        <w:jc w:val="both"/>
        <w:textAlignment w:val="auto"/>
        <w:rPr>
          <w:rFonts w:hint="eastAsia" w:ascii="方正仿宋_GBK" w:hAnsi="方正仿宋_GBK" w:eastAsia="方正仿宋_GBK" w:cs="方正仿宋_GBK"/>
          <w:b w:val="0"/>
          <w:i w:val="0"/>
          <w:caps w:val="0"/>
          <w:color w:val="000000"/>
          <w:spacing w:val="0"/>
          <w:sz w:val="32"/>
          <w:szCs w:val="32"/>
        </w:rPr>
      </w:pPr>
      <w:r>
        <w:rPr>
          <w:rStyle w:val="10"/>
          <w:rFonts w:hint="eastAsia" w:ascii="方正仿宋_GBK" w:hAnsi="方正仿宋_GBK" w:eastAsia="方正仿宋_GBK" w:cs="方正仿宋_GBK"/>
          <w:i w:val="0"/>
          <w:caps w:val="0"/>
          <w:color w:val="000000"/>
          <w:spacing w:val="0"/>
          <w:sz w:val="32"/>
          <w:szCs w:val="32"/>
          <w:shd w:val="clear" w:color="auto" w:fill="FFFFFF"/>
        </w:rPr>
        <w:t>（</w:t>
      </w:r>
      <w:r>
        <w:rPr>
          <w:rStyle w:val="10"/>
          <w:rFonts w:hint="eastAsia" w:ascii="方正仿宋_GBK" w:hAnsi="方正仿宋_GBK" w:eastAsia="方正仿宋_GBK" w:cs="方正仿宋_GBK"/>
          <w:i w:val="0"/>
          <w:caps w:val="0"/>
          <w:color w:val="000000"/>
          <w:spacing w:val="0"/>
          <w:sz w:val="32"/>
          <w:szCs w:val="32"/>
          <w:shd w:val="clear" w:color="auto" w:fill="FFFFFF"/>
          <w:lang w:val="en-US" w:eastAsia="zh-CN"/>
        </w:rPr>
        <w:t>九</w:t>
      </w:r>
      <w:r>
        <w:rPr>
          <w:rStyle w:val="10"/>
          <w:rFonts w:hint="eastAsia" w:ascii="方正仿宋_GBK" w:hAnsi="方正仿宋_GBK" w:eastAsia="方正仿宋_GBK" w:cs="方正仿宋_GBK"/>
          <w:i w:val="0"/>
          <w:caps w:val="0"/>
          <w:color w:val="000000"/>
          <w:spacing w:val="0"/>
          <w:sz w:val="32"/>
          <w:szCs w:val="32"/>
          <w:shd w:val="clear" w:color="auto" w:fill="FFFFFF"/>
        </w:rPr>
        <w:t>）对个人和家庭的补助</w:t>
      </w:r>
      <w:r>
        <w:rPr>
          <w:rFonts w:hint="eastAsia" w:ascii="方正仿宋_GBK" w:hAnsi="方正仿宋_GBK" w:eastAsia="方正仿宋_GBK" w:cs="方正仿宋_GBK"/>
          <w:b w:val="0"/>
          <w:i w:val="0"/>
          <w:caps w:val="0"/>
          <w:color w:val="000000"/>
          <w:spacing w:val="0"/>
          <w:sz w:val="32"/>
          <w:szCs w:val="32"/>
          <w:shd w:val="clear" w:color="auto" w:fill="FFFFFF"/>
        </w:rPr>
        <w:t>：反映用于对个人和家庭的补助支出。</w:t>
      </w:r>
    </w:p>
    <w:p w14:paraId="510E1B87">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600" w:lineRule="exact"/>
        <w:ind w:left="0" w:right="0" w:firstLine="643" w:firstLineChars="200"/>
        <w:jc w:val="both"/>
        <w:textAlignment w:val="auto"/>
        <w:rPr>
          <w:rFonts w:hint="eastAsia" w:ascii="方正仿宋_GBK" w:hAnsi="方正仿宋_GBK" w:eastAsia="方正仿宋_GBK" w:cs="方正仿宋_GBK"/>
          <w:b w:val="0"/>
          <w:i w:val="0"/>
          <w:caps w:val="0"/>
          <w:color w:val="000000"/>
          <w:spacing w:val="0"/>
          <w:sz w:val="32"/>
          <w:szCs w:val="32"/>
        </w:rPr>
      </w:pPr>
      <w:r>
        <w:rPr>
          <w:rStyle w:val="10"/>
          <w:rFonts w:hint="eastAsia" w:ascii="方正仿宋_GBK" w:hAnsi="方正仿宋_GBK" w:eastAsia="方正仿宋_GBK" w:cs="方正仿宋_GBK"/>
          <w:i w:val="0"/>
          <w:caps w:val="0"/>
          <w:color w:val="000000"/>
          <w:spacing w:val="0"/>
          <w:sz w:val="32"/>
          <w:szCs w:val="32"/>
          <w:shd w:val="clear" w:color="auto" w:fill="FFFFFF"/>
        </w:rPr>
        <w:t>（十）其他资本性支出</w:t>
      </w:r>
      <w:r>
        <w:rPr>
          <w:rFonts w:hint="eastAsia" w:ascii="方正仿宋_GBK" w:hAnsi="方正仿宋_GBK" w:eastAsia="方正仿宋_GBK" w:cs="方正仿宋_GBK"/>
          <w:b w:val="0"/>
          <w:i w:val="0"/>
          <w:caps w:val="0"/>
          <w:color w:val="000000"/>
          <w:spacing w:val="0"/>
          <w:sz w:val="32"/>
          <w:szCs w:val="32"/>
          <w:shd w:val="clear" w:color="auto" w:fill="FFFFFF"/>
        </w:rPr>
        <w:t>：反映非各级发展与改革部门集中安排的用于购置固定资产、战略性和应急性储备、土地和无形资产，以及构建基础设施、大型修缮和财政支持企业更新改造所发生的支出。</w:t>
      </w:r>
    </w:p>
    <w:p w14:paraId="69944A1C">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600" w:lineRule="exact"/>
        <w:ind w:left="0" w:right="0" w:firstLine="643" w:firstLineChars="200"/>
        <w:jc w:val="both"/>
        <w:textAlignment w:val="auto"/>
        <w:rPr>
          <w:rFonts w:hint="eastAsia" w:ascii="方正黑体_GBK" w:hAnsi="方正黑体_GBK" w:eastAsia="方正黑体_GBK" w:cs="方正黑体_GBK"/>
          <w:b w:val="0"/>
          <w:i w:val="0"/>
          <w:caps w:val="0"/>
          <w:color w:val="000000"/>
          <w:spacing w:val="0"/>
          <w:sz w:val="32"/>
          <w:szCs w:val="32"/>
        </w:rPr>
      </w:pPr>
      <w:r>
        <w:rPr>
          <w:rStyle w:val="10"/>
          <w:rFonts w:hint="eastAsia" w:ascii="方正黑体_GBK" w:hAnsi="方正黑体_GBK" w:eastAsia="方正黑体_GBK" w:cs="方正黑体_GBK"/>
          <w:i w:val="0"/>
          <w:caps w:val="0"/>
          <w:color w:val="000000"/>
          <w:spacing w:val="0"/>
          <w:sz w:val="32"/>
          <w:szCs w:val="32"/>
          <w:shd w:val="clear" w:color="auto" w:fill="FFFFFF"/>
          <w:lang w:eastAsia="zh-CN"/>
        </w:rPr>
        <w:t>七、</w:t>
      </w:r>
      <w:r>
        <w:rPr>
          <w:rStyle w:val="10"/>
          <w:rFonts w:hint="eastAsia" w:ascii="方正黑体_GBK" w:hAnsi="方正黑体_GBK" w:eastAsia="方正黑体_GBK" w:cs="方正黑体_GBK"/>
          <w:i w:val="0"/>
          <w:caps w:val="0"/>
          <w:color w:val="000000"/>
          <w:spacing w:val="0"/>
          <w:sz w:val="32"/>
          <w:szCs w:val="32"/>
          <w:shd w:val="clear" w:color="auto" w:fill="FFFFFF"/>
        </w:rPr>
        <w:t>决算公开联系方式及信息反馈渠道</w:t>
      </w:r>
    </w:p>
    <w:p w14:paraId="274D4BBB">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600" w:lineRule="exact"/>
        <w:ind w:left="0" w:right="0" w:firstLine="640" w:firstLineChars="200"/>
        <w:jc w:val="both"/>
        <w:textAlignment w:val="auto"/>
      </w:pPr>
      <w:r>
        <w:rPr>
          <w:rFonts w:hint="eastAsia" w:ascii="方正仿宋_GBK" w:hAnsi="方正仿宋_GBK" w:eastAsia="方正仿宋_GBK" w:cs="方正仿宋_GBK"/>
          <w:b w:val="0"/>
          <w:i w:val="0"/>
          <w:caps w:val="0"/>
          <w:color w:val="000000"/>
          <w:spacing w:val="0"/>
          <w:sz w:val="32"/>
          <w:szCs w:val="32"/>
          <w:shd w:val="clear" w:color="auto" w:fill="FFFFFF"/>
        </w:rPr>
        <w:t>本</w:t>
      </w:r>
      <w:r>
        <w:rPr>
          <w:rFonts w:hint="eastAsia" w:ascii="方正仿宋_GBK" w:hAnsi="方正仿宋_GBK" w:eastAsia="方正仿宋_GBK" w:cs="方正仿宋_GBK"/>
          <w:b w:val="0"/>
          <w:i w:val="0"/>
          <w:caps w:val="0"/>
          <w:color w:val="000000"/>
          <w:spacing w:val="0"/>
          <w:sz w:val="32"/>
          <w:szCs w:val="32"/>
          <w:shd w:val="clear" w:color="auto" w:fill="FFFFFF"/>
          <w:lang w:val="en-US" w:eastAsia="zh-CN"/>
        </w:rPr>
        <w:t>部门</w:t>
      </w:r>
      <w:r>
        <w:rPr>
          <w:rFonts w:hint="eastAsia" w:ascii="方正仿宋_GBK" w:hAnsi="方正仿宋_GBK" w:eastAsia="方正仿宋_GBK" w:cs="方正仿宋_GBK"/>
          <w:b w:val="0"/>
          <w:i w:val="0"/>
          <w:caps w:val="0"/>
          <w:color w:val="000000"/>
          <w:spacing w:val="0"/>
          <w:sz w:val="32"/>
          <w:szCs w:val="32"/>
          <w:shd w:val="clear" w:color="auto" w:fill="FFFFFF"/>
        </w:rPr>
        <w:t>决算公开信息反馈和联系方式：</w:t>
      </w:r>
      <w:r>
        <w:rPr>
          <w:rFonts w:hint="eastAsia" w:ascii="方正仿宋_GBK" w:hAnsi="方正仿宋_GBK" w:eastAsia="方正仿宋_GBK" w:cs="方正仿宋_GBK"/>
          <w:kern w:val="0"/>
          <w:sz w:val="32"/>
          <w:szCs w:val="32"/>
          <w:shd w:val="clear" w:color="auto" w:fill="FFFFFF"/>
        </w:rPr>
        <w:t>023-51527054。</w:t>
      </w:r>
    </w:p>
    <w:p w14:paraId="210C536D">
      <w:pPr>
        <w:pStyle w:val="11"/>
        <w:autoSpaceDE w:val="0"/>
        <w:ind w:firstLine="0" w:firstLineChars="0"/>
        <w:rPr>
          <w:rStyle w:val="10"/>
          <w:rFonts w:ascii="方正仿宋_GBK" w:hAnsi="方正仿宋_GBK" w:eastAsia="方正仿宋_GBK" w:cs="方正仿宋_GBK"/>
          <w:sz w:val="32"/>
          <w:szCs w:val="32"/>
          <w:shd w:val="clear" w:color="auto" w:fill="FFFF00"/>
        </w:rPr>
        <w:sectPr>
          <w:footerReference r:id="rId3" w:type="default"/>
          <w:pgSz w:w="11915" w:h="16840"/>
          <w:pgMar w:top="1440" w:right="1800" w:bottom="1440" w:left="1800" w:header="851" w:footer="992" w:gutter="0"/>
          <w:pgNumType w:fmt="numberInDash"/>
          <w:cols w:space="720" w:num="1"/>
          <w:docGrid w:type="lines" w:linePitch="312" w:charSpace="0"/>
        </w:sectPr>
      </w:pPr>
    </w:p>
    <w:p w14:paraId="1D91B5FE">
      <w:pPr>
        <w:rPr>
          <w:rFonts w:hint="default" w:cs="宋体"/>
          <w:sz w:val="21"/>
          <w:szCs w:val="21"/>
        </w:rPr>
      </w:pPr>
    </w:p>
    <w:tbl>
      <w:tblPr>
        <w:tblStyle w:val="7"/>
        <w:tblW w:w="5005" w:type="pct"/>
        <w:tblInd w:w="0" w:type="dxa"/>
        <w:tblLayout w:type="autofit"/>
        <w:tblCellMar>
          <w:top w:w="0" w:type="dxa"/>
          <w:left w:w="0" w:type="dxa"/>
          <w:bottom w:w="0" w:type="dxa"/>
          <w:right w:w="0" w:type="dxa"/>
        </w:tblCellMar>
      </w:tblPr>
      <w:tblGrid>
        <w:gridCol w:w="5122"/>
        <w:gridCol w:w="2020"/>
        <w:gridCol w:w="4809"/>
        <w:gridCol w:w="3442"/>
      </w:tblGrid>
      <w:tr w14:paraId="62ECD460">
        <w:tblPrEx>
          <w:tblCellMar>
            <w:top w:w="0" w:type="dxa"/>
            <w:left w:w="0" w:type="dxa"/>
            <w:bottom w:w="0" w:type="dxa"/>
            <w:right w:w="0" w:type="dxa"/>
          </w:tblCellMar>
        </w:tblPrEx>
        <w:trPr>
          <w:trHeight w:val="232" w:hRule="atLeast"/>
        </w:trPr>
        <w:tc>
          <w:tcPr>
            <w:tcW w:w="5000" w:type="pct"/>
            <w:gridSpan w:val="4"/>
            <w:tcBorders>
              <w:top w:val="nil"/>
              <w:left w:val="nil"/>
              <w:bottom w:val="nil"/>
              <w:right w:val="nil"/>
            </w:tcBorders>
            <w:shd w:val="clear" w:color="auto" w:fill="auto"/>
            <w:noWrap/>
            <w:tcMar>
              <w:top w:w="15" w:type="dxa"/>
              <w:left w:w="15" w:type="dxa"/>
              <w:right w:w="15" w:type="dxa"/>
            </w:tcMar>
            <w:vAlign w:val="bottom"/>
          </w:tcPr>
          <w:p w14:paraId="1BE68428">
            <w:pPr>
              <w:spacing w:line="400" w:lineRule="exact"/>
              <w:jc w:val="center"/>
              <w:textAlignment w:val="bottom"/>
              <w:rPr>
                <w:rFonts w:hint="default" w:cs="宋体"/>
                <w:b/>
                <w:color w:val="000000"/>
                <w:sz w:val="32"/>
                <w:szCs w:val="32"/>
              </w:rPr>
            </w:pPr>
            <w:r>
              <w:rPr>
                <w:rFonts w:cs="宋体"/>
                <w:b/>
                <w:color w:val="000000"/>
                <w:sz w:val="32"/>
                <w:szCs w:val="32"/>
              </w:rPr>
              <w:t>收入支出决算总表</w:t>
            </w:r>
          </w:p>
        </w:tc>
      </w:tr>
      <w:tr w14:paraId="4E64306B">
        <w:tblPrEx>
          <w:tblCellMar>
            <w:top w:w="0" w:type="dxa"/>
            <w:left w:w="0" w:type="dxa"/>
            <w:bottom w:w="0" w:type="dxa"/>
            <w:right w:w="0" w:type="dxa"/>
          </w:tblCellMar>
        </w:tblPrEx>
        <w:trPr>
          <w:trHeight w:val="232" w:hRule="atLeast"/>
        </w:trPr>
        <w:tc>
          <w:tcPr>
            <w:tcW w:w="1664" w:type="pct"/>
            <w:tcBorders>
              <w:top w:val="nil"/>
              <w:left w:val="nil"/>
              <w:bottom w:val="nil"/>
              <w:right w:val="nil"/>
            </w:tcBorders>
            <w:shd w:val="clear" w:color="auto" w:fill="auto"/>
            <w:noWrap/>
            <w:tcMar>
              <w:top w:w="15" w:type="dxa"/>
              <w:left w:w="15" w:type="dxa"/>
              <w:right w:w="15" w:type="dxa"/>
            </w:tcMar>
            <w:vAlign w:val="bottom"/>
          </w:tcPr>
          <w:p w14:paraId="70F94203">
            <w:pPr>
              <w:spacing w:line="200" w:lineRule="exact"/>
              <w:rPr>
                <w:rFonts w:hint="default" w:ascii="Arial" w:hAnsi="Arial" w:cs="Arial"/>
                <w:color w:val="000000"/>
                <w:sz w:val="20"/>
                <w:szCs w:val="20"/>
              </w:rPr>
            </w:pPr>
          </w:p>
        </w:tc>
        <w:tc>
          <w:tcPr>
            <w:tcW w:w="656" w:type="pct"/>
            <w:tcBorders>
              <w:top w:val="nil"/>
              <w:left w:val="nil"/>
              <w:bottom w:val="nil"/>
              <w:right w:val="nil"/>
            </w:tcBorders>
            <w:shd w:val="clear" w:color="auto" w:fill="auto"/>
            <w:noWrap/>
            <w:tcMar>
              <w:top w:w="15" w:type="dxa"/>
              <w:left w:w="15" w:type="dxa"/>
              <w:right w:w="15" w:type="dxa"/>
            </w:tcMar>
            <w:vAlign w:val="bottom"/>
          </w:tcPr>
          <w:p w14:paraId="02DBB218">
            <w:pPr>
              <w:spacing w:line="200" w:lineRule="exact"/>
              <w:jc w:val="right"/>
              <w:rPr>
                <w:rFonts w:hint="default" w:ascii="Arial" w:hAnsi="Arial" w:cs="Arial"/>
                <w:color w:val="000000"/>
                <w:sz w:val="20"/>
                <w:szCs w:val="20"/>
              </w:rPr>
            </w:pPr>
          </w:p>
        </w:tc>
        <w:tc>
          <w:tcPr>
            <w:tcW w:w="1562" w:type="pct"/>
            <w:tcBorders>
              <w:top w:val="nil"/>
              <w:left w:val="nil"/>
              <w:bottom w:val="nil"/>
              <w:right w:val="nil"/>
            </w:tcBorders>
            <w:shd w:val="clear" w:color="auto" w:fill="auto"/>
            <w:noWrap/>
            <w:tcMar>
              <w:top w:w="15" w:type="dxa"/>
              <w:left w:w="15" w:type="dxa"/>
              <w:right w:w="15" w:type="dxa"/>
            </w:tcMar>
            <w:vAlign w:val="bottom"/>
          </w:tcPr>
          <w:p w14:paraId="57EC16D8">
            <w:pPr>
              <w:spacing w:line="200" w:lineRule="exact"/>
              <w:rPr>
                <w:rFonts w:hint="default" w:ascii="Arial" w:hAnsi="Arial" w:cs="Arial"/>
                <w:color w:val="000000"/>
                <w:sz w:val="20"/>
                <w:szCs w:val="20"/>
              </w:rPr>
            </w:pPr>
          </w:p>
        </w:tc>
        <w:tc>
          <w:tcPr>
            <w:tcW w:w="1118" w:type="pct"/>
            <w:tcBorders>
              <w:top w:val="nil"/>
              <w:left w:val="nil"/>
              <w:bottom w:val="nil"/>
              <w:right w:val="nil"/>
            </w:tcBorders>
            <w:shd w:val="clear" w:color="auto" w:fill="auto"/>
            <w:noWrap/>
            <w:tcMar>
              <w:top w:w="15" w:type="dxa"/>
              <w:left w:w="15" w:type="dxa"/>
              <w:right w:w="15" w:type="dxa"/>
            </w:tcMar>
            <w:vAlign w:val="bottom"/>
          </w:tcPr>
          <w:p w14:paraId="0DDCA142">
            <w:pPr>
              <w:spacing w:line="280" w:lineRule="exact"/>
              <w:jc w:val="right"/>
              <w:textAlignment w:val="bottom"/>
              <w:rPr>
                <w:rFonts w:hint="default" w:cs="宋体"/>
                <w:color w:val="000000"/>
                <w:sz w:val="20"/>
                <w:szCs w:val="20"/>
              </w:rPr>
            </w:pPr>
            <w:r>
              <w:rPr>
                <w:rFonts w:cs="宋体"/>
                <w:color w:val="000000"/>
                <w:sz w:val="20"/>
                <w:szCs w:val="20"/>
              </w:rPr>
              <w:t>公开01表</w:t>
            </w:r>
          </w:p>
        </w:tc>
      </w:tr>
      <w:tr w14:paraId="5AE7BCC2">
        <w:tblPrEx>
          <w:tblCellMar>
            <w:top w:w="0" w:type="dxa"/>
            <w:left w:w="0" w:type="dxa"/>
            <w:bottom w:w="0" w:type="dxa"/>
            <w:right w:w="0" w:type="dxa"/>
          </w:tblCellMar>
        </w:tblPrEx>
        <w:trPr>
          <w:trHeight w:val="232" w:hRule="atLeast"/>
        </w:trPr>
        <w:tc>
          <w:tcPr>
            <w:tcW w:w="2320" w:type="pct"/>
            <w:gridSpan w:val="2"/>
            <w:tcBorders>
              <w:top w:val="nil"/>
              <w:left w:val="nil"/>
              <w:bottom w:val="nil"/>
              <w:right w:val="nil"/>
            </w:tcBorders>
            <w:shd w:val="clear" w:color="auto" w:fill="auto"/>
            <w:noWrap/>
            <w:tcMar>
              <w:top w:w="15" w:type="dxa"/>
              <w:left w:w="15" w:type="dxa"/>
              <w:right w:w="15" w:type="dxa"/>
            </w:tcMar>
            <w:vAlign w:val="bottom"/>
          </w:tcPr>
          <w:p w14:paraId="45DEB6D3">
            <w:pPr>
              <w:spacing w:line="200" w:lineRule="exact"/>
              <w:rPr>
                <w:rFonts w:hint="default" w:ascii="Arial" w:hAnsi="Arial" w:cs="Arial"/>
                <w:color w:val="000000"/>
                <w:sz w:val="22"/>
                <w:szCs w:val="22"/>
              </w:rPr>
            </w:pPr>
            <w:r>
              <w:rPr>
                <w:rFonts w:cs="宋体"/>
                <w:sz w:val="20"/>
                <w:szCs w:val="20"/>
              </w:rPr>
              <w:t>公开单位：</w:t>
            </w:r>
            <w:r>
              <w:rPr>
                <w:sz w:val="20"/>
                <w:u w:color="auto"/>
              </w:rPr>
              <w:t>重庆市巫溪县农业农村委员会</w:t>
            </w:r>
          </w:p>
        </w:tc>
        <w:tc>
          <w:tcPr>
            <w:tcW w:w="1562" w:type="pct"/>
            <w:tcBorders>
              <w:top w:val="nil"/>
              <w:left w:val="nil"/>
              <w:bottom w:val="nil"/>
              <w:right w:val="nil"/>
            </w:tcBorders>
            <w:shd w:val="clear" w:color="auto" w:fill="auto"/>
            <w:noWrap/>
            <w:tcMar>
              <w:top w:w="15" w:type="dxa"/>
              <w:left w:w="15" w:type="dxa"/>
              <w:right w:w="15" w:type="dxa"/>
            </w:tcMar>
            <w:vAlign w:val="bottom"/>
          </w:tcPr>
          <w:p w14:paraId="3934142F">
            <w:pPr>
              <w:spacing w:line="200" w:lineRule="exact"/>
              <w:rPr>
                <w:rFonts w:hint="default" w:ascii="Arial" w:hAnsi="Arial" w:cs="Arial"/>
                <w:color w:val="000000"/>
                <w:sz w:val="22"/>
                <w:szCs w:val="22"/>
              </w:rPr>
            </w:pPr>
          </w:p>
        </w:tc>
        <w:tc>
          <w:tcPr>
            <w:tcW w:w="1118" w:type="pct"/>
            <w:tcBorders>
              <w:top w:val="nil"/>
              <w:left w:val="nil"/>
              <w:bottom w:val="nil"/>
              <w:right w:val="nil"/>
            </w:tcBorders>
            <w:shd w:val="clear" w:color="auto" w:fill="auto"/>
            <w:noWrap/>
            <w:tcMar>
              <w:top w:w="15" w:type="dxa"/>
              <w:left w:w="15" w:type="dxa"/>
              <w:right w:w="15" w:type="dxa"/>
            </w:tcMar>
            <w:vAlign w:val="bottom"/>
          </w:tcPr>
          <w:p w14:paraId="27FE5A11">
            <w:pPr>
              <w:spacing w:line="280" w:lineRule="exact"/>
              <w:jc w:val="right"/>
              <w:textAlignment w:val="bottom"/>
              <w:rPr>
                <w:rFonts w:hint="default" w:cs="宋体"/>
                <w:color w:val="000000"/>
                <w:sz w:val="20"/>
                <w:szCs w:val="20"/>
              </w:rPr>
            </w:pPr>
            <w:r>
              <w:rPr>
                <w:rFonts w:cs="宋体"/>
                <w:color w:val="000000"/>
                <w:sz w:val="20"/>
                <w:szCs w:val="20"/>
              </w:rPr>
              <w:t>单位：</w:t>
            </w:r>
            <w:r>
              <w:rPr>
                <w:rFonts w:cs="宋体"/>
                <w:sz w:val="20"/>
                <w:szCs w:val="20"/>
              </w:rPr>
              <w:t>万元</w:t>
            </w:r>
          </w:p>
        </w:tc>
      </w:tr>
      <w:tr w14:paraId="65BEDDA5">
        <w:tblPrEx>
          <w:tblCellMar>
            <w:top w:w="0" w:type="dxa"/>
            <w:left w:w="0" w:type="dxa"/>
            <w:bottom w:w="0" w:type="dxa"/>
            <w:right w:w="0" w:type="dxa"/>
          </w:tblCellMar>
        </w:tblPrEx>
        <w:trPr>
          <w:trHeight w:val="243" w:hRule="atLeast"/>
        </w:trPr>
        <w:tc>
          <w:tcPr>
            <w:tcW w:w="2320" w:type="pct"/>
            <w:gridSpan w:val="2"/>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A1DBBE8">
            <w:pPr>
              <w:spacing w:line="240" w:lineRule="exact"/>
              <w:jc w:val="center"/>
              <w:textAlignment w:val="center"/>
              <w:rPr>
                <w:rFonts w:hint="default" w:cs="宋体"/>
                <w:b/>
                <w:color w:val="000000"/>
                <w:sz w:val="20"/>
                <w:szCs w:val="20"/>
              </w:rPr>
            </w:pPr>
            <w:r>
              <w:rPr>
                <w:rFonts w:cs="宋体"/>
                <w:b/>
                <w:color w:val="000000"/>
                <w:sz w:val="20"/>
                <w:szCs w:val="20"/>
              </w:rPr>
              <w:t>收入</w:t>
            </w:r>
          </w:p>
        </w:tc>
        <w:tc>
          <w:tcPr>
            <w:tcW w:w="2680" w:type="pct"/>
            <w:gridSpan w:val="2"/>
            <w:tcBorders>
              <w:top w:val="single" w:color="000000" w:sz="4" w:space="0"/>
              <w:left w:val="nil"/>
              <w:bottom w:val="single" w:color="000000" w:sz="4" w:space="0"/>
              <w:right w:val="single" w:color="000000" w:sz="4" w:space="0"/>
            </w:tcBorders>
            <w:shd w:val="clear" w:color="FFFFFF" w:fill="C0C0C0"/>
            <w:noWrap/>
            <w:tcMar>
              <w:top w:w="15" w:type="dxa"/>
              <w:left w:w="15" w:type="dxa"/>
              <w:right w:w="15" w:type="dxa"/>
            </w:tcMar>
            <w:vAlign w:val="center"/>
          </w:tcPr>
          <w:p w14:paraId="7B49F097">
            <w:pPr>
              <w:spacing w:line="240" w:lineRule="exact"/>
              <w:jc w:val="center"/>
              <w:textAlignment w:val="center"/>
              <w:rPr>
                <w:rFonts w:hint="default" w:cs="宋体"/>
                <w:b/>
                <w:color w:val="000000"/>
                <w:sz w:val="20"/>
                <w:szCs w:val="20"/>
              </w:rPr>
            </w:pPr>
            <w:r>
              <w:rPr>
                <w:rFonts w:cs="宋体"/>
                <w:b/>
                <w:color w:val="000000"/>
                <w:sz w:val="20"/>
                <w:szCs w:val="20"/>
              </w:rPr>
              <w:t>支出</w:t>
            </w:r>
          </w:p>
        </w:tc>
      </w:tr>
      <w:tr w14:paraId="4616DBF3">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FAC5F1D">
            <w:pPr>
              <w:spacing w:line="240" w:lineRule="exact"/>
              <w:jc w:val="center"/>
              <w:textAlignment w:val="center"/>
              <w:rPr>
                <w:rFonts w:hint="default" w:cs="宋体"/>
                <w:b/>
                <w:color w:val="000000"/>
                <w:sz w:val="20"/>
                <w:szCs w:val="20"/>
              </w:rPr>
            </w:pPr>
            <w:r>
              <w:rPr>
                <w:rFonts w:cs="宋体"/>
                <w:b/>
                <w:color w:val="000000"/>
                <w:sz w:val="20"/>
                <w:szCs w:val="20"/>
              </w:rPr>
              <w:t>项目</w:t>
            </w:r>
          </w:p>
        </w:tc>
        <w:tc>
          <w:tcPr>
            <w:tcW w:w="656"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351D2059">
            <w:pPr>
              <w:spacing w:line="240" w:lineRule="exact"/>
              <w:jc w:val="center"/>
              <w:textAlignment w:val="center"/>
              <w:rPr>
                <w:rFonts w:hint="default" w:cs="宋体"/>
                <w:b/>
                <w:color w:val="000000"/>
                <w:sz w:val="20"/>
                <w:szCs w:val="20"/>
              </w:rPr>
            </w:pPr>
            <w:r>
              <w:rPr>
                <w:rFonts w:cs="宋体"/>
                <w:b/>
                <w:color w:val="000000"/>
                <w:sz w:val="20"/>
                <w:szCs w:val="20"/>
              </w:rPr>
              <w:t>决算数</w:t>
            </w: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1DC81647">
            <w:pPr>
              <w:spacing w:line="240" w:lineRule="exact"/>
              <w:jc w:val="center"/>
              <w:textAlignment w:val="center"/>
              <w:rPr>
                <w:rFonts w:hint="default" w:cs="宋体"/>
                <w:b/>
                <w:color w:val="000000"/>
                <w:sz w:val="20"/>
                <w:szCs w:val="20"/>
              </w:rPr>
            </w:pPr>
            <w:r>
              <w:rPr>
                <w:rFonts w:cs="宋体"/>
                <w:b/>
                <w:color w:val="000000"/>
                <w:sz w:val="20"/>
                <w:szCs w:val="20"/>
              </w:rPr>
              <w:t>功能分类科目</w:t>
            </w:r>
          </w:p>
        </w:tc>
        <w:tc>
          <w:tcPr>
            <w:tcW w:w="1118"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46488823">
            <w:pPr>
              <w:spacing w:line="240" w:lineRule="exact"/>
              <w:jc w:val="center"/>
              <w:textAlignment w:val="center"/>
              <w:rPr>
                <w:rFonts w:hint="default" w:cs="宋体"/>
                <w:b/>
                <w:color w:val="000000"/>
                <w:sz w:val="20"/>
                <w:szCs w:val="20"/>
              </w:rPr>
            </w:pPr>
            <w:r>
              <w:rPr>
                <w:rFonts w:cs="宋体"/>
                <w:b/>
                <w:color w:val="000000"/>
                <w:sz w:val="20"/>
                <w:szCs w:val="20"/>
              </w:rPr>
              <w:t>决算数</w:t>
            </w:r>
          </w:p>
        </w:tc>
      </w:tr>
      <w:tr w14:paraId="2302F6B2">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FC1C38B">
            <w:pPr>
              <w:spacing w:line="240" w:lineRule="exact"/>
              <w:textAlignment w:val="center"/>
              <w:rPr>
                <w:rFonts w:hint="default" w:cs="宋体"/>
                <w:color w:val="000000"/>
                <w:sz w:val="20"/>
                <w:szCs w:val="20"/>
              </w:rPr>
            </w:pPr>
            <w:r>
              <w:rPr>
                <w:rFonts w:cs="宋体"/>
                <w:color w:val="000000"/>
                <w:sz w:val="20"/>
                <w:szCs w:val="20"/>
              </w:rPr>
              <w:t>一、一般公共预算财政拨款收入</w:t>
            </w:r>
          </w:p>
        </w:tc>
        <w:tc>
          <w:tcPr>
            <w:tcW w:w="6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1E1BA1A">
            <w:pPr>
              <w:spacing w:line="240" w:lineRule="exact"/>
              <w:jc w:val="right"/>
              <w:textAlignment w:val="center"/>
              <w:rPr>
                <w:rFonts w:hint="default" w:cs="宋体"/>
                <w:color w:val="000000"/>
                <w:sz w:val="20"/>
                <w:szCs w:val="20"/>
              </w:rPr>
            </w:pPr>
            <w:r>
              <w:rPr>
                <w:rFonts w:cs="宋体"/>
                <w:color w:val="000000"/>
                <w:sz w:val="20"/>
                <w:szCs w:val="20"/>
              </w:rPr>
              <w:t>25,921.61</w:t>
            </w:r>
            <w:r>
              <w:rPr>
                <w:color w:val="000000"/>
                <w:sz w:val="20"/>
                <w:u w:color="auto"/>
              </w:rPr>
              <w:t xml:space="preserve"> </w:t>
            </w: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39E84A5B">
            <w:pPr>
              <w:spacing w:line="240" w:lineRule="exact"/>
              <w:textAlignment w:val="center"/>
              <w:rPr>
                <w:rFonts w:hint="default" w:cs="宋体"/>
                <w:color w:val="000000"/>
                <w:sz w:val="20"/>
                <w:szCs w:val="20"/>
              </w:rPr>
            </w:pPr>
            <w:r>
              <w:rPr>
                <w:rFonts w:cs="宋体"/>
                <w:color w:val="000000"/>
                <w:sz w:val="20"/>
                <w:szCs w:val="20"/>
              </w:rPr>
              <w:t>一、一般公共服务支出</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6E57885">
            <w:pPr>
              <w:spacing w:line="240" w:lineRule="exact"/>
              <w:jc w:val="right"/>
              <w:textAlignment w:val="center"/>
              <w:rPr>
                <w:rFonts w:hint="default" w:cs="宋体"/>
                <w:color w:val="000000"/>
                <w:sz w:val="20"/>
                <w:szCs w:val="20"/>
              </w:rPr>
            </w:pPr>
            <w:r>
              <w:rPr>
                <w:color w:val="000000"/>
                <w:sz w:val="20"/>
                <w:u w:color="auto"/>
              </w:rPr>
              <w:t xml:space="preserve"> </w:t>
            </w:r>
          </w:p>
        </w:tc>
      </w:tr>
      <w:tr w14:paraId="36742E50">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DFE7514">
            <w:pPr>
              <w:spacing w:line="240" w:lineRule="exact"/>
              <w:textAlignment w:val="center"/>
              <w:rPr>
                <w:rFonts w:hint="default" w:cs="宋体"/>
                <w:color w:val="000000"/>
                <w:sz w:val="20"/>
                <w:szCs w:val="20"/>
              </w:rPr>
            </w:pPr>
            <w:r>
              <w:rPr>
                <w:rFonts w:cs="宋体"/>
                <w:color w:val="000000"/>
                <w:sz w:val="20"/>
                <w:szCs w:val="20"/>
              </w:rPr>
              <w:t>二、政府性基金预算财政拨款收入</w:t>
            </w:r>
          </w:p>
        </w:tc>
        <w:tc>
          <w:tcPr>
            <w:tcW w:w="6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153943C">
            <w:pPr>
              <w:spacing w:line="240" w:lineRule="exact"/>
              <w:jc w:val="right"/>
              <w:textAlignment w:val="center"/>
              <w:rPr>
                <w:rFonts w:hint="default" w:cs="宋体"/>
                <w:color w:val="000000"/>
                <w:sz w:val="20"/>
                <w:szCs w:val="20"/>
              </w:rPr>
            </w:pPr>
            <w:r>
              <w:rPr>
                <w:color w:val="000000"/>
                <w:sz w:val="20"/>
                <w:u w:color="auto"/>
              </w:rPr>
              <w:t xml:space="preserve"> </w:t>
            </w: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6A576617">
            <w:pPr>
              <w:spacing w:line="240" w:lineRule="exact"/>
              <w:textAlignment w:val="center"/>
              <w:rPr>
                <w:rFonts w:hint="default" w:cs="宋体"/>
                <w:color w:val="000000"/>
                <w:sz w:val="20"/>
                <w:szCs w:val="20"/>
              </w:rPr>
            </w:pPr>
            <w:r>
              <w:rPr>
                <w:rFonts w:cs="宋体"/>
                <w:color w:val="000000"/>
                <w:sz w:val="20"/>
                <w:szCs w:val="20"/>
              </w:rPr>
              <w:t>二、外交支出</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3A80A88">
            <w:pPr>
              <w:spacing w:line="240" w:lineRule="exact"/>
              <w:jc w:val="right"/>
              <w:textAlignment w:val="center"/>
              <w:rPr>
                <w:rFonts w:hint="default" w:cs="宋体"/>
                <w:color w:val="000000"/>
                <w:sz w:val="20"/>
                <w:szCs w:val="20"/>
              </w:rPr>
            </w:pPr>
            <w:r>
              <w:rPr>
                <w:color w:val="000000"/>
                <w:sz w:val="20"/>
                <w:u w:color="auto"/>
              </w:rPr>
              <w:t xml:space="preserve"> </w:t>
            </w:r>
          </w:p>
        </w:tc>
      </w:tr>
      <w:tr w14:paraId="3720B2A3">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AA8BC92">
            <w:pPr>
              <w:spacing w:line="240" w:lineRule="exact"/>
              <w:textAlignment w:val="center"/>
              <w:rPr>
                <w:rFonts w:hint="default" w:cs="宋体"/>
                <w:color w:val="000000"/>
                <w:sz w:val="20"/>
                <w:szCs w:val="20"/>
              </w:rPr>
            </w:pPr>
            <w:r>
              <w:rPr>
                <w:rFonts w:cs="宋体"/>
                <w:color w:val="000000"/>
                <w:sz w:val="20"/>
                <w:szCs w:val="20"/>
              </w:rPr>
              <w:t>三、国有资本经营预算财政拨款收入</w:t>
            </w:r>
          </w:p>
        </w:tc>
        <w:tc>
          <w:tcPr>
            <w:tcW w:w="6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FD16749">
            <w:pPr>
              <w:spacing w:line="240" w:lineRule="exact"/>
              <w:jc w:val="right"/>
              <w:textAlignment w:val="center"/>
              <w:rPr>
                <w:rFonts w:hint="default" w:cs="宋体"/>
                <w:color w:val="000000"/>
                <w:sz w:val="20"/>
                <w:szCs w:val="20"/>
              </w:rPr>
            </w:pPr>
            <w:r>
              <w:rPr>
                <w:color w:val="000000"/>
                <w:sz w:val="20"/>
                <w:u w:color="auto"/>
              </w:rPr>
              <w:t xml:space="preserve"> </w:t>
            </w: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0207B491">
            <w:pPr>
              <w:spacing w:line="240" w:lineRule="exact"/>
              <w:textAlignment w:val="center"/>
              <w:rPr>
                <w:rFonts w:hint="default" w:cs="宋体"/>
                <w:color w:val="000000"/>
                <w:sz w:val="20"/>
                <w:szCs w:val="20"/>
              </w:rPr>
            </w:pPr>
            <w:r>
              <w:rPr>
                <w:rFonts w:cs="宋体"/>
                <w:color w:val="000000"/>
                <w:sz w:val="20"/>
                <w:szCs w:val="20"/>
              </w:rPr>
              <w:t>三、国防支出</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A539EEA">
            <w:pPr>
              <w:spacing w:line="240" w:lineRule="exact"/>
              <w:jc w:val="right"/>
              <w:textAlignment w:val="center"/>
              <w:rPr>
                <w:rFonts w:hint="default" w:cs="宋体"/>
                <w:color w:val="000000"/>
                <w:sz w:val="20"/>
                <w:szCs w:val="20"/>
              </w:rPr>
            </w:pPr>
            <w:r>
              <w:rPr>
                <w:color w:val="000000"/>
                <w:sz w:val="20"/>
                <w:u w:color="auto"/>
              </w:rPr>
              <w:t xml:space="preserve"> </w:t>
            </w:r>
          </w:p>
        </w:tc>
      </w:tr>
      <w:tr w14:paraId="6003C070">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C453601">
            <w:pPr>
              <w:spacing w:line="240" w:lineRule="exact"/>
              <w:textAlignment w:val="center"/>
              <w:rPr>
                <w:rFonts w:hint="default" w:cs="宋体"/>
                <w:color w:val="000000"/>
                <w:sz w:val="20"/>
                <w:szCs w:val="20"/>
              </w:rPr>
            </w:pPr>
            <w:r>
              <w:rPr>
                <w:rFonts w:cs="宋体"/>
                <w:color w:val="000000"/>
                <w:sz w:val="20"/>
                <w:szCs w:val="20"/>
              </w:rPr>
              <w:t>四、上级补助收入</w:t>
            </w:r>
          </w:p>
        </w:tc>
        <w:tc>
          <w:tcPr>
            <w:tcW w:w="6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0123783">
            <w:pPr>
              <w:spacing w:line="240" w:lineRule="exact"/>
              <w:jc w:val="right"/>
              <w:textAlignment w:val="center"/>
              <w:rPr>
                <w:rFonts w:hint="default" w:cs="宋体"/>
                <w:color w:val="000000"/>
                <w:sz w:val="20"/>
                <w:szCs w:val="20"/>
              </w:rPr>
            </w:pPr>
            <w:r>
              <w:rPr>
                <w:color w:val="000000"/>
                <w:sz w:val="20"/>
                <w:u w:color="auto"/>
              </w:rPr>
              <w:t xml:space="preserve"> </w:t>
            </w: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44CAB6F6">
            <w:pPr>
              <w:spacing w:line="240" w:lineRule="exact"/>
              <w:textAlignment w:val="center"/>
              <w:rPr>
                <w:rFonts w:hint="default" w:cs="宋体"/>
                <w:color w:val="000000"/>
                <w:sz w:val="20"/>
                <w:szCs w:val="20"/>
              </w:rPr>
            </w:pPr>
            <w:r>
              <w:rPr>
                <w:rFonts w:cs="宋体"/>
                <w:color w:val="000000"/>
                <w:sz w:val="20"/>
                <w:szCs w:val="20"/>
              </w:rPr>
              <w:t>四、公共安全支出</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2816A7A">
            <w:pPr>
              <w:spacing w:line="240" w:lineRule="exact"/>
              <w:jc w:val="right"/>
              <w:textAlignment w:val="center"/>
              <w:rPr>
                <w:rFonts w:hint="default" w:cs="宋体"/>
                <w:color w:val="000000"/>
                <w:sz w:val="20"/>
                <w:szCs w:val="20"/>
              </w:rPr>
            </w:pPr>
            <w:r>
              <w:rPr>
                <w:color w:val="000000"/>
                <w:sz w:val="20"/>
                <w:u w:color="auto"/>
              </w:rPr>
              <w:t xml:space="preserve"> </w:t>
            </w:r>
          </w:p>
        </w:tc>
      </w:tr>
      <w:tr w14:paraId="245CA20B">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AFD11CA">
            <w:pPr>
              <w:spacing w:line="240" w:lineRule="exact"/>
              <w:textAlignment w:val="center"/>
              <w:rPr>
                <w:rFonts w:hint="default" w:cs="宋体"/>
                <w:color w:val="000000"/>
                <w:sz w:val="20"/>
                <w:szCs w:val="20"/>
              </w:rPr>
            </w:pPr>
            <w:r>
              <w:rPr>
                <w:rFonts w:cs="宋体"/>
                <w:color w:val="000000"/>
                <w:sz w:val="20"/>
                <w:szCs w:val="20"/>
              </w:rPr>
              <w:t>五、事业收入</w:t>
            </w:r>
          </w:p>
        </w:tc>
        <w:tc>
          <w:tcPr>
            <w:tcW w:w="6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3D693C5">
            <w:pPr>
              <w:spacing w:line="240" w:lineRule="exact"/>
              <w:jc w:val="right"/>
              <w:textAlignment w:val="center"/>
              <w:rPr>
                <w:rFonts w:hint="default" w:cs="宋体"/>
                <w:color w:val="000000"/>
                <w:sz w:val="20"/>
                <w:szCs w:val="20"/>
              </w:rPr>
            </w:pPr>
            <w:r>
              <w:rPr>
                <w:color w:val="000000"/>
                <w:sz w:val="20"/>
                <w:u w:color="auto"/>
              </w:rPr>
              <w:t xml:space="preserve"> </w:t>
            </w: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2E7C6079">
            <w:pPr>
              <w:spacing w:line="240" w:lineRule="exact"/>
              <w:textAlignment w:val="center"/>
              <w:rPr>
                <w:rFonts w:hint="default" w:cs="宋体"/>
                <w:color w:val="000000"/>
                <w:sz w:val="20"/>
                <w:szCs w:val="20"/>
              </w:rPr>
            </w:pPr>
            <w:r>
              <w:rPr>
                <w:rFonts w:cs="宋体"/>
                <w:color w:val="000000"/>
                <w:sz w:val="20"/>
                <w:szCs w:val="20"/>
              </w:rPr>
              <w:t>五、教育支出</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7267CDF">
            <w:pPr>
              <w:spacing w:line="240" w:lineRule="exact"/>
              <w:jc w:val="right"/>
              <w:textAlignment w:val="center"/>
              <w:rPr>
                <w:rFonts w:hint="default" w:cs="宋体"/>
                <w:color w:val="000000"/>
                <w:sz w:val="20"/>
                <w:szCs w:val="20"/>
              </w:rPr>
            </w:pPr>
            <w:r>
              <w:rPr>
                <w:color w:val="000000"/>
                <w:sz w:val="20"/>
                <w:u w:color="auto"/>
              </w:rPr>
              <w:t xml:space="preserve"> </w:t>
            </w:r>
          </w:p>
        </w:tc>
      </w:tr>
      <w:tr w14:paraId="34BEF47C">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D1AB26A">
            <w:pPr>
              <w:spacing w:line="240" w:lineRule="exact"/>
              <w:textAlignment w:val="center"/>
              <w:rPr>
                <w:rFonts w:hint="default" w:cs="宋体"/>
                <w:color w:val="000000"/>
                <w:sz w:val="20"/>
                <w:szCs w:val="20"/>
              </w:rPr>
            </w:pPr>
            <w:r>
              <w:rPr>
                <w:rFonts w:cs="宋体"/>
                <w:color w:val="000000"/>
                <w:sz w:val="20"/>
                <w:szCs w:val="20"/>
              </w:rPr>
              <w:t>六、经营收入</w:t>
            </w:r>
          </w:p>
        </w:tc>
        <w:tc>
          <w:tcPr>
            <w:tcW w:w="6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6D4D7AC">
            <w:pPr>
              <w:spacing w:line="240" w:lineRule="exact"/>
              <w:jc w:val="right"/>
              <w:textAlignment w:val="center"/>
              <w:rPr>
                <w:rFonts w:hint="default" w:cs="宋体"/>
                <w:color w:val="000000"/>
                <w:sz w:val="20"/>
                <w:szCs w:val="20"/>
              </w:rPr>
            </w:pPr>
            <w:r>
              <w:rPr>
                <w:color w:val="000000"/>
                <w:sz w:val="20"/>
                <w:u w:color="auto"/>
              </w:rPr>
              <w:t xml:space="preserve"> </w:t>
            </w: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0751AA44">
            <w:pPr>
              <w:spacing w:line="240" w:lineRule="exact"/>
              <w:textAlignment w:val="center"/>
              <w:rPr>
                <w:rFonts w:hint="default" w:cs="宋体"/>
                <w:color w:val="000000"/>
                <w:sz w:val="20"/>
                <w:szCs w:val="20"/>
              </w:rPr>
            </w:pPr>
            <w:r>
              <w:rPr>
                <w:rFonts w:cs="宋体"/>
                <w:color w:val="000000"/>
                <w:sz w:val="20"/>
                <w:szCs w:val="20"/>
              </w:rPr>
              <w:t>六、科学技术支出</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6D6D106">
            <w:pPr>
              <w:spacing w:line="240" w:lineRule="exact"/>
              <w:jc w:val="right"/>
              <w:textAlignment w:val="center"/>
              <w:rPr>
                <w:rFonts w:hint="default" w:cs="宋体"/>
                <w:color w:val="000000"/>
                <w:sz w:val="20"/>
                <w:szCs w:val="20"/>
              </w:rPr>
            </w:pPr>
            <w:r>
              <w:rPr>
                <w:rFonts w:cs="宋体"/>
                <w:color w:val="000000"/>
                <w:sz w:val="20"/>
                <w:szCs w:val="20"/>
              </w:rPr>
              <w:t>70.24</w:t>
            </w:r>
            <w:r>
              <w:rPr>
                <w:color w:val="000000"/>
                <w:sz w:val="20"/>
                <w:u w:color="auto"/>
              </w:rPr>
              <w:t xml:space="preserve"> </w:t>
            </w:r>
          </w:p>
        </w:tc>
      </w:tr>
      <w:tr w14:paraId="5097AF80">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E968BE3">
            <w:pPr>
              <w:spacing w:line="240" w:lineRule="exact"/>
              <w:textAlignment w:val="center"/>
              <w:rPr>
                <w:rFonts w:hint="default" w:cs="宋体"/>
                <w:color w:val="000000"/>
                <w:sz w:val="20"/>
                <w:szCs w:val="20"/>
              </w:rPr>
            </w:pPr>
            <w:r>
              <w:rPr>
                <w:rFonts w:cs="宋体"/>
                <w:color w:val="000000"/>
                <w:sz w:val="20"/>
                <w:szCs w:val="20"/>
              </w:rPr>
              <w:t>七、附属单位上缴收入</w:t>
            </w:r>
          </w:p>
        </w:tc>
        <w:tc>
          <w:tcPr>
            <w:tcW w:w="6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A081013">
            <w:pPr>
              <w:spacing w:line="240" w:lineRule="exact"/>
              <w:jc w:val="right"/>
              <w:textAlignment w:val="center"/>
              <w:rPr>
                <w:rFonts w:hint="default" w:cs="宋体"/>
                <w:color w:val="000000"/>
                <w:sz w:val="20"/>
                <w:szCs w:val="20"/>
              </w:rPr>
            </w:pPr>
            <w:r>
              <w:rPr>
                <w:color w:val="000000"/>
                <w:sz w:val="20"/>
                <w:u w:color="auto"/>
              </w:rPr>
              <w:t xml:space="preserve"> </w:t>
            </w: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1433A7B9">
            <w:pPr>
              <w:spacing w:line="240" w:lineRule="exact"/>
              <w:textAlignment w:val="center"/>
              <w:rPr>
                <w:rFonts w:hint="default" w:cs="宋体"/>
                <w:color w:val="000000"/>
                <w:sz w:val="20"/>
                <w:szCs w:val="20"/>
              </w:rPr>
            </w:pPr>
            <w:r>
              <w:rPr>
                <w:rFonts w:cs="宋体"/>
                <w:color w:val="000000"/>
                <w:sz w:val="20"/>
                <w:szCs w:val="20"/>
              </w:rPr>
              <w:t>七、文化旅游体育与传媒支出</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E270C0A">
            <w:pPr>
              <w:spacing w:line="240" w:lineRule="exact"/>
              <w:jc w:val="right"/>
              <w:textAlignment w:val="center"/>
              <w:rPr>
                <w:rFonts w:hint="default" w:cs="宋体"/>
                <w:color w:val="000000"/>
                <w:sz w:val="20"/>
                <w:szCs w:val="20"/>
              </w:rPr>
            </w:pPr>
            <w:r>
              <w:rPr>
                <w:color w:val="000000"/>
                <w:sz w:val="20"/>
                <w:u w:color="auto"/>
              </w:rPr>
              <w:t xml:space="preserve"> </w:t>
            </w:r>
          </w:p>
        </w:tc>
      </w:tr>
      <w:tr w14:paraId="147E5B69">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7637A4A">
            <w:pPr>
              <w:spacing w:line="240" w:lineRule="exact"/>
              <w:textAlignment w:val="center"/>
              <w:rPr>
                <w:rFonts w:hint="default" w:cs="宋体"/>
                <w:color w:val="000000"/>
                <w:sz w:val="20"/>
                <w:szCs w:val="20"/>
              </w:rPr>
            </w:pPr>
            <w:r>
              <w:rPr>
                <w:rFonts w:cs="宋体"/>
                <w:color w:val="000000"/>
                <w:sz w:val="20"/>
                <w:szCs w:val="20"/>
              </w:rPr>
              <w:t>八、其他收入</w:t>
            </w:r>
          </w:p>
        </w:tc>
        <w:tc>
          <w:tcPr>
            <w:tcW w:w="656" w:type="pct"/>
            <w:tcBorders>
              <w:top w:val="nil"/>
              <w:left w:val="nil"/>
              <w:bottom w:val="nil"/>
              <w:right w:val="single" w:color="000000" w:sz="4" w:space="0"/>
            </w:tcBorders>
            <w:shd w:val="clear" w:color="auto" w:fill="auto"/>
            <w:noWrap/>
            <w:tcMar>
              <w:top w:w="15" w:type="dxa"/>
              <w:left w:w="15" w:type="dxa"/>
              <w:right w:w="15" w:type="dxa"/>
            </w:tcMar>
            <w:vAlign w:val="center"/>
          </w:tcPr>
          <w:p w14:paraId="4133F4B7">
            <w:pPr>
              <w:spacing w:line="240" w:lineRule="exact"/>
              <w:jc w:val="right"/>
              <w:textAlignment w:val="center"/>
              <w:rPr>
                <w:rFonts w:hint="default" w:cs="宋体"/>
                <w:color w:val="000000"/>
                <w:sz w:val="20"/>
                <w:szCs w:val="20"/>
              </w:rPr>
            </w:pPr>
            <w:r>
              <w:rPr>
                <w:color w:val="000000"/>
                <w:sz w:val="20"/>
                <w:u w:color="auto"/>
              </w:rPr>
              <w:t xml:space="preserve"> </w:t>
            </w: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4C4B44F2">
            <w:pPr>
              <w:spacing w:line="240" w:lineRule="exact"/>
              <w:textAlignment w:val="center"/>
              <w:rPr>
                <w:rFonts w:hint="default" w:cs="宋体"/>
                <w:color w:val="000000"/>
                <w:sz w:val="20"/>
                <w:szCs w:val="20"/>
              </w:rPr>
            </w:pPr>
            <w:r>
              <w:rPr>
                <w:rFonts w:cs="宋体"/>
                <w:color w:val="000000"/>
                <w:sz w:val="20"/>
                <w:szCs w:val="20"/>
              </w:rPr>
              <w:t>八、社会保障和就业支出</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1716915">
            <w:pPr>
              <w:spacing w:line="240" w:lineRule="exact"/>
              <w:jc w:val="right"/>
              <w:textAlignment w:val="center"/>
              <w:rPr>
                <w:rFonts w:hint="default" w:cs="宋体"/>
                <w:color w:val="000000"/>
                <w:sz w:val="20"/>
                <w:szCs w:val="20"/>
              </w:rPr>
            </w:pPr>
            <w:r>
              <w:rPr>
                <w:rFonts w:cs="宋体"/>
                <w:color w:val="000000"/>
                <w:sz w:val="20"/>
                <w:szCs w:val="20"/>
              </w:rPr>
              <w:t>859.53</w:t>
            </w:r>
            <w:r>
              <w:rPr>
                <w:color w:val="000000"/>
                <w:sz w:val="20"/>
                <w:u w:color="auto"/>
              </w:rPr>
              <w:t xml:space="preserve"> </w:t>
            </w:r>
          </w:p>
        </w:tc>
      </w:tr>
      <w:tr w14:paraId="116F81FD">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DEB155E">
            <w:pPr>
              <w:spacing w:line="240" w:lineRule="exact"/>
              <w:rPr>
                <w:rFonts w:hint="default" w:cs="宋体"/>
                <w:color w:val="000000"/>
                <w:sz w:val="20"/>
                <w:szCs w:val="20"/>
              </w:rPr>
            </w:pPr>
          </w:p>
        </w:tc>
        <w:tc>
          <w:tcPr>
            <w:tcW w:w="65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2CA66E68">
            <w:pPr>
              <w:spacing w:line="240" w:lineRule="exact"/>
              <w:jc w:val="right"/>
              <w:rPr>
                <w:rFonts w:hint="default" w:ascii="Arial" w:hAnsi="Arial" w:cs="Arial"/>
                <w:color w:val="000000"/>
                <w:sz w:val="20"/>
                <w:szCs w:val="20"/>
              </w:rPr>
            </w:pP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2C195A23">
            <w:pPr>
              <w:spacing w:line="240" w:lineRule="exact"/>
              <w:textAlignment w:val="center"/>
              <w:rPr>
                <w:rFonts w:hint="default" w:cs="宋体"/>
                <w:color w:val="000000"/>
                <w:sz w:val="20"/>
                <w:szCs w:val="20"/>
              </w:rPr>
            </w:pPr>
            <w:r>
              <w:rPr>
                <w:rFonts w:cs="宋体"/>
                <w:color w:val="000000"/>
                <w:sz w:val="20"/>
                <w:szCs w:val="20"/>
              </w:rPr>
              <w:t>九、卫生健康支出</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D327C57">
            <w:pPr>
              <w:spacing w:line="240" w:lineRule="exact"/>
              <w:jc w:val="right"/>
              <w:textAlignment w:val="center"/>
              <w:rPr>
                <w:rFonts w:hint="default" w:cs="宋体"/>
                <w:color w:val="000000"/>
                <w:sz w:val="20"/>
                <w:szCs w:val="20"/>
              </w:rPr>
            </w:pPr>
            <w:r>
              <w:rPr>
                <w:rFonts w:cs="宋体"/>
                <w:color w:val="000000"/>
                <w:sz w:val="20"/>
                <w:szCs w:val="20"/>
              </w:rPr>
              <w:t>129.63</w:t>
            </w:r>
            <w:r>
              <w:rPr>
                <w:color w:val="000000"/>
                <w:sz w:val="20"/>
                <w:u w:color="auto"/>
              </w:rPr>
              <w:t xml:space="preserve"> </w:t>
            </w:r>
          </w:p>
        </w:tc>
      </w:tr>
      <w:tr w14:paraId="255939E4">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799EAF4">
            <w:pPr>
              <w:spacing w:line="240" w:lineRule="exact"/>
              <w:rPr>
                <w:rFonts w:hint="default" w:cs="宋体"/>
                <w:color w:val="000000"/>
                <w:sz w:val="20"/>
                <w:szCs w:val="20"/>
              </w:rPr>
            </w:pPr>
          </w:p>
        </w:tc>
        <w:tc>
          <w:tcPr>
            <w:tcW w:w="65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4F981041">
            <w:pPr>
              <w:spacing w:line="240" w:lineRule="exact"/>
              <w:jc w:val="right"/>
              <w:rPr>
                <w:rFonts w:hint="default" w:ascii="Arial" w:hAnsi="Arial" w:cs="Arial"/>
                <w:color w:val="000000"/>
                <w:sz w:val="20"/>
                <w:szCs w:val="20"/>
              </w:rPr>
            </w:pP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5D92F3BA">
            <w:pPr>
              <w:spacing w:line="240" w:lineRule="exact"/>
              <w:textAlignment w:val="center"/>
              <w:rPr>
                <w:rFonts w:hint="default" w:cs="宋体"/>
                <w:color w:val="000000"/>
                <w:sz w:val="20"/>
                <w:szCs w:val="20"/>
              </w:rPr>
            </w:pPr>
            <w:r>
              <w:rPr>
                <w:rFonts w:cs="宋体"/>
                <w:color w:val="000000"/>
                <w:sz w:val="20"/>
                <w:szCs w:val="20"/>
              </w:rPr>
              <w:t>十、节能环保支出</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10D0624">
            <w:pPr>
              <w:spacing w:line="240" w:lineRule="exact"/>
              <w:jc w:val="right"/>
              <w:textAlignment w:val="center"/>
              <w:rPr>
                <w:rFonts w:hint="default" w:cs="宋体"/>
                <w:color w:val="000000"/>
                <w:sz w:val="20"/>
                <w:szCs w:val="20"/>
              </w:rPr>
            </w:pPr>
            <w:r>
              <w:rPr>
                <w:rFonts w:cs="宋体"/>
                <w:color w:val="000000"/>
                <w:sz w:val="20"/>
                <w:szCs w:val="20"/>
              </w:rPr>
              <w:t>253.28</w:t>
            </w:r>
            <w:r>
              <w:rPr>
                <w:color w:val="000000"/>
                <w:sz w:val="20"/>
                <w:u w:color="auto"/>
              </w:rPr>
              <w:t xml:space="preserve"> </w:t>
            </w:r>
          </w:p>
        </w:tc>
      </w:tr>
      <w:tr w14:paraId="201E0ABC">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5708478">
            <w:pPr>
              <w:spacing w:line="240" w:lineRule="exact"/>
              <w:rPr>
                <w:rFonts w:hint="default" w:cs="宋体"/>
                <w:color w:val="000000"/>
                <w:sz w:val="20"/>
                <w:szCs w:val="20"/>
              </w:rPr>
            </w:pPr>
          </w:p>
        </w:tc>
        <w:tc>
          <w:tcPr>
            <w:tcW w:w="65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4EF05F70">
            <w:pPr>
              <w:spacing w:line="240" w:lineRule="exact"/>
              <w:jc w:val="right"/>
              <w:rPr>
                <w:rFonts w:hint="default" w:ascii="Arial" w:hAnsi="Arial" w:cs="Arial"/>
                <w:color w:val="000000"/>
                <w:sz w:val="20"/>
                <w:szCs w:val="20"/>
              </w:rPr>
            </w:pP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167A5F7F">
            <w:pPr>
              <w:spacing w:line="240" w:lineRule="exact"/>
              <w:textAlignment w:val="center"/>
              <w:rPr>
                <w:rFonts w:hint="default" w:cs="宋体"/>
                <w:color w:val="000000"/>
                <w:sz w:val="20"/>
                <w:szCs w:val="20"/>
              </w:rPr>
            </w:pPr>
            <w:r>
              <w:rPr>
                <w:rFonts w:cs="宋体"/>
                <w:color w:val="000000"/>
                <w:sz w:val="20"/>
                <w:szCs w:val="20"/>
              </w:rPr>
              <w:t>十一、城乡社区支出</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D365910">
            <w:pPr>
              <w:spacing w:line="240" w:lineRule="exact"/>
              <w:jc w:val="right"/>
              <w:textAlignment w:val="center"/>
              <w:rPr>
                <w:rFonts w:hint="default" w:cs="宋体"/>
                <w:color w:val="000000"/>
                <w:sz w:val="20"/>
                <w:szCs w:val="20"/>
              </w:rPr>
            </w:pPr>
            <w:r>
              <w:rPr>
                <w:color w:val="000000"/>
                <w:sz w:val="20"/>
                <w:u w:color="auto"/>
              </w:rPr>
              <w:t xml:space="preserve"> </w:t>
            </w:r>
          </w:p>
        </w:tc>
      </w:tr>
      <w:tr w14:paraId="4198F971">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9B0249C">
            <w:pPr>
              <w:spacing w:line="240" w:lineRule="exact"/>
              <w:rPr>
                <w:rFonts w:hint="default" w:cs="宋体"/>
                <w:color w:val="000000"/>
                <w:sz w:val="20"/>
                <w:szCs w:val="20"/>
              </w:rPr>
            </w:pPr>
          </w:p>
        </w:tc>
        <w:tc>
          <w:tcPr>
            <w:tcW w:w="65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028A4986">
            <w:pPr>
              <w:spacing w:line="240" w:lineRule="exact"/>
              <w:jc w:val="right"/>
              <w:rPr>
                <w:rFonts w:hint="default" w:ascii="Arial" w:hAnsi="Arial" w:cs="Arial"/>
                <w:color w:val="000000"/>
                <w:sz w:val="20"/>
                <w:szCs w:val="20"/>
              </w:rPr>
            </w:pP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3B460A1D">
            <w:pPr>
              <w:spacing w:line="240" w:lineRule="exact"/>
              <w:textAlignment w:val="center"/>
              <w:rPr>
                <w:rFonts w:hint="default" w:cs="宋体"/>
                <w:color w:val="000000"/>
                <w:sz w:val="20"/>
                <w:szCs w:val="20"/>
              </w:rPr>
            </w:pPr>
            <w:r>
              <w:rPr>
                <w:rFonts w:cs="宋体"/>
                <w:color w:val="000000"/>
                <w:sz w:val="20"/>
                <w:szCs w:val="20"/>
              </w:rPr>
              <w:t>十二、农林水支出</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9E01CBE">
            <w:pPr>
              <w:spacing w:line="240" w:lineRule="exact"/>
              <w:jc w:val="right"/>
              <w:textAlignment w:val="center"/>
              <w:rPr>
                <w:rFonts w:hint="default" w:cs="宋体"/>
                <w:color w:val="000000"/>
                <w:sz w:val="20"/>
                <w:szCs w:val="20"/>
              </w:rPr>
            </w:pPr>
            <w:r>
              <w:rPr>
                <w:rFonts w:cs="宋体"/>
                <w:color w:val="000000"/>
                <w:sz w:val="20"/>
                <w:szCs w:val="20"/>
              </w:rPr>
              <w:t>24,413.64</w:t>
            </w:r>
            <w:r>
              <w:rPr>
                <w:color w:val="000000"/>
                <w:sz w:val="20"/>
                <w:u w:color="auto"/>
              </w:rPr>
              <w:t xml:space="preserve"> </w:t>
            </w:r>
          </w:p>
        </w:tc>
      </w:tr>
      <w:tr w14:paraId="61B697D7">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02B3298">
            <w:pPr>
              <w:spacing w:line="240" w:lineRule="exact"/>
              <w:rPr>
                <w:rFonts w:hint="default" w:cs="宋体"/>
                <w:color w:val="000000"/>
                <w:sz w:val="20"/>
                <w:szCs w:val="20"/>
              </w:rPr>
            </w:pPr>
          </w:p>
        </w:tc>
        <w:tc>
          <w:tcPr>
            <w:tcW w:w="65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2B70264">
            <w:pPr>
              <w:spacing w:line="240" w:lineRule="exact"/>
              <w:jc w:val="right"/>
              <w:rPr>
                <w:rFonts w:hint="default" w:cs="宋体"/>
                <w:color w:val="000000"/>
                <w:sz w:val="20"/>
                <w:szCs w:val="20"/>
              </w:rPr>
            </w:pP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287AEA60">
            <w:pPr>
              <w:spacing w:line="240" w:lineRule="exact"/>
              <w:textAlignment w:val="center"/>
              <w:rPr>
                <w:rFonts w:hint="default" w:cs="宋体"/>
                <w:color w:val="000000"/>
                <w:sz w:val="20"/>
                <w:szCs w:val="20"/>
              </w:rPr>
            </w:pPr>
            <w:r>
              <w:rPr>
                <w:rFonts w:cs="宋体"/>
                <w:color w:val="000000"/>
                <w:sz w:val="20"/>
                <w:szCs w:val="20"/>
              </w:rPr>
              <w:t>十三、交通运输支出</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3866732">
            <w:pPr>
              <w:spacing w:line="240" w:lineRule="exact"/>
              <w:jc w:val="right"/>
              <w:textAlignment w:val="center"/>
              <w:rPr>
                <w:rFonts w:hint="default" w:cs="宋体"/>
                <w:color w:val="000000"/>
                <w:sz w:val="20"/>
                <w:szCs w:val="20"/>
              </w:rPr>
            </w:pPr>
            <w:r>
              <w:rPr>
                <w:color w:val="000000"/>
                <w:sz w:val="20"/>
                <w:u w:color="auto"/>
              </w:rPr>
              <w:t xml:space="preserve"> </w:t>
            </w:r>
          </w:p>
        </w:tc>
      </w:tr>
      <w:tr w14:paraId="31467B98">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61012B1">
            <w:pPr>
              <w:spacing w:line="240" w:lineRule="exact"/>
              <w:rPr>
                <w:rFonts w:hint="default" w:cs="宋体"/>
                <w:color w:val="000000"/>
                <w:sz w:val="20"/>
                <w:szCs w:val="20"/>
              </w:rPr>
            </w:pPr>
          </w:p>
        </w:tc>
        <w:tc>
          <w:tcPr>
            <w:tcW w:w="6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0706724">
            <w:pPr>
              <w:spacing w:line="240" w:lineRule="exact"/>
              <w:jc w:val="right"/>
              <w:rPr>
                <w:rFonts w:hint="default" w:cs="宋体"/>
                <w:color w:val="000000"/>
                <w:sz w:val="20"/>
                <w:szCs w:val="20"/>
              </w:rPr>
            </w:pP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00F38C21">
            <w:pPr>
              <w:spacing w:line="240" w:lineRule="exact"/>
              <w:textAlignment w:val="center"/>
              <w:rPr>
                <w:rFonts w:hint="default" w:cs="宋体"/>
                <w:color w:val="000000"/>
                <w:sz w:val="20"/>
                <w:szCs w:val="20"/>
              </w:rPr>
            </w:pPr>
            <w:r>
              <w:rPr>
                <w:rFonts w:cs="宋体"/>
                <w:color w:val="000000"/>
                <w:sz w:val="20"/>
                <w:szCs w:val="20"/>
              </w:rPr>
              <w:t>十四、资源勘探工业信息等支出</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AFE7B2D">
            <w:pPr>
              <w:spacing w:line="240" w:lineRule="exact"/>
              <w:jc w:val="right"/>
              <w:textAlignment w:val="center"/>
              <w:rPr>
                <w:rFonts w:hint="default" w:cs="宋体"/>
                <w:color w:val="000000"/>
                <w:sz w:val="20"/>
                <w:szCs w:val="20"/>
              </w:rPr>
            </w:pPr>
            <w:r>
              <w:rPr>
                <w:color w:val="000000"/>
                <w:sz w:val="20"/>
                <w:u w:color="auto"/>
              </w:rPr>
              <w:t xml:space="preserve"> </w:t>
            </w:r>
          </w:p>
        </w:tc>
      </w:tr>
      <w:tr w14:paraId="3958A01C">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957A65C">
            <w:pPr>
              <w:spacing w:line="240" w:lineRule="exact"/>
              <w:rPr>
                <w:rFonts w:hint="default" w:cs="宋体"/>
                <w:color w:val="000000"/>
                <w:sz w:val="20"/>
                <w:szCs w:val="20"/>
              </w:rPr>
            </w:pPr>
          </w:p>
        </w:tc>
        <w:tc>
          <w:tcPr>
            <w:tcW w:w="6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B4F6AF9">
            <w:pPr>
              <w:spacing w:line="240" w:lineRule="exact"/>
              <w:jc w:val="right"/>
              <w:rPr>
                <w:rFonts w:hint="default" w:cs="宋体"/>
                <w:color w:val="000000"/>
                <w:sz w:val="20"/>
                <w:szCs w:val="20"/>
              </w:rPr>
            </w:pP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23BE8C5D">
            <w:pPr>
              <w:spacing w:line="240" w:lineRule="exact"/>
              <w:textAlignment w:val="center"/>
              <w:rPr>
                <w:rFonts w:hint="default" w:cs="宋体"/>
                <w:color w:val="000000"/>
                <w:sz w:val="20"/>
                <w:szCs w:val="20"/>
              </w:rPr>
            </w:pPr>
            <w:r>
              <w:rPr>
                <w:rFonts w:cs="宋体"/>
                <w:color w:val="000000"/>
                <w:sz w:val="20"/>
                <w:szCs w:val="20"/>
              </w:rPr>
              <w:t>十五、商业服务业等支出</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4916FEA">
            <w:pPr>
              <w:spacing w:line="240" w:lineRule="exact"/>
              <w:jc w:val="right"/>
              <w:textAlignment w:val="center"/>
              <w:rPr>
                <w:rFonts w:hint="default" w:cs="宋体"/>
                <w:color w:val="000000"/>
                <w:sz w:val="20"/>
                <w:szCs w:val="20"/>
              </w:rPr>
            </w:pPr>
            <w:r>
              <w:rPr>
                <w:color w:val="000000"/>
                <w:sz w:val="20"/>
                <w:u w:color="auto"/>
              </w:rPr>
              <w:t xml:space="preserve"> </w:t>
            </w:r>
          </w:p>
        </w:tc>
      </w:tr>
      <w:tr w14:paraId="67DB1D19">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99072F0">
            <w:pPr>
              <w:spacing w:line="240" w:lineRule="exact"/>
              <w:rPr>
                <w:rFonts w:hint="default" w:cs="宋体"/>
                <w:color w:val="000000"/>
                <w:sz w:val="20"/>
                <w:szCs w:val="20"/>
              </w:rPr>
            </w:pPr>
          </w:p>
        </w:tc>
        <w:tc>
          <w:tcPr>
            <w:tcW w:w="6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89A4036">
            <w:pPr>
              <w:spacing w:line="240" w:lineRule="exact"/>
              <w:jc w:val="right"/>
              <w:rPr>
                <w:rFonts w:hint="default" w:cs="宋体"/>
                <w:color w:val="000000"/>
                <w:sz w:val="20"/>
                <w:szCs w:val="20"/>
              </w:rPr>
            </w:pP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55A33768">
            <w:pPr>
              <w:spacing w:line="240" w:lineRule="exact"/>
              <w:textAlignment w:val="center"/>
              <w:rPr>
                <w:rFonts w:hint="default" w:cs="宋体"/>
                <w:color w:val="000000"/>
                <w:sz w:val="20"/>
                <w:szCs w:val="20"/>
              </w:rPr>
            </w:pPr>
            <w:r>
              <w:rPr>
                <w:rFonts w:cs="宋体"/>
                <w:color w:val="000000"/>
                <w:sz w:val="20"/>
                <w:szCs w:val="20"/>
              </w:rPr>
              <w:t>十六、金融支出</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408B6CB">
            <w:pPr>
              <w:spacing w:line="240" w:lineRule="exact"/>
              <w:jc w:val="right"/>
              <w:textAlignment w:val="center"/>
              <w:rPr>
                <w:rFonts w:hint="default" w:cs="宋体"/>
                <w:color w:val="000000"/>
                <w:sz w:val="20"/>
                <w:szCs w:val="20"/>
              </w:rPr>
            </w:pPr>
            <w:r>
              <w:rPr>
                <w:color w:val="000000"/>
                <w:sz w:val="20"/>
                <w:u w:color="auto"/>
              </w:rPr>
              <w:t xml:space="preserve"> </w:t>
            </w:r>
          </w:p>
        </w:tc>
      </w:tr>
      <w:tr w14:paraId="42A15935">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E0D86FB">
            <w:pPr>
              <w:spacing w:line="240" w:lineRule="exact"/>
              <w:rPr>
                <w:rFonts w:hint="default" w:cs="宋体"/>
                <w:color w:val="000000"/>
                <w:sz w:val="20"/>
                <w:szCs w:val="20"/>
              </w:rPr>
            </w:pPr>
          </w:p>
        </w:tc>
        <w:tc>
          <w:tcPr>
            <w:tcW w:w="6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2C0007B">
            <w:pPr>
              <w:spacing w:line="240" w:lineRule="exact"/>
              <w:jc w:val="right"/>
              <w:rPr>
                <w:rFonts w:hint="default" w:cs="宋体"/>
                <w:color w:val="000000"/>
                <w:sz w:val="20"/>
                <w:szCs w:val="20"/>
              </w:rPr>
            </w:pP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1544059F">
            <w:pPr>
              <w:spacing w:line="240" w:lineRule="exact"/>
              <w:textAlignment w:val="center"/>
              <w:rPr>
                <w:rFonts w:hint="default" w:cs="宋体"/>
                <w:color w:val="000000"/>
                <w:sz w:val="20"/>
                <w:szCs w:val="20"/>
              </w:rPr>
            </w:pPr>
            <w:r>
              <w:rPr>
                <w:rFonts w:cs="宋体"/>
                <w:color w:val="000000"/>
                <w:sz w:val="20"/>
                <w:szCs w:val="20"/>
              </w:rPr>
              <w:t>十七、援助其他地区支出</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56AE488">
            <w:pPr>
              <w:spacing w:line="240" w:lineRule="exact"/>
              <w:jc w:val="right"/>
              <w:textAlignment w:val="center"/>
              <w:rPr>
                <w:rFonts w:hint="default" w:cs="宋体"/>
                <w:color w:val="000000"/>
                <w:sz w:val="20"/>
                <w:szCs w:val="20"/>
              </w:rPr>
            </w:pPr>
            <w:r>
              <w:rPr>
                <w:color w:val="000000"/>
                <w:sz w:val="20"/>
                <w:u w:color="auto"/>
              </w:rPr>
              <w:t xml:space="preserve"> </w:t>
            </w:r>
          </w:p>
        </w:tc>
      </w:tr>
      <w:tr w14:paraId="44D55323">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0AA7DDE">
            <w:pPr>
              <w:spacing w:line="240" w:lineRule="exact"/>
              <w:rPr>
                <w:rFonts w:hint="default" w:cs="宋体"/>
                <w:color w:val="000000"/>
                <w:sz w:val="20"/>
                <w:szCs w:val="20"/>
              </w:rPr>
            </w:pPr>
          </w:p>
        </w:tc>
        <w:tc>
          <w:tcPr>
            <w:tcW w:w="6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386BC3F">
            <w:pPr>
              <w:spacing w:line="240" w:lineRule="exact"/>
              <w:jc w:val="right"/>
              <w:rPr>
                <w:rFonts w:hint="default" w:cs="宋体"/>
                <w:color w:val="000000"/>
                <w:sz w:val="20"/>
                <w:szCs w:val="20"/>
              </w:rPr>
            </w:pP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6D0B9043">
            <w:pPr>
              <w:spacing w:line="240" w:lineRule="exact"/>
              <w:textAlignment w:val="center"/>
              <w:rPr>
                <w:rFonts w:hint="default" w:cs="宋体"/>
                <w:color w:val="000000"/>
                <w:sz w:val="20"/>
                <w:szCs w:val="20"/>
              </w:rPr>
            </w:pPr>
            <w:r>
              <w:rPr>
                <w:rFonts w:cs="宋体"/>
                <w:color w:val="000000"/>
                <w:sz w:val="20"/>
                <w:szCs w:val="20"/>
              </w:rPr>
              <w:t>十八、自然资源海洋气象等支出</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DD44FC4">
            <w:pPr>
              <w:spacing w:line="240" w:lineRule="exact"/>
              <w:jc w:val="right"/>
              <w:textAlignment w:val="center"/>
              <w:rPr>
                <w:rFonts w:hint="default" w:cs="宋体"/>
                <w:color w:val="000000"/>
                <w:sz w:val="20"/>
                <w:szCs w:val="20"/>
              </w:rPr>
            </w:pPr>
            <w:r>
              <w:rPr>
                <w:color w:val="000000"/>
                <w:sz w:val="20"/>
                <w:u w:color="auto"/>
              </w:rPr>
              <w:t xml:space="preserve"> </w:t>
            </w:r>
          </w:p>
        </w:tc>
      </w:tr>
      <w:tr w14:paraId="2E71AF0B">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5C15F91">
            <w:pPr>
              <w:spacing w:line="240" w:lineRule="exact"/>
              <w:rPr>
                <w:rFonts w:hint="default" w:cs="宋体"/>
                <w:color w:val="000000"/>
                <w:sz w:val="20"/>
                <w:szCs w:val="20"/>
              </w:rPr>
            </w:pPr>
          </w:p>
        </w:tc>
        <w:tc>
          <w:tcPr>
            <w:tcW w:w="6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D9E04FA">
            <w:pPr>
              <w:spacing w:line="240" w:lineRule="exact"/>
              <w:jc w:val="right"/>
              <w:rPr>
                <w:rFonts w:hint="default" w:cs="宋体"/>
                <w:color w:val="000000"/>
                <w:sz w:val="20"/>
                <w:szCs w:val="20"/>
              </w:rPr>
            </w:pP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561C0E0A">
            <w:pPr>
              <w:spacing w:line="240" w:lineRule="exact"/>
              <w:textAlignment w:val="center"/>
              <w:rPr>
                <w:rFonts w:hint="default" w:cs="宋体"/>
                <w:color w:val="000000"/>
                <w:sz w:val="20"/>
                <w:szCs w:val="20"/>
              </w:rPr>
            </w:pPr>
            <w:r>
              <w:rPr>
                <w:rFonts w:cs="宋体"/>
                <w:color w:val="000000"/>
                <w:sz w:val="20"/>
                <w:szCs w:val="20"/>
              </w:rPr>
              <w:t>十九、住房保障支出</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74352C5">
            <w:pPr>
              <w:spacing w:line="240" w:lineRule="exact"/>
              <w:jc w:val="right"/>
              <w:textAlignment w:val="center"/>
              <w:rPr>
                <w:rFonts w:hint="default" w:cs="宋体"/>
                <w:color w:val="000000"/>
                <w:sz w:val="20"/>
                <w:szCs w:val="20"/>
              </w:rPr>
            </w:pPr>
            <w:r>
              <w:rPr>
                <w:rFonts w:cs="宋体"/>
                <w:color w:val="000000"/>
                <w:sz w:val="20"/>
                <w:szCs w:val="20"/>
              </w:rPr>
              <w:t>195.29</w:t>
            </w:r>
            <w:r>
              <w:rPr>
                <w:color w:val="000000"/>
                <w:sz w:val="20"/>
                <w:u w:color="auto"/>
              </w:rPr>
              <w:t xml:space="preserve"> </w:t>
            </w:r>
          </w:p>
        </w:tc>
      </w:tr>
      <w:tr w14:paraId="6A37DE82">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B5E9376">
            <w:pPr>
              <w:spacing w:line="240" w:lineRule="exact"/>
              <w:rPr>
                <w:rFonts w:hint="default" w:cs="宋体"/>
                <w:color w:val="000000"/>
                <w:sz w:val="20"/>
                <w:szCs w:val="20"/>
              </w:rPr>
            </w:pPr>
          </w:p>
        </w:tc>
        <w:tc>
          <w:tcPr>
            <w:tcW w:w="6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76BEF57">
            <w:pPr>
              <w:spacing w:line="240" w:lineRule="exact"/>
              <w:jc w:val="right"/>
              <w:rPr>
                <w:rFonts w:hint="default" w:cs="宋体"/>
                <w:color w:val="000000"/>
                <w:sz w:val="20"/>
                <w:szCs w:val="20"/>
              </w:rPr>
            </w:pP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2C31A7BE">
            <w:pPr>
              <w:spacing w:line="240" w:lineRule="exact"/>
              <w:textAlignment w:val="center"/>
              <w:rPr>
                <w:rFonts w:hint="default" w:cs="宋体"/>
                <w:color w:val="000000"/>
                <w:sz w:val="20"/>
                <w:szCs w:val="20"/>
              </w:rPr>
            </w:pPr>
            <w:r>
              <w:rPr>
                <w:rFonts w:cs="宋体"/>
                <w:color w:val="000000"/>
                <w:sz w:val="20"/>
                <w:szCs w:val="20"/>
              </w:rPr>
              <w:t>二十、粮油物资储备支出</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71C78E9">
            <w:pPr>
              <w:spacing w:line="240" w:lineRule="exact"/>
              <w:jc w:val="right"/>
              <w:textAlignment w:val="center"/>
              <w:rPr>
                <w:rFonts w:hint="default" w:cs="宋体"/>
                <w:color w:val="000000"/>
                <w:sz w:val="20"/>
                <w:szCs w:val="20"/>
              </w:rPr>
            </w:pPr>
            <w:r>
              <w:rPr>
                <w:color w:val="000000"/>
                <w:sz w:val="20"/>
                <w:u w:color="auto"/>
              </w:rPr>
              <w:t xml:space="preserve"> </w:t>
            </w:r>
          </w:p>
        </w:tc>
      </w:tr>
      <w:tr w14:paraId="2C224993">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D4457D8">
            <w:pPr>
              <w:spacing w:line="240" w:lineRule="exact"/>
              <w:rPr>
                <w:rFonts w:hint="default" w:cs="宋体"/>
                <w:color w:val="000000"/>
                <w:sz w:val="20"/>
                <w:szCs w:val="20"/>
              </w:rPr>
            </w:pPr>
          </w:p>
        </w:tc>
        <w:tc>
          <w:tcPr>
            <w:tcW w:w="6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D525C4A">
            <w:pPr>
              <w:spacing w:line="240" w:lineRule="exact"/>
              <w:jc w:val="right"/>
              <w:rPr>
                <w:rFonts w:hint="default" w:cs="宋体"/>
                <w:color w:val="000000"/>
                <w:sz w:val="20"/>
                <w:szCs w:val="20"/>
              </w:rPr>
            </w:pP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324D7F45">
            <w:pPr>
              <w:spacing w:line="240" w:lineRule="exact"/>
              <w:textAlignment w:val="center"/>
              <w:rPr>
                <w:rFonts w:hint="default" w:cs="宋体"/>
                <w:color w:val="000000"/>
                <w:sz w:val="20"/>
                <w:szCs w:val="20"/>
              </w:rPr>
            </w:pPr>
            <w:r>
              <w:rPr>
                <w:rFonts w:cs="宋体"/>
                <w:color w:val="000000"/>
                <w:sz w:val="20"/>
                <w:szCs w:val="20"/>
              </w:rPr>
              <w:t>二十一、国有资本经营预算支出</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B392630">
            <w:pPr>
              <w:spacing w:line="240" w:lineRule="exact"/>
              <w:jc w:val="right"/>
              <w:textAlignment w:val="center"/>
              <w:rPr>
                <w:rFonts w:hint="default" w:cs="宋体"/>
                <w:color w:val="000000"/>
                <w:sz w:val="20"/>
                <w:szCs w:val="20"/>
              </w:rPr>
            </w:pPr>
            <w:r>
              <w:rPr>
                <w:color w:val="000000"/>
                <w:sz w:val="20"/>
                <w:u w:color="auto"/>
              </w:rPr>
              <w:t xml:space="preserve"> </w:t>
            </w:r>
          </w:p>
        </w:tc>
      </w:tr>
      <w:tr w14:paraId="67FF5102">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A666DCC">
            <w:pPr>
              <w:spacing w:line="240" w:lineRule="exact"/>
              <w:rPr>
                <w:rFonts w:hint="default" w:cs="宋体"/>
                <w:color w:val="000000"/>
                <w:sz w:val="20"/>
                <w:szCs w:val="20"/>
              </w:rPr>
            </w:pPr>
          </w:p>
        </w:tc>
        <w:tc>
          <w:tcPr>
            <w:tcW w:w="6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A54D7FD">
            <w:pPr>
              <w:spacing w:line="240" w:lineRule="exact"/>
              <w:jc w:val="right"/>
              <w:rPr>
                <w:rFonts w:hint="default" w:cs="宋体"/>
                <w:color w:val="000000"/>
                <w:sz w:val="20"/>
                <w:szCs w:val="20"/>
              </w:rPr>
            </w:pP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20277C6E">
            <w:pPr>
              <w:spacing w:line="240" w:lineRule="exact"/>
              <w:textAlignment w:val="center"/>
              <w:rPr>
                <w:rFonts w:hint="default" w:cs="宋体"/>
                <w:color w:val="000000"/>
                <w:sz w:val="20"/>
                <w:szCs w:val="20"/>
              </w:rPr>
            </w:pPr>
            <w:r>
              <w:rPr>
                <w:rFonts w:cs="宋体"/>
                <w:color w:val="000000"/>
                <w:sz w:val="20"/>
                <w:szCs w:val="20"/>
              </w:rPr>
              <w:t>二十二、灾害防治及应急管理支出</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E531270">
            <w:pPr>
              <w:spacing w:line="240" w:lineRule="exact"/>
              <w:jc w:val="right"/>
              <w:textAlignment w:val="center"/>
              <w:rPr>
                <w:rFonts w:hint="default" w:cs="宋体"/>
                <w:color w:val="000000"/>
                <w:sz w:val="20"/>
                <w:szCs w:val="20"/>
              </w:rPr>
            </w:pPr>
            <w:r>
              <w:rPr>
                <w:color w:val="000000"/>
                <w:sz w:val="20"/>
                <w:u w:color="auto"/>
              </w:rPr>
              <w:t xml:space="preserve"> </w:t>
            </w:r>
          </w:p>
        </w:tc>
      </w:tr>
      <w:tr w14:paraId="2505730D">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CB47F42">
            <w:pPr>
              <w:spacing w:line="240" w:lineRule="exact"/>
              <w:rPr>
                <w:rFonts w:hint="default" w:cs="宋体"/>
                <w:color w:val="000000"/>
                <w:sz w:val="20"/>
                <w:szCs w:val="20"/>
              </w:rPr>
            </w:pPr>
          </w:p>
        </w:tc>
        <w:tc>
          <w:tcPr>
            <w:tcW w:w="6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C1F4E53">
            <w:pPr>
              <w:spacing w:line="240" w:lineRule="exact"/>
              <w:jc w:val="right"/>
              <w:rPr>
                <w:rFonts w:hint="default" w:cs="宋体"/>
                <w:color w:val="000000"/>
                <w:sz w:val="20"/>
                <w:szCs w:val="20"/>
              </w:rPr>
            </w:pP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5C3ED3E2">
            <w:pPr>
              <w:spacing w:line="240" w:lineRule="exact"/>
              <w:textAlignment w:val="center"/>
              <w:rPr>
                <w:rFonts w:hint="default" w:cs="宋体"/>
                <w:color w:val="000000"/>
                <w:sz w:val="20"/>
                <w:szCs w:val="20"/>
              </w:rPr>
            </w:pPr>
            <w:r>
              <w:rPr>
                <w:rFonts w:cs="宋体"/>
                <w:color w:val="000000"/>
                <w:sz w:val="20"/>
                <w:szCs w:val="20"/>
              </w:rPr>
              <w:t>二十三、其他支出</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35DF719">
            <w:pPr>
              <w:spacing w:line="240" w:lineRule="exact"/>
              <w:jc w:val="right"/>
              <w:textAlignment w:val="center"/>
              <w:rPr>
                <w:rFonts w:hint="default" w:cs="宋体"/>
                <w:color w:val="000000"/>
                <w:sz w:val="20"/>
                <w:szCs w:val="20"/>
              </w:rPr>
            </w:pPr>
            <w:r>
              <w:rPr>
                <w:color w:val="000000"/>
                <w:sz w:val="20"/>
                <w:u w:color="auto"/>
              </w:rPr>
              <w:t xml:space="preserve"> </w:t>
            </w:r>
          </w:p>
        </w:tc>
      </w:tr>
      <w:tr w14:paraId="78B8D649">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AD48D18">
            <w:pPr>
              <w:spacing w:line="240" w:lineRule="exact"/>
              <w:jc w:val="center"/>
              <w:rPr>
                <w:rFonts w:hint="default" w:cs="宋体"/>
                <w:b/>
                <w:color w:val="000000"/>
                <w:sz w:val="20"/>
                <w:szCs w:val="20"/>
              </w:rPr>
            </w:pPr>
          </w:p>
        </w:tc>
        <w:tc>
          <w:tcPr>
            <w:tcW w:w="6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9FFE673">
            <w:pPr>
              <w:spacing w:line="240" w:lineRule="exact"/>
              <w:jc w:val="right"/>
              <w:rPr>
                <w:rFonts w:hint="default" w:cs="宋体"/>
                <w:color w:val="000000"/>
                <w:sz w:val="20"/>
                <w:szCs w:val="20"/>
              </w:rPr>
            </w:pP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0A0A6441">
            <w:pPr>
              <w:spacing w:line="240" w:lineRule="exact"/>
              <w:textAlignment w:val="center"/>
              <w:rPr>
                <w:rFonts w:hint="default" w:cs="宋体"/>
                <w:color w:val="000000"/>
                <w:sz w:val="20"/>
                <w:szCs w:val="20"/>
              </w:rPr>
            </w:pPr>
            <w:r>
              <w:rPr>
                <w:rFonts w:cs="宋体"/>
                <w:color w:val="000000"/>
                <w:sz w:val="20"/>
                <w:szCs w:val="20"/>
              </w:rPr>
              <w:t>二十四、债务还本支出</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1CBE8C5">
            <w:pPr>
              <w:spacing w:line="240" w:lineRule="exact"/>
              <w:jc w:val="right"/>
              <w:textAlignment w:val="center"/>
              <w:rPr>
                <w:rFonts w:hint="default" w:cs="宋体"/>
                <w:color w:val="000000"/>
                <w:sz w:val="20"/>
                <w:szCs w:val="20"/>
              </w:rPr>
            </w:pPr>
            <w:r>
              <w:rPr>
                <w:color w:val="000000"/>
                <w:sz w:val="20"/>
                <w:u w:color="auto"/>
              </w:rPr>
              <w:t xml:space="preserve"> </w:t>
            </w:r>
          </w:p>
        </w:tc>
      </w:tr>
      <w:tr w14:paraId="342A7F1B">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CB08A0B">
            <w:pPr>
              <w:spacing w:line="240" w:lineRule="exact"/>
              <w:rPr>
                <w:rFonts w:hint="default" w:cs="宋体"/>
                <w:color w:val="000000"/>
                <w:sz w:val="20"/>
                <w:szCs w:val="20"/>
              </w:rPr>
            </w:pPr>
          </w:p>
        </w:tc>
        <w:tc>
          <w:tcPr>
            <w:tcW w:w="6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90B2DFF">
            <w:pPr>
              <w:spacing w:line="240" w:lineRule="exact"/>
              <w:jc w:val="right"/>
              <w:rPr>
                <w:rFonts w:hint="default" w:cs="宋体"/>
                <w:color w:val="000000"/>
                <w:sz w:val="20"/>
                <w:szCs w:val="20"/>
              </w:rPr>
            </w:pP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2105B39D">
            <w:pPr>
              <w:spacing w:line="240" w:lineRule="exact"/>
              <w:textAlignment w:val="center"/>
              <w:rPr>
                <w:rFonts w:hint="default" w:cs="宋体"/>
                <w:color w:val="000000"/>
                <w:sz w:val="20"/>
                <w:szCs w:val="20"/>
              </w:rPr>
            </w:pPr>
            <w:r>
              <w:rPr>
                <w:rFonts w:cs="宋体"/>
                <w:color w:val="000000"/>
                <w:sz w:val="20"/>
                <w:szCs w:val="20"/>
              </w:rPr>
              <w:t>二十五、债务付息支出</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150467D">
            <w:pPr>
              <w:spacing w:line="240" w:lineRule="exact"/>
              <w:jc w:val="right"/>
              <w:textAlignment w:val="center"/>
              <w:rPr>
                <w:rFonts w:hint="default" w:cs="宋体"/>
                <w:color w:val="000000"/>
                <w:sz w:val="20"/>
                <w:szCs w:val="20"/>
              </w:rPr>
            </w:pPr>
            <w:r>
              <w:rPr>
                <w:color w:val="000000"/>
                <w:sz w:val="20"/>
                <w:u w:color="auto"/>
              </w:rPr>
              <w:t xml:space="preserve"> </w:t>
            </w:r>
          </w:p>
        </w:tc>
      </w:tr>
      <w:tr w14:paraId="49A2FB94">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2215B8C">
            <w:pPr>
              <w:spacing w:line="240" w:lineRule="exact"/>
              <w:rPr>
                <w:rFonts w:hint="default" w:cs="宋体"/>
                <w:color w:val="000000"/>
                <w:sz w:val="20"/>
                <w:szCs w:val="20"/>
              </w:rPr>
            </w:pPr>
          </w:p>
        </w:tc>
        <w:tc>
          <w:tcPr>
            <w:tcW w:w="6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BDF6FB5">
            <w:pPr>
              <w:spacing w:line="240" w:lineRule="exact"/>
              <w:jc w:val="right"/>
              <w:rPr>
                <w:rFonts w:hint="default" w:cs="宋体"/>
                <w:color w:val="000000"/>
                <w:sz w:val="20"/>
                <w:szCs w:val="20"/>
              </w:rPr>
            </w:pP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70734AB1">
            <w:pPr>
              <w:spacing w:line="240" w:lineRule="exact"/>
              <w:textAlignment w:val="center"/>
              <w:rPr>
                <w:rFonts w:hint="default" w:cs="宋体"/>
                <w:color w:val="000000"/>
                <w:sz w:val="20"/>
                <w:szCs w:val="20"/>
              </w:rPr>
            </w:pPr>
            <w:r>
              <w:rPr>
                <w:rFonts w:cs="宋体"/>
                <w:color w:val="000000"/>
                <w:sz w:val="20"/>
                <w:szCs w:val="20"/>
              </w:rPr>
              <w:t>二十六、抗疫特别国债安排的支出</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691E6E9">
            <w:pPr>
              <w:spacing w:line="240" w:lineRule="exact"/>
              <w:jc w:val="right"/>
              <w:textAlignment w:val="center"/>
              <w:rPr>
                <w:rFonts w:hint="default" w:cs="宋体"/>
                <w:color w:val="000000"/>
                <w:sz w:val="20"/>
                <w:szCs w:val="20"/>
              </w:rPr>
            </w:pPr>
            <w:r>
              <w:rPr>
                <w:color w:val="000000"/>
                <w:sz w:val="20"/>
                <w:u w:color="auto"/>
              </w:rPr>
              <w:t xml:space="preserve"> </w:t>
            </w:r>
          </w:p>
        </w:tc>
      </w:tr>
      <w:tr w14:paraId="24EA21BE">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725F0B7">
            <w:pPr>
              <w:spacing w:line="240" w:lineRule="exact"/>
              <w:jc w:val="center"/>
              <w:textAlignment w:val="center"/>
              <w:rPr>
                <w:rFonts w:hint="default" w:cs="宋体"/>
                <w:b/>
                <w:color w:val="000000"/>
                <w:sz w:val="20"/>
                <w:szCs w:val="20"/>
              </w:rPr>
            </w:pPr>
            <w:r>
              <w:rPr>
                <w:rFonts w:cs="宋体"/>
                <w:b/>
                <w:color w:val="000000"/>
                <w:sz w:val="20"/>
                <w:szCs w:val="20"/>
              </w:rPr>
              <w:t>本年收入合计</w:t>
            </w:r>
          </w:p>
        </w:tc>
        <w:tc>
          <w:tcPr>
            <w:tcW w:w="6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9E0E769">
            <w:pPr>
              <w:spacing w:line="240" w:lineRule="exact"/>
              <w:jc w:val="right"/>
              <w:textAlignment w:val="center"/>
              <w:rPr>
                <w:rFonts w:hint="default" w:cs="宋体"/>
                <w:color w:val="000000"/>
                <w:sz w:val="20"/>
                <w:szCs w:val="20"/>
              </w:rPr>
            </w:pPr>
            <w:r>
              <w:rPr>
                <w:rFonts w:cs="宋体"/>
                <w:color w:val="000000"/>
                <w:sz w:val="20"/>
                <w:szCs w:val="20"/>
              </w:rPr>
              <w:t>25,921.61</w:t>
            </w:r>
            <w:r>
              <w:rPr>
                <w:color w:val="000000"/>
                <w:sz w:val="20"/>
                <w:u w:color="auto"/>
              </w:rPr>
              <w:t xml:space="preserve"> </w:t>
            </w: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123C0E12">
            <w:pPr>
              <w:spacing w:line="240" w:lineRule="exact"/>
              <w:jc w:val="center"/>
              <w:textAlignment w:val="center"/>
              <w:rPr>
                <w:rFonts w:hint="default" w:cs="宋体"/>
                <w:b/>
                <w:color w:val="000000"/>
                <w:sz w:val="20"/>
                <w:szCs w:val="20"/>
              </w:rPr>
            </w:pPr>
            <w:r>
              <w:rPr>
                <w:rFonts w:cs="宋体"/>
                <w:b/>
                <w:color w:val="000000"/>
                <w:sz w:val="20"/>
                <w:szCs w:val="20"/>
              </w:rPr>
              <w:t>本年支出合计</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23330B9">
            <w:pPr>
              <w:spacing w:line="240" w:lineRule="exact"/>
              <w:jc w:val="right"/>
              <w:textAlignment w:val="center"/>
              <w:rPr>
                <w:rFonts w:hint="default" w:cs="宋体"/>
                <w:color w:val="000000"/>
                <w:sz w:val="20"/>
                <w:szCs w:val="20"/>
              </w:rPr>
            </w:pPr>
            <w:r>
              <w:rPr>
                <w:rFonts w:cs="宋体"/>
                <w:color w:val="000000"/>
                <w:sz w:val="20"/>
                <w:szCs w:val="20"/>
              </w:rPr>
              <w:t>25,921.61</w:t>
            </w:r>
            <w:r>
              <w:rPr>
                <w:color w:val="000000"/>
                <w:sz w:val="20"/>
                <w:u w:color="auto"/>
              </w:rPr>
              <w:t xml:space="preserve"> </w:t>
            </w:r>
          </w:p>
        </w:tc>
      </w:tr>
      <w:tr w14:paraId="621C97E9">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5D46331">
            <w:pPr>
              <w:spacing w:line="240" w:lineRule="exact"/>
              <w:textAlignment w:val="center"/>
              <w:rPr>
                <w:rFonts w:hint="default" w:cs="宋体"/>
                <w:color w:val="000000"/>
                <w:sz w:val="20"/>
                <w:szCs w:val="20"/>
              </w:rPr>
            </w:pPr>
            <w:r>
              <w:rPr>
                <w:rFonts w:cs="宋体"/>
                <w:color w:val="000000"/>
                <w:sz w:val="20"/>
                <w:szCs w:val="20"/>
              </w:rPr>
              <w:t>使用非财政拨款结余和专用结余</w:t>
            </w:r>
          </w:p>
        </w:tc>
        <w:tc>
          <w:tcPr>
            <w:tcW w:w="6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F9E8055">
            <w:pPr>
              <w:spacing w:line="240" w:lineRule="exact"/>
              <w:jc w:val="right"/>
              <w:textAlignment w:val="center"/>
              <w:rPr>
                <w:rFonts w:hint="default" w:cs="宋体"/>
                <w:color w:val="000000"/>
                <w:sz w:val="20"/>
                <w:szCs w:val="20"/>
              </w:rPr>
            </w:pPr>
            <w:r>
              <w:rPr>
                <w:color w:val="000000"/>
                <w:sz w:val="20"/>
                <w:u w:color="auto"/>
              </w:rPr>
              <w:t xml:space="preserve"> </w:t>
            </w: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56474D76">
            <w:pPr>
              <w:spacing w:line="240" w:lineRule="exact"/>
              <w:textAlignment w:val="center"/>
              <w:rPr>
                <w:rFonts w:hint="default" w:cs="宋体"/>
                <w:color w:val="000000"/>
                <w:sz w:val="20"/>
                <w:szCs w:val="20"/>
              </w:rPr>
            </w:pPr>
            <w:r>
              <w:rPr>
                <w:rFonts w:cs="宋体"/>
                <w:color w:val="000000"/>
                <w:sz w:val="20"/>
                <w:szCs w:val="20"/>
              </w:rPr>
              <w:t>结余分配</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F3A554F">
            <w:pPr>
              <w:spacing w:line="240" w:lineRule="exact"/>
              <w:jc w:val="right"/>
              <w:textAlignment w:val="center"/>
              <w:rPr>
                <w:rFonts w:hint="default" w:cs="宋体"/>
                <w:color w:val="000000"/>
                <w:sz w:val="20"/>
                <w:szCs w:val="20"/>
              </w:rPr>
            </w:pPr>
            <w:r>
              <w:rPr>
                <w:color w:val="000000"/>
                <w:sz w:val="20"/>
                <w:u w:color="auto"/>
              </w:rPr>
              <w:t xml:space="preserve"> </w:t>
            </w:r>
          </w:p>
        </w:tc>
      </w:tr>
      <w:tr w14:paraId="2E38E7E2">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03F2889">
            <w:pPr>
              <w:spacing w:line="240" w:lineRule="exact"/>
              <w:textAlignment w:val="center"/>
              <w:rPr>
                <w:rFonts w:hint="default" w:cs="宋体"/>
                <w:color w:val="000000"/>
                <w:sz w:val="20"/>
                <w:szCs w:val="20"/>
              </w:rPr>
            </w:pPr>
            <w:r>
              <w:rPr>
                <w:rFonts w:cs="宋体"/>
                <w:color w:val="000000"/>
                <w:sz w:val="20"/>
                <w:szCs w:val="20"/>
              </w:rPr>
              <w:t>年初结转和结余</w:t>
            </w:r>
          </w:p>
        </w:tc>
        <w:tc>
          <w:tcPr>
            <w:tcW w:w="6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0D23695">
            <w:pPr>
              <w:spacing w:line="240" w:lineRule="exact"/>
              <w:jc w:val="right"/>
              <w:textAlignment w:val="center"/>
              <w:rPr>
                <w:rFonts w:hint="default" w:cs="宋体"/>
                <w:color w:val="000000"/>
                <w:sz w:val="20"/>
                <w:szCs w:val="20"/>
              </w:rPr>
            </w:pPr>
            <w:r>
              <w:rPr>
                <w:color w:val="000000"/>
                <w:sz w:val="20"/>
                <w:u w:color="auto"/>
              </w:rPr>
              <w:t xml:space="preserve"> </w:t>
            </w: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786A78CF">
            <w:pPr>
              <w:spacing w:line="240" w:lineRule="exact"/>
              <w:textAlignment w:val="center"/>
              <w:rPr>
                <w:rFonts w:hint="default" w:cs="宋体"/>
                <w:color w:val="000000"/>
                <w:sz w:val="20"/>
                <w:szCs w:val="20"/>
              </w:rPr>
            </w:pPr>
            <w:r>
              <w:rPr>
                <w:rFonts w:cs="宋体"/>
                <w:color w:val="000000"/>
                <w:sz w:val="20"/>
                <w:szCs w:val="20"/>
              </w:rPr>
              <w:t>年末结转和结余</w:t>
            </w:r>
          </w:p>
        </w:tc>
        <w:tc>
          <w:tcPr>
            <w:tcW w:w="1118" w:type="pct"/>
            <w:tcBorders>
              <w:top w:val="nil"/>
              <w:left w:val="nil"/>
              <w:bottom w:val="single" w:color="auto" w:sz="4" w:space="0"/>
              <w:right w:val="single" w:color="000000" w:sz="4" w:space="0"/>
            </w:tcBorders>
            <w:shd w:val="clear" w:color="auto" w:fill="auto"/>
            <w:noWrap/>
            <w:tcMar>
              <w:top w:w="15" w:type="dxa"/>
              <w:left w:w="15" w:type="dxa"/>
              <w:right w:w="15" w:type="dxa"/>
            </w:tcMar>
            <w:vAlign w:val="center"/>
          </w:tcPr>
          <w:p w14:paraId="6D99498F">
            <w:pPr>
              <w:spacing w:line="240" w:lineRule="exact"/>
              <w:jc w:val="right"/>
              <w:textAlignment w:val="center"/>
              <w:rPr>
                <w:rFonts w:hint="default" w:cs="宋体"/>
                <w:color w:val="000000"/>
                <w:sz w:val="20"/>
                <w:szCs w:val="20"/>
              </w:rPr>
            </w:pPr>
            <w:r>
              <w:rPr>
                <w:color w:val="000000"/>
                <w:sz w:val="20"/>
                <w:u w:color="auto"/>
              </w:rPr>
              <w:t xml:space="preserve"> </w:t>
            </w:r>
          </w:p>
        </w:tc>
      </w:tr>
      <w:tr w14:paraId="32ED9750">
        <w:tblPrEx>
          <w:tblCellMar>
            <w:top w:w="0" w:type="dxa"/>
            <w:left w:w="0" w:type="dxa"/>
            <w:bottom w:w="0" w:type="dxa"/>
            <w:right w:w="0" w:type="dxa"/>
          </w:tblCellMar>
        </w:tblPrEx>
        <w:trPr>
          <w:trHeight w:val="25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3295C0F">
            <w:pPr>
              <w:spacing w:line="240" w:lineRule="exact"/>
              <w:jc w:val="center"/>
              <w:textAlignment w:val="center"/>
              <w:rPr>
                <w:rFonts w:hint="default" w:cs="宋体"/>
                <w:b/>
                <w:color w:val="000000"/>
                <w:sz w:val="20"/>
                <w:szCs w:val="20"/>
              </w:rPr>
            </w:pPr>
            <w:r>
              <w:rPr>
                <w:rFonts w:cs="宋体"/>
                <w:b/>
                <w:color w:val="000000"/>
                <w:sz w:val="20"/>
                <w:szCs w:val="20"/>
              </w:rPr>
              <w:t>总计</w:t>
            </w:r>
          </w:p>
        </w:tc>
        <w:tc>
          <w:tcPr>
            <w:tcW w:w="65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9C757FD">
            <w:pPr>
              <w:spacing w:line="240" w:lineRule="exact"/>
              <w:jc w:val="right"/>
              <w:textAlignment w:val="center"/>
              <w:rPr>
                <w:rFonts w:hint="default" w:cs="宋体"/>
                <w:color w:val="000000"/>
                <w:sz w:val="20"/>
                <w:szCs w:val="20"/>
              </w:rPr>
            </w:pPr>
            <w:r>
              <w:rPr>
                <w:rFonts w:cs="宋体"/>
                <w:color w:val="000000"/>
                <w:sz w:val="20"/>
                <w:szCs w:val="20"/>
              </w:rPr>
              <w:t>25,921.61</w:t>
            </w:r>
            <w:r>
              <w:rPr>
                <w:color w:val="000000"/>
                <w:sz w:val="20"/>
                <w:u w:color="auto"/>
              </w:rPr>
              <w:t xml:space="preserve"> </w:t>
            </w:r>
          </w:p>
        </w:tc>
        <w:tc>
          <w:tcPr>
            <w:tcW w:w="1562" w:type="pct"/>
            <w:tcBorders>
              <w:top w:val="nil"/>
              <w:left w:val="nil"/>
              <w:bottom w:val="single" w:color="000000" w:sz="4" w:space="0"/>
              <w:right w:val="single" w:color="auto" w:sz="4" w:space="0"/>
            </w:tcBorders>
            <w:shd w:val="clear" w:color="FFFFFF" w:fill="C0C0C0"/>
            <w:noWrap/>
            <w:tcMar>
              <w:top w:w="15" w:type="dxa"/>
              <w:left w:w="15" w:type="dxa"/>
              <w:right w:w="15" w:type="dxa"/>
            </w:tcMar>
            <w:vAlign w:val="center"/>
          </w:tcPr>
          <w:p w14:paraId="38989D1B">
            <w:pPr>
              <w:spacing w:line="240" w:lineRule="exact"/>
              <w:jc w:val="center"/>
              <w:textAlignment w:val="center"/>
              <w:rPr>
                <w:rFonts w:hint="default" w:cs="宋体"/>
                <w:b/>
                <w:color w:val="000000"/>
                <w:sz w:val="20"/>
                <w:szCs w:val="20"/>
              </w:rPr>
            </w:pPr>
            <w:r>
              <w:rPr>
                <w:rFonts w:cs="宋体"/>
                <w:b/>
                <w:color w:val="000000"/>
                <w:sz w:val="20"/>
                <w:szCs w:val="20"/>
              </w:rPr>
              <w:t>总计</w:t>
            </w:r>
          </w:p>
        </w:tc>
        <w:tc>
          <w:tcPr>
            <w:tcW w:w="1118"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1B57E262">
            <w:pPr>
              <w:spacing w:line="240" w:lineRule="exact"/>
              <w:jc w:val="right"/>
              <w:textAlignment w:val="center"/>
              <w:rPr>
                <w:rFonts w:hint="default" w:cs="宋体"/>
                <w:color w:val="000000"/>
                <w:sz w:val="20"/>
                <w:szCs w:val="20"/>
              </w:rPr>
            </w:pPr>
            <w:r>
              <w:rPr>
                <w:rFonts w:cs="宋体"/>
                <w:color w:val="000000"/>
                <w:sz w:val="20"/>
                <w:szCs w:val="20"/>
              </w:rPr>
              <w:t>25,921.61</w:t>
            </w:r>
            <w:r>
              <w:rPr>
                <w:color w:val="000000"/>
                <w:sz w:val="20"/>
                <w:u w:color="auto"/>
              </w:rPr>
              <w:t xml:space="preserve"> </w:t>
            </w:r>
          </w:p>
        </w:tc>
      </w:tr>
    </w:tbl>
    <w:p w14:paraId="1909ACE3">
      <w:pPr>
        <w:spacing w:line="240" w:lineRule="exact"/>
        <w:rPr>
          <w:rFonts w:hint="default" w:cs="宋体"/>
          <w:sz w:val="20"/>
          <w:szCs w:val="20"/>
        </w:rPr>
      </w:pPr>
      <w:r>
        <w:rPr>
          <w:rFonts w:cs="宋体"/>
          <w:sz w:val="20"/>
          <w:szCs w:val="20"/>
        </w:rPr>
        <w:t>备注：1.本表反映</w:t>
      </w:r>
      <w:r>
        <w:rPr>
          <w:rFonts w:hint="eastAsia" w:cs="宋体"/>
          <w:sz w:val="20"/>
          <w:szCs w:val="20"/>
          <w:lang w:val="en-US" w:eastAsia="zh-CN"/>
        </w:rPr>
        <w:t>部门</w:t>
      </w:r>
      <w:r>
        <w:rPr>
          <w:rFonts w:cs="宋体"/>
          <w:sz w:val="20"/>
          <w:szCs w:val="20"/>
        </w:rPr>
        <w:t>本年度的总收支和年末结转结余情况。</w:t>
      </w:r>
      <w:r>
        <w:rPr>
          <w:rFonts w:cs="宋体"/>
          <w:sz w:val="20"/>
          <w:szCs w:val="20"/>
        </w:rPr>
        <w:br w:type="textWrapping"/>
      </w:r>
      <w:r>
        <w:rPr>
          <w:rFonts w:cs="宋体"/>
          <w:sz w:val="20"/>
          <w:szCs w:val="20"/>
        </w:rPr>
        <w:t xml:space="preserve">      2.本套报表金额单位转换时可能存在尾数误差。</w:t>
      </w:r>
      <w:r>
        <w:rPr>
          <w:rFonts w:cs="宋体"/>
          <w:sz w:val="20"/>
          <w:szCs w:val="20"/>
        </w:rPr>
        <w:br w:type="textWrapping"/>
      </w:r>
      <w:r>
        <w:rPr>
          <w:rFonts w:cs="宋体"/>
          <w:sz w:val="20"/>
          <w:szCs w:val="20"/>
        </w:rPr>
        <w:br w:type="textWrapping"/>
      </w:r>
    </w:p>
    <w:tbl>
      <w:tblPr>
        <w:tblStyle w:val="7"/>
        <w:tblW w:w="5000" w:type="pct"/>
        <w:tblInd w:w="0" w:type="dxa"/>
        <w:tblLayout w:type="fixed"/>
        <w:tblCellMar>
          <w:top w:w="0" w:type="dxa"/>
          <w:left w:w="0" w:type="dxa"/>
          <w:bottom w:w="0" w:type="dxa"/>
          <w:right w:w="0" w:type="dxa"/>
        </w:tblCellMar>
      </w:tblPr>
      <w:tblGrid>
        <w:gridCol w:w="1702"/>
        <w:gridCol w:w="3171"/>
        <w:gridCol w:w="1233"/>
        <w:gridCol w:w="1233"/>
        <w:gridCol w:w="1233"/>
        <w:gridCol w:w="1233"/>
        <w:gridCol w:w="1366"/>
        <w:gridCol w:w="1307"/>
        <w:gridCol w:w="1439"/>
        <w:gridCol w:w="1461"/>
      </w:tblGrid>
      <w:tr w14:paraId="79C5D6CB">
        <w:tblPrEx>
          <w:tblCellMar>
            <w:top w:w="0" w:type="dxa"/>
            <w:left w:w="0" w:type="dxa"/>
            <w:bottom w:w="0" w:type="dxa"/>
            <w:right w:w="0" w:type="dxa"/>
          </w:tblCellMar>
        </w:tblPrEx>
        <w:trPr>
          <w:trHeight w:val="641" w:hRule="atLeast"/>
        </w:trPr>
        <w:tc>
          <w:tcPr>
            <w:tcW w:w="5000" w:type="pct"/>
            <w:gridSpan w:val="10"/>
            <w:tcBorders>
              <w:top w:val="nil"/>
              <w:left w:val="nil"/>
              <w:bottom w:val="nil"/>
              <w:right w:val="nil"/>
            </w:tcBorders>
            <w:shd w:val="clear" w:color="auto" w:fill="auto"/>
            <w:noWrap/>
            <w:tcMar>
              <w:top w:w="15" w:type="dxa"/>
              <w:left w:w="15" w:type="dxa"/>
              <w:right w:w="15" w:type="dxa"/>
            </w:tcMar>
            <w:vAlign w:val="bottom"/>
          </w:tcPr>
          <w:p w14:paraId="2B0F75C0">
            <w:pPr>
              <w:jc w:val="center"/>
              <w:textAlignment w:val="bottom"/>
              <w:rPr>
                <w:rFonts w:hint="default" w:cs="宋体"/>
                <w:b/>
                <w:color w:val="000000"/>
                <w:sz w:val="32"/>
                <w:szCs w:val="32"/>
              </w:rPr>
            </w:pPr>
            <w:r>
              <w:rPr>
                <w:rFonts w:cs="宋体"/>
                <w:b/>
                <w:color w:val="000000"/>
                <w:sz w:val="32"/>
                <w:szCs w:val="32"/>
              </w:rPr>
              <w:t>收入决算表</w:t>
            </w:r>
          </w:p>
        </w:tc>
      </w:tr>
      <w:tr w14:paraId="0787A7C2">
        <w:tblPrEx>
          <w:tblCellMar>
            <w:top w:w="0" w:type="dxa"/>
            <w:left w:w="0" w:type="dxa"/>
            <w:bottom w:w="0" w:type="dxa"/>
            <w:right w:w="0" w:type="dxa"/>
          </w:tblCellMar>
        </w:tblPrEx>
        <w:trPr>
          <w:trHeight w:val="328" w:hRule="atLeast"/>
        </w:trPr>
        <w:tc>
          <w:tcPr>
            <w:tcW w:w="1985" w:type="pct"/>
            <w:gridSpan w:val="3"/>
            <w:vMerge w:val="restart"/>
            <w:tcBorders>
              <w:top w:val="nil"/>
              <w:left w:val="nil"/>
              <w:right w:val="nil"/>
            </w:tcBorders>
            <w:shd w:val="clear" w:color="auto" w:fill="auto"/>
            <w:noWrap/>
            <w:tcMar>
              <w:top w:w="15" w:type="dxa"/>
              <w:left w:w="15" w:type="dxa"/>
              <w:right w:w="15" w:type="dxa"/>
            </w:tcMar>
            <w:vAlign w:val="bottom"/>
          </w:tcPr>
          <w:p w14:paraId="43F6DD14">
            <w:pPr>
              <w:rPr>
                <w:rFonts w:hint="default" w:cs="宋体"/>
                <w:color w:val="000000"/>
                <w:sz w:val="20"/>
                <w:szCs w:val="20"/>
              </w:rPr>
            </w:pPr>
            <w:r>
              <w:rPr>
                <w:rFonts w:cs="宋体"/>
                <w:sz w:val="20"/>
                <w:szCs w:val="20"/>
              </w:rPr>
              <w:t>公开单位：</w:t>
            </w:r>
            <w:r>
              <w:rPr>
                <w:sz w:val="20"/>
                <w:u w:color="auto"/>
              </w:rPr>
              <w:t>重庆市巫溪县农业农村委员会</w:t>
            </w:r>
          </w:p>
        </w:tc>
        <w:tc>
          <w:tcPr>
            <w:tcW w:w="401" w:type="pct"/>
            <w:tcBorders>
              <w:top w:val="nil"/>
              <w:left w:val="nil"/>
              <w:bottom w:val="nil"/>
              <w:right w:val="nil"/>
            </w:tcBorders>
            <w:shd w:val="clear" w:color="auto" w:fill="auto"/>
            <w:noWrap/>
            <w:tcMar>
              <w:top w:w="15" w:type="dxa"/>
              <w:left w:w="15" w:type="dxa"/>
              <w:right w:w="15" w:type="dxa"/>
            </w:tcMar>
            <w:vAlign w:val="bottom"/>
          </w:tcPr>
          <w:p w14:paraId="06246258">
            <w:pPr>
              <w:rPr>
                <w:rFonts w:hint="default" w:cs="宋体"/>
                <w:color w:val="000000"/>
                <w:sz w:val="20"/>
                <w:szCs w:val="20"/>
              </w:rPr>
            </w:pPr>
          </w:p>
        </w:tc>
        <w:tc>
          <w:tcPr>
            <w:tcW w:w="401" w:type="pct"/>
            <w:tcBorders>
              <w:top w:val="nil"/>
              <w:left w:val="nil"/>
              <w:bottom w:val="nil"/>
              <w:right w:val="nil"/>
            </w:tcBorders>
            <w:shd w:val="clear" w:color="auto" w:fill="auto"/>
            <w:noWrap/>
            <w:tcMar>
              <w:top w:w="15" w:type="dxa"/>
              <w:left w:w="15" w:type="dxa"/>
              <w:right w:w="15" w:type="dxa"/>
            </w:tcMar>
            <w:vAlign w:val="bottom"/>
          </w:tcPr>
          <w:p w14:paraId="6090CB3E">
            <w:pPr>
              <w:rPr>
                <w:rFonts w:hint="default" w:cs="宋体"/>
                <w:color w:val="000000"/>
                <w:sz w:val="20"/>
                <w:szCs w:val="20"/>
              </w:rPr>
            </w:pPr>
          </w:p>
        </w:tc>
        <w:tc>
          <w:tcPr>
            <w:tcW w:w="401" w:type="pct"/>
            <w:tcBorders>
              <w:top w:val="nil"/>
              <w:left w:val="nil"/>
              <w:bottom w:val="nil"/>
              <w:right w:val="nil"/>
            </w:tcBorders>
            <w:shd w:val="clear" w:color="auto" w:fill="auto"/>
            <w:noWrap/>
            <w:tcMar>
              <w:top w:w="15" w:type="dxa"/>
              <w:left w:w="15" w:type="dxa"/>
              <w:right w:w="15" w:type="dxa"/>
            </w:tcMar>
            <w:vAlign w:val="bottom"/>
          </w:tcPr>
          <w:p w14:paraId="7597E2DC">
            <w:pPr>
              <w:rPr>
                <w:rFonts w:hint="default" w:cs="宋体"/>
                <w:color w:val="000000"/>
                <w:sz w:val="20"/>
                <w:szCs w:val="20"/>
              </w:rPr>
            </w:pPr>
          </w:p>
        </w:tc>
        <w:tc>
          <w:tcPr>
            <w:tcW w:w="444" w:type="pct"/>
            <w:tcBorders>
              <w:top w:val="nil"/>
              <w:left w:val="nil"/>
              <w:bottom w:val="nil"/>
              <w:right w:val="nil"/>
            </w:tcBorders>
            <w:shd w:val="clear" w:color="auto" w:fill="auto"/>
            <w:noWrap/>
            <w:tcMar>
              <w:top w:w="15" w:type="dxa"/>
              <w:left w:w="15" w:type="dxa"/>
              <w:right w:w="15" w:type="dxa"/>
            </w:tcMar>
            <w:vAlign w:val="bottom"/>
          </w:tcPr>
          <w:p w14:paraId="24ECBFB5">
            <w:pPr>
              <w:rPr>
                <w:rFonts w:hint="default" w:cs="宋体"/>
                <w:color w:val="000000"/>
                <w:sz w:val="20"/>
                <w:szCs w:val="20"/>
              </w:rPr>
            </w:pPr>
          </w:p>
        </w:tc>
        <w:tc>
          <w:tcPr>
            <w:tcW w:w="425" w:type="pct"/>
            <w:tcBorders>
              <w:top w:val="nil"/>
              <w:left w:val="nil"/>
              <w:bottom w:val="nil"/>
              <w:right w:val="nil"/>
            </w:tcBorders>
            <w:shd w:val="clear" w:color="auto" w:fill="auto"/>
            <w:noWrap/>
            <w:tcMar>
              <w:top w:w="15" w:type="dxa"/>
              <w:left w:w="15" w:type="dxa"/>
              <w:right w:w="15" w:type="dxa"/>
            </w:tcMar>
            <w:vAlign w:val="bottom"/>
          </w:tcPr>
          <w:p w14:paraId="7319C1BB">
            <w:pPr>
              <w:rPr>
                <w:rFonts w:hint="default" w:cs="宋体"/>
                <w:color w:val="000000"/>
                <w:sz w:val="20"/>
                <w:szCs w:val="20"/>
              </w:rPr>
            </w:pPr>
          </w:p>
        </w:tc>
        <w:tc>
          <w:tcPr>
            <w:tcW w:w="468" w:type="pct"/>
            <w:tcBorders>
              <w:top w:val="nil"/>
              <w:left w:val="nil"/>
              <w:bottom w:val="nil"/>
              <w:right w:val="nil"/>
            </w:tcBorders>
            <w:shd w:val="clear" w:color="auto" w:fill="auto"/>
            <w:noWrap/>
            <w:tcMar>
              <w:top w:w="15" w:type="dxa"/>
              <w:left w:w="15" w:type="dxa"/>
              <w:right w:w="15" w:type="dxa"/>
            </w:tcMar>
            <w:vAlign w:val="bottom"/>
          </w:tcPr>
          <w:p w14:paraId="3A3A9239">
            <w:pPr>
              <w:rPr>
                <w:rFonts w:hint="default" w:cs="宋体"/>
                <w:color w:val="000000"/>
                <w:sz w:val="20"/>
                <w:szCs w:val="20"/>
              </w:rPr>
            </w:pPr>
          </w:p>
        </w:tc>
        <w:tc>
          <w:tcPr>
            <w:tcW w:w="475" w:type="pct"/>
            <w:tcBorders>
              <w:top w:val="nil"/>
              <w:left w:val="nil"/>
              <w:bottom w:val="nil"/>
              <w:right w:val="nil"/>
            </w:tcBorders>
            <w:shd w:val="clear" w:color="auto" w:fill="auto"/>
            <w:noWrap/>
            <w:tcMar>
              <w:top w:w="15" w:type="dxa"/>
              <w:left w:w="15" w:type="dxa"/>
              <w:right w:w="15" w:type="dxa"/>
            </w:tcMar>
            <w:vAlign w:val="bottom"/>
          </w:tcPr>
          <w:p w14:paraId="39DC3420">
            <w:pPr>
              <w:jc w:val="right"/>
              <w:textAlignment w:val="bottom"/>
              <w:rPr>
                <w:rFonts w:hint="default" w:cs="宋体"/>
                <w:color w:val="000000"/>
                <w:sz w:val="20"/>
                <w:szCs w:val="20"/>
              </w:rPr>
            </w:pPr>
            <w:r>
              <w:rPr>
                <w:rFonts w:cs="宋体"/>
                <w:color w:val="000000"/>
                <w:sz w:val="20"/>
                <w:szCs w:val="20"/>
              </w:rPr>
              <w:t>公开02表</w:t>
            </w:r>
          </w:p>
        </w:tc>
      </w:tr>
      <w:tr w14:paraId="4162F717">
        <w:tblPrEx>
          <w:tblCellMar>
            <w:top w:w="0" w:type="dxa"/>
            <w:left w:w="0" w:type="dxa"/>
            <w:bottom w:w="0" w:type="dxa"/>
            <w:right w:w="0" w:type="dxa"/>
          </w:tblCellMar>
        </w:tblPrEx>
        <w:trPr>
          <w:trHeight w:val="328" w:hRule="atLeast"/>
        </w:trPr>
        <w:tc>
          <w:tcPr>
            <w:tcW w:w="1985" w:type="pct"/>
            <w:gridSpan w:val="3"/>
            <w:vMerge w:val="continue"/>
            <w:tcBorders>
              <w:left w:val="nil"/>
              <w:bottom w:val="nil"/>
              <w:right w:val="nil"/>
            </w:tcBorders>
            <w:shd w:val="clear" w:color="auto" w:fill="auto"/>
            <w:noWrap/>
            <w:tcMar>
              <w:top w:w="15" w:type="dxa"/>
              <w:left w:w="15" w:type="dxa"/>
              <w:right w:w="15" w:type="dxa"/>
            </w:tcMar>
            <w:vAlign w:val="bottom"/>
          </w:tcPr>
          <w:p w14:paraId="18F1C997">
            <w:pPr>
              <w:rPr>
                <w:rFonts w:hint="default" w:cs="宋体"/>
                <w:color w:val="000000"/>
                <w:sz w:val="20"/>
                <w:szCs w:val="20"/>
              </w:rPr>
            </w:pPr>
          </w:p>
        </w:tc>
        <w:tc>
          <w:tcPr>
            <w:tcW w:w="401" w:type="pct"/>
            <w:tcBorders>
              <w:top w:val="nil"/>
              <w:left w:val="nil"/>
              <w:bottom w:val="nil"/>
              <w:right w:val="nil"/>
            </w:tcBorders>
            <w:shd w:val="clear" w:color="auto" w:fill="auto"/>
            <w:noWrap/>
            <w:tcMar>
              <w:top w:w="15" w:type="dxa"/>
              <w:left w:w="15" w:type="dxa"/>
              <w:right w:w="15" w:type="dxa"/>
            </w:tcMar>
            <w:vAlign w:val="bottom"/>
          </w:tcPr>
          <w:p w14:paraId="32AF5A29">
            <w:pPr>
              <w:rPr>
                <w:rFonts w:hint="default" w:cs="宋体"/>
                <w:color w:val="000000"/>
                <w:sz w:val="20"/>
                <w:szCs w:val="20"/>
              </w:rPr>
            </w:pPr>
          </w:p>
        </w:tc>
        <w:tc>
          <w:tcPr>
            <w:tcW w:w="401" w:type="pct"/>
            <w:tcBorders>
              <w:top w:val="nil"/>
              <w:left w:val="nil"/>
              <w:bottom w:val="nil"/>
              <w:right w:val="nil"/>
            </w:tcBorders>
            <w:shd w:val="clear" w:color="auto" w:fill="auto"/>
            <w:noWrap/>
            <w:tcMar>
              <w:top w:w="15" w:type="dxa"/>
              <w:left w:w="15" w:type="dxa"/>
              <w:right w:w="15" w:type="dxa"/>
            </w:tcMar>
            <w:vAlign w:val="bottom"/>
          </w:tcPr>
          <w:p w14:paraId="1BA694C8">
            <w:pPr>
              <w:rPr>
                <w:rFonts w:hint="default" w:cs="宋体"/>
                <w:color w:val="000000"/>
                <w:sz w:val="20"/>
                <w:szCs w:val="20"/>
              </w:rPr>
            </w:pPr>
          </w:p>
        </w:tc>
        <w:tc>
          <w:tcPr>
            <w:tcW w:w="401" w:type="pct"/>
            <w:tcBorders>
              <w:top w:val="nil"/>
              <w:left w:val="nil"/>
              <w:bottom w:val="nil"/>
              <w:right w:val="nil"/>
            </w:tcBorders>
            <w:shd w:val="clear" w:color="auto" w:fill="auto"/>
            <w:noWrap/>
            <w:tcMar>
              <w:top w:w="15" w:type="dxa"/>
              <w:left w:w="15" w:type="dxa"/>
              <w:right w:w="15" w:type="dxa"/>
            </w:tcMar>
            <w:vAlign w:val="bottom"/>
          </w:tcPr>
          <w:p w14:paraId="11305E5C">
            <w:pPr>
              <w:rPr>
                <w:rFonts w:hint="default" w:cs="宋体"/>
                <w:color w:val="000000"/>
                <w:sz w:val="20"/>
                <w:szCs w:val="20"/>
              </w:rPr>
            </w:pPr>
          </w:p>
        </w:tc>
        <w:tc>
          <w:tcPr>
            <w:tcW w:w="444" w:type="pct"/>
            <w:tcBorders>
              <w:top w:val="nil"/>
              <w:left w:val="nil"/>
              <w:bottom w:val="nil"/>
              <w:right w:val="nil"/>
            </w:tcBorders>
            <w:shd w:val="clear" w:color="auto" w:fill="auto"/>
            <w:noWrap/>
            <w:tcMar>
              <w:top w:w="15" w:type="dxa"/>
              <w:left w:w="15" w:type="dxa"/>
              <w:right w:w="15" w:type="dxa"/>
            </w:tcMar>
            <w:vAlign w:val="bottom"/>
          </w:tcPr>
          <w:p w14:paraId="054C99FF">
            <w:pPr>
              <w:rPr>
                <w:rFonts w:hint="default" w:cs="宋体"/>
                <w:color w:val="000000"/>
                <w:sz w:val="20"/>
                <w:szCs w:val="20"/>
              </w:rPr>
            </w:pPr>
          </w:p>
        </w:tc>
        <w:tc>
          <w:tcPr>
            <w:tcW w:w="425" w:type="pct"/>
            <w:tcBorders>
              <w:top w:val="nil"/>
              <w:left w:val="nil"/>
              <w:bottom w:val="nil"/>
              <w:right w:val="nil"/>
            </w:tcBorders>
            <w:shd w:val="clear" w:color="auto" w:fill="auto"/>
            <w:noWrap/>
            <w:tcMar>
              <w:top w:w="15" w:type="dxa"/>
              <w:left w:w="15" w:type="dxa"/>
              <w:right w:w="15" w:type="dxa"/>
            </w:tcMar>
            <w:vAlign w:val="bottom"/>
          </w:tcPr>
          <w:p w14:paraId="65BA7031">
            <w:pPr>
              <w:rPr>
                <w:rFonts w:hint="default" w:cs="宋体"/>
                <w:color w:val="000000"/>
                <w:sz w:val="20"/>
                <w:szCs w:val="20"/>
              </w:rPr>
            </w:pPr>
          </w:p>
        </w:tc>
        <w:tc>
          <w:tcPr>
            <w:tcW w:w="468" w:type="pct"/>
            <w:tcBorders>
              <w:top w:val="nil"/>
              <w:left w:val="nil"/>
              <w:bottom w:val="nil"/>
              <w:right w:val="nil"/>
            </w:tcBorders>
            <w:shd w:val="clear" w:color="auto" w:fill="auto"/>
            <w:noWrap/>
            <w:tcMar>
              <w:top w:w="15" w:type="dxa"/>
              <w:left w:w="15" w:type="dxa"/>
              <w:right w:w="15" w:type="dxa"/>
            </w:tcMar>
            <w:vAlign w:val="bottom"/>
          </w:tcPr>
          <w:p w14:paraId="6BBA37E2">
            <w:pPr>
              <w:rPr>
                <w:rFonts w:hint="default" w:cs="宋体"/>
                <w:color w:val="000000"/>
                <w:sz w:val="20"/>
                <w:szCs w:val="20"/>
              </w:rPr>
            </w:pPr>
          </w:p>
        </w:tc>
        <w:tc>
          <w:tcPr>
            <w:tcW w:w="475" w:type="pct"/>
            <w:tcBorders>
              <w:top w:val="nil"/>
              <w:left w:val="nil"/>
              <w:bottom w:val="nil"/>
              <w:right w:val="nil"/>
            </w:tcBorders>
            <w:shd w:val="clear" w:color="auto" w:fill="auto"/>
            <w:noWrap/>
            <w:tcMar>
              <w:top w:w="15" w:type="dxa"/>
              <w:left w:w="15" w:type="dxa"/>
              <w:right w:w="15" w:type="dxa"/>
            </w:tcMar>
            <w:vAlign w:val="bottom"/>
          </w:tcPr>
          <w:p w14:paraId="748F6E80">
            <w:pPr>
              <w:jc w:val="right"/>
              <w:textAlignment w:val="bottom"/>
              <w:rPr>
                <w:rFonts w:hint="default" w:cs="宋体"/>
                <w:color w:val="000000"/>
                <w:sz w:val="20"/>
                <w:szCs w:val="20"/>
              </w:rPr>
            </w:pPr>
            <w:r>
              <w:rPr>
                <w:rFonts w:cs="宋体"/>
                <w:color w:val="000000"/>
                <w:sz w:val="20"/>
                <w:szCs w:val="20"/>
              </w:rPr>
              <w:t>单位：</w:t>
            </w:r>
            <w:r>
              <w:rPr>
                <w:rFonts w:cs="宋体"/>
                <w:sz w:val="20"/>
                <w:szCs w:val="20"/>
              </w:rPr>
              <w:t>万元</w:t>
            </w:r>
          </w:p>
        </w:tc>
      </w:tr>
      <w:tr w14:paraId="5654D915">
        <w:tblPrEx>
          <w:tblCellMar>
            <w:top w:w="0" w:type="dxa"/>
            <w:left w:w="0" w:type="dxa"/>
            <w:bottom w:w="0" w:type="dxa"/>
            <w:right w:w="0" w:type="dxa"/>
          </w:tblCellMar>
        </w:tblPrEx>
        <w:trPr>
          <w:trHeight w:val="431" w:hRule="atLeast"/>
        </w:trPr>
        <w:tc>
          <w:tcPr>
            <w:tcW w:w="1584" w:type="pct"/>
            <w:gridSpan w:val="2"/>
            <w:tcBorders>
              <w:top w:val="single" w:color="000000" w:sz="4" w:space="0"/>
              <w:left w:val="single" w:color="000000" w:sz="4" w:space="0"/>
              <w:bottom w:val="single" w:color="000000" w:sz="4" w:space="0"/>
              <w:right w:val="nil"/>
            </w:tcBorders>
            <w:shd w:val="clear" w:color="auto" w:fill="D0CECE"/>
            <w:noWrap/>
            <w:tcMar>
              <w:top w:w="15" w:type="dxa"/>
              <w:left w:w="15" w:type="dxa"/>
              <w:right w:w="15" w:type="dxa"/>
            </w:tcMar>
            <w:vAlign w:val="bottom"/>
          </w:tcPr>
          <w:p w14:paraId="5AF8B78A">
            <w:pPr>
              <w:jc w:val="center"/>
              <w:textAlignment w:val="bottom"/>
              <w:rPr>
                <w:rFonts w:hint="default" w:cs="宋体"/>
                <w:b/>
                <w:color w:val="000000"/>
                <w:sz w:val="20"/>
                <w:szCs w:val="20"/>
              </w:rPr>
            </w:pPr>
            <w:r>
              <w:rPr>
                <w:rFonts w:cs="宋体"/>
                <w:b/>
                <w:color w:val="000000"/>
                <w:sz w:val="20"/>
                <w:szCs w:val="20"/>
              </w:rPr>
              <w:t>项目</w:t>
            </w:r>
          </w:p>
        </w:tc>
        <w:tc>
          <w:tcPr>
            <w:tcW w:w="401"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A1419D1">
            <w:pPr>
              <w:jc w:val="center"/>
              <w:textAlignment w:val="center"/>
              <w:rPr>
                <w:rFonts w:hint="default" w:cs="宋体"/>
                <w:b/>
                <w:color w:val="000000"/>
                <w:sz w:val="20"/>
                <w:szCs w:val="20"/>
              </w:rPr>
            </w:pPr>
            <w:r>
              <w:rPr>
                <w:rFonts w:cs="宋体"/>
                <w:b/>
                <w:color w:val="000000"/>
                <w:sz w:val="20"/>
                <w:szCs w:val="20"/>
              </w:rPr>
              <w:t>本年收入合计</w:t>
            </w:r>
          </w:p>
        </w:tc>
        <w:tc>
          <w:tcPr>
            <w:tcW w:w="401"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089596C">
            <w:pPr>
              <w:jc w:val="center"/>
              <w:textAlignment w:val="center"/>
              <w:rPr>
                <w:rFonts w:hint="default" w:cs="宋体"/>
                <w:b/>
                <w:color w:val="000000"/>
                <w:sz w:val="20"/>
                <w:szCs w:val="20"/>
              </w:rPr>
            </w:pPr>
            <w:r>
              <w:rPr>
                <w:rFonts w:cs="宋体"/>
                <w:b/>
                <w:color w:val="000000"/>
                <w:sz w:val="20"/>
                <w:szCs w:val="20"/>
              </w:rPr>
              <w:t>财政拨款收入</w:t>
            </w:r>
          </w:p>
        </w:tc>
        <w:tc>
          <w:tcPr>
            <w:tcW w:w="401"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A780117">
            <w:pPr>
              <w:jc w:val="center"/>
              <w:textAlignment w:val="center"/>
              <w:rPr>
                <w:rFonts w:hint="default" w:cs="宋体"/>
                <w:b/>
                <w:color w:val="000000"/>
                <w:sz w:val="20"/>
                <w:szCs w:val="20"/>
              </w:rPr>
            </w:pPr>
            <w:r>
              <w:rPr>
                <w:rFonts w:cs="宋体"/>
                <w:b/>
                <w:color w:val="000000"/>
                <w:sz w:val="20"/>
                <w:szCs w:val="20"/>
              </w:rPr>
              <w:t>上级补助收入</w:t>
            </w:r>
          </w:p>
        </w:tc>
        <w:tc>
          <w:tcPr>
            <w:tcW w:w="845" w:type="pct"/>
            <w:gridSpan w:val="2"/>
            <w:tcBorders>
              <w:top w:val="single" w:color="000000" w:sz="4" w:space="0"/>
              <w:left w:val="single" w:color="000000" w:sz="4" w:space="0"/>
              <w:bottom w:val="single" w:color="000000" w:sz="4" w:space="0"/>
              <w:right w:val="single" w:color="000000" w:sz="4" w:space="0"/>
            </w:tcBorders>
            <w:shd w:val="clear" w:color="auto" w:fill="C0C0C0"/>
            <w:noWrap/>
            <w:tcMar>
              <w:top w:w="15" w:type="dxa"/>
              <w:left w:w="15" w:type="dxa"/>
              <w:right w:w="15" w:type="dxa"/>
            </w:tcMar>
            <w:vAlign w:val="bottom"/>
          </w:tcPr>
          <w:p w14:paraId="0F4CB32B">
            <w:pPr>
              <w:jc w:val="center"/>
              <w:textAlignment w:val="bottom"/>
              <w:rPr>
                <w:rFonts w:hint="default" w:cs="宋体"/>
                <w:b/>
                <w:color w:val="000000"/>
                <w:sz w:val="20"/>
                <w:szCs w:val="20"/>
              </w:rPr>
            </w:pPr>
            <w:r>
              <w:rPr>
                <w:rFonts w:cs="宋体"/>
                <w:b/>
                <w:color w:val="000000"/>
                <w:sz w:val="20"/>
                <w:szCs w:val="20"/>
              </w:rPr>
              <w:t>事业收入</w:t>
            </w:r>
          </w:p>
        </w:tc>
        <w:tc>
          <w:tcPr>
            <w:tcW w:w="425"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7B635C3">
            <w:pPr>
              <w:jc w:val="center"/>
              <w:textAlignment w:val="center"/>
              <w:rPr>
                <w:rFonts w:hint="default" w:cs="宋体"/>
                <w:b/>
                <w:color w:val="000000"/>
                <w:sz w:val="20"/>
                <w:szCs w:val="20"/>
              </w:rPr>
            </w:pPr>
            <w:r>
              <w:rPr>
                <w:rFonts w:cs="宋体"/>
                <w:b/>
                <w:color w:val="000000"/>
                <w:sz w:val="20"/>
                <w:szCs w:val="20"/>
              </w:rPr>
              <w:t>经营收入</w:t>
            </w:r>
          </w:p>
        </w:tc>
        <w:tc>
          <w:tcPr>
            <w:tcW w:w="468"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A9D7E46">
            <w:pPr>
              <w:jc w:val="center"/>
              <w:textAlignment w:val="center"/>
              <w:rPr>
                <w:rFonts w:hint="default" w:cs="宋体"/>
                <w:b/>
                <w:color w:val="000000"/>
                <w:sz w:val="20"/>
                <w:szCs w:val="20"/>
              </w:rPr>
            </w:pPr>
            <w:r>
              <w:rPr>
                <w:rFonts w:cs="宋体"/>
                <w:b/>
                <w:color w:val="000000"/>
                <w:sz w:val="20"/>
                <w:szCs w:val="20"/>
              </w:rPr>
              <w:t>附属单位上缴收入</w:t>
            </w:r>
          </w:p>
        </w:tc>
        <w:tc>
          <w:tcPr>
            <w:tcW w:w="475"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94498EE">
            <w:pPr>
              <w:jc w:val="center"/>
              <w:textAlignment w:val="center"/>
              <w:rPr>
                <w:rFonts w:hint="default" w:cs="宋体"/>
                <w:b/>
                <w:color w:val="000000"/>
                <w:sz w:val="20"/>
                <w:szCs w:val="20"/>
              </w:rPr>
            </w:pPr>
            <w:r>
              <w:rPr>
                <w:rFonts w:cs="宋体"/>
                <w:b/>
                <w:color w:val="000000"/>
                <w:sz w:val="20"/>
                <w:szCs w:val="20"/>
              </w:rPr>
              <w:t>其他收入</w:t>
            </w:r>
          </w:p>
        </w:tc>
      </w:tr>
      <w:tr w14:paraId="47D4BB2B">
        <w:tblPrEx>
          <w:tblCellMar>
            <w:top w:w="0" w:type="dxa"/>
            <w:left w:w="0" w:type="dxa"/>
            <w:bottom w:w="0" w:type="dxa"/>
            <w:right w:w="0" w:type="dxa"/>
          </w:tblCellMar>
        </w:tblPrEx>
        <w:trPr>
          <w:trHeight w:val="334" w:hRule="atLeast"/>
        </w:trPr>
        <w:tc>
          <w:tcPr>
            <w:tcW w:w="553" w:type="pct"/>
            <w:vMerge w:val="restar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443FB80">
            <w:pPr>
              <w:jc w:val="center"/>
              <w:textAlignment w:val="center"/>
              <w:rPr>
                <w:rFonts w:hint="default" w:cs="宋体"/>
                <w:b/>
                <w:color w:val="000000"/>
                <w:sz w:val="20"/>
                <w:szCs w:val="20"/>
              </w:rPr>
            </w:pPr>
            <w:r>
              <w:rPr>
                <w:rFonts w:cs="宋体"/>
                <w:b/>
                <w:color w:val="000000"/>
                <w:sz w:val="20"/>
                <w:szCs w:val="20"/>
              </w:rPr>
              <w:t>功能分类科目编码</w:t>
            </w:r>
          </w:p>
        </w:tc>
        <w:tc>
          <w:tcPr>
            <w:tcW w:w="1031" w:type="pct"/>
            <w:vMerge w:val="restart"/>
            <w:tcBorders>
              <w:top w:val="nil"/>
              <w:left w:val="nil"/>
              <w:bottom w:val="single" w:color="000000" w:sz="4" w:space="0"/>
              <w:right w:val="nil"/>
            </w:tcBorders>
            <w:shd w:val="clear" w:color="FFFFFF" w:fill="C0C0C0"/>
            <w:noWrap/>
            <w:tcMar>
              <w:top w:w="15" w:type="dxa"/>
              <w:left w:w="15" w:type="dxa"/>
              <w:right w:w="15" w:type="dxa"/>
            </w:tcMar>
            <w:vAlign w:val="center"/>
          </w:tcPr>
          <w:p w14:paraId="236FEBB4">
            <w:pPr>
              <w:jc w:val="center"/>
              <w:textAlignment w:val="center"/>
              <w:rPr>
                <w:rFonts w:hint="default" w:cs="宋体"/>
                <w:b/>
                <w:color w:val="000000"/>
                <w:sz w:val="20"/>
                <w:szCs w:val="20"/>
              </w:rPr>
            </w:pPr>
            <w:r>
              <w:rPr>
                <w:rFonts w:cs="宋体"/>
                <w:b/>
                <w:color w:val="000000"/>
                <w:sz w:val="20"/>
                <w:szCs w:val="20"/>
              </w:rPr>
              <w:t>项目（按“项”级功能分类科目）</w:t>
            </w:r>
          </w:p>
        </w:tc>
        <w:tc>
          <w:tcPr>
            <w:tcW w:w="401"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D5088A9">
            <w:pPr>
              <w:jc w:val="center"/>
              <w:rPr>
                <w:rFonts w:hint="default" w:cs="宋体"/>
                <w:b/>
                <w:color w:val="000000"/>
                <w:sz w:val="20"/>
                <w:szCs w:val="20"/>
              </w:rPr>
            </w:pPr>
          </w:p>
        </w:tc>
        <w:tc>
          <w:tcPr>
            <w:tcW w:w="401"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09DEA06">
            <w:pPr>
              <w:jc w:val="center"/>
              <w:rPr>
                <w:rFonts w:hint="default" w:cs="宋体"/>
                <w:b/>
                <w:color w:val="000000"/>
                <w:sz w:val="20"/>
                <w:szCs w:val="20"/>
              </w:rPr>
            </w:pPr>
          </w:p>
        </w:tc>
        <w:tc>
          <w:tcPr>
            <w:tcW w:w="401"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0DF6983">
            <w:pPr>
              <w:jc w:val="center"/>
              <w:rPr>
                <w:rFonts w:hint="default" w:cs="宋体"/>
                <w:b/>
                <w:color w:val="000000"/>
                <w:sz w:val="20"/>
                <w:szCs w:val="20"/>
              </w:rPr>
            </w:pPr>
          </w:p>
        </w:tc>
        <w:tc>
          <w:tcPr>
            <w:tcW w:w="401"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8AA842A">
            <w:pPr>
              <w:jc w:val="center"/>
              <w:textAlignment w:val="center"/>
              <w:rPr>
                <w:rFonts w:hint="default" w:cs="宋体"/>
                <w:b/>
                <w:color w:val="000000"/>
                <w:sz w:val="20"/>
                <w:szCs w:val="20"/>
              </w:rPr>
            </w:pPr>
            <w:r>
              <w:rPr>
                <w:rFonts w:cs="宋体"/>
                <w:b/>
                <w:color w:val="000000"/>
                <w:sz w:val="20"/>
                <w:szCs w:val="20"/>
              </w:rPr>
              <w:t>小计</w:t>
            </w:r>
          </w:p>
        </w:tc>
        <w:tc>
          <w:tcPr>
            <w:tcW w:w="444"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7122809">
            <w:pPr>
              <w:jc w:val="center"/>
              <w:textAlignment w:val="center"/>
              <w:rPr>
                <w:rFonts w:hint="default" w:cs="宋体"/>
                <w:b/>
                <w:color w:val="000000"/>
                <w:sz w:val="20"/>
                <w:szCs w:val="20"/>
              </w:rPr>
            </w:pPr>
            <w:r>
              <w:rPr>
                <w:rFonts w:cs="宋体"/>
                <w:b/>
                <w:color w:val="000000"/>
                <w:sz w:val="20"/>
                <w:szCs w:val="20"/>
              </w:rPr>
              <w:t>其中：教育收费</w:t>
            </w:r>
          </w:p>
        </w:tc>
        <w:tc>
          <w:tcPr>
            <w:tcW w:w="425"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04A9A04">
            <w:pPr>
              <w:jc w:val="center"/>
              <w:rPr>
                <w:rFonts w:hint="default" w:cs="宋体"/>
                <w:b/>
                <w:color w:val="000000"/>
                <w:sz w:val="20"/>
                <w:szCs w:val="20"/>
              </w:rPr>
            </w:pPr>
          </w:p>
        </w:tc>
        <w:tc>
          <w:tcPr>
            <w:tcW w:w="468"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4801D19">
            <w:pPr>
              <w:jc w:val="center"/>
              <w:rPr>
                <w:rFonts w:hint="default" w:cs="宋体"/>
                <w:b/>
                <w:color w:val="000000"/>
                <w:sz w:val="20"/>
                <w:szCs w:val="20"/>
              </w:rPr>
            </w:pPr>
          </w:p>
        </w:tc>
        <w:tc>
          <w:tcPr>
            <w:tcW w:w="475"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E3D5EBB">
            <w:pPr>
              <w:jc w:val="center"/>
              <w:rPr>
                <w:rFonts w:hint="default" w:cs="宋体"/>
                <w:b/>
                <w:color w:val="000000"/>
                <w:sz w:val="20"/>
                <w:szCs w:val="20"/>
              </w:rPr>
            </w:pPr>
          </w:p>
        </w:tc>
      </w:tr>
      <w:tr w14:paraId="7EBB692A">
        <w:tblPrEx>
          <w:tblCellMar>
            <w:top w:w="0" w:type="dxa"/>
            <w:left w:w="0" w:type="dxa"/>
            <w:bottom w:w="0" w:type="dxa"/>
            <w:right w:w="0" w:type="dxa"/>
          </w:tblCellMar>
        </w:tblPrEx>
        <w:trPr>
          <w:trHeight w:val="334" w:hRule="atLeast"/>
        </w:trPr>
        <w:tc>
          <w:tcPr>
            <w:tcW w:w="553" w:type="pct"/>
            <w:vMerge w:val="continue"/>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21457F3">
            <w:pPr>
              <w:jc w:val="center"/>
              <w:rPr>
                <w:rFonts w:hint="default" w:cs="宋体"/>
                <w:b/>
                <w:color w:val="000000"/>
                <w:sz w:val="20"/>
                <w:szCs w:val="20"/>
              </w:rPr>
            </w:pPr>
          </w:p>
        </w:tc>
        <w:tc>
          <w:tcPr>
            <w:tcW w:w="1031" w:type="pct"/>
            <w:vMerge w:val="continue"/>
            <w:tcBorders>
              <w:top w:val="nil"/>
              <w:left w:val="nil"/>
              <w:bottom w:val="single" w:color="000000" w:sz="4" w:space="0"/>
              <w:right w:val="nil"/>
            </w:tcBorders>
            <w:shd w:val="clear" w:color="FFFFFF" w:fill="C0C0C0"/>
            <w:noWrap/>
            <w:tcMar>
              <w:top w:w="15" w:type="dxa"/>
              <w:left w:w="15" w:type="dxa"/>
              <w:right w:w="15" w:type="dxa"/>
            </w:tcMar>
            <w:vAlign w:val="center"/>
          </w:tcPr>
          <w:p w14:paraId="48418395">
            <w:pPr>
              <w:jc w:val="center"/>
              <w:rPr>
                <w:rFonts w:hint="default" w:cs="宋体"/>
                <w:b/>
                <w:color w:val="000000"/>
                <w:sz w:val="20"/>
                <w:szCs w:val="20"/>
              </w:rPr>
            </w:pPr>
          </w:p>
        </w:tc>
        <w:tc>
          <w:tcPr>
            <w:tcW w:w="401"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4860808">
            <w:pPr>
              <w:jc w:val="center"/>
              <w:rPr>
                <w:rFonts w:hint="default" w:cs="宋体"/>
                <w:b/>
                <w:color w:val="000000"/>
                <w:sz w:val="20"/>
                <w:szCs w:val="20"/>
              </w:rPr>
            </w:pPr>
          </w:p>
        </w:tc>
        <w:tc>
          <w:tcPr>
            <w:tcW w:w="401"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E6BBC08">
            <w:pPr>
              <w:jc w:val="center"/>
              <w:rPr>
                <w:rFonts w:hint="default" w:cs="宋体"/>
                <w:b/>
                <w:color w:val="000000"/>
                <w:sz w:val="20"/>
                <w:szCs w:val="20"/>
              </w:rPr>
            </w:pPr>
          </w:p>
        </w:tc>
        <w:tc>
          <w:tcPr>
            <w:tcW w:w="401"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AB13303">
            <w:pPr>
              <w:jc w:val="center"/>
              <w:rPr>
                <w:rFonts w:hint="default" w:cs="宋体"/>
                <w:b/>
                <w:color w:val="000000"/>
                <w:sz w:val="20"/>
                <w:szCs w:val="20"/>
              </w:rPr>
            </w:pPr>
          </w:p>
        </w:tc>
        <w:tc>
          <w:tcPr>
            <w:tcW w:w="401"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34F4AED">
            <w:pPr>
              <w:jc w:val="center"/>
              <w:rPr>
                <w:rFonts w:hint="default" w:cs="宋体"/>
                <w:b/>
                <w:color w:val="000000"/>
                <w:sz w:val="20"/>
                <w:szCs w:val="20"/>
              </w:rPr>
            </w:pPr>
          </w:p>
        </w:tc>
        <w:tc>
          <w:tcPr>
            <w:tcW w:w="444"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4A9C4DE">
            <w:pPr>
              <w:jc w:val="center"/>
              <w:rPr>
                <w:rFonts w:hint="default" w:cs="宋体"/>
                <w:b/>
                <w:color w:val="000000"/>
                <w:sz w:val="20"/>
                <w:szCs w:val="20"/>
              </w:rPr>
            </w:pPr>
          </w:p>
        </w:tc>
        <w:tc>
          <w:tcPr>
            <w:tcW w:w="425"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2C38C37">
            <w:pPr>
              <w:jc w:val="center"/>
              <w:rPr>
                <w:rFonts w:hint="default" w:cs="宋体"/>
                <w:b/>
                <w:color w:val="000000"/>
                <w:sz w:val="20"/>
                <w:szCs w:val="20"/>
              </w:rPr>
            </w:pPr>
          </w:p>
        </w:tc>
        <w:tc>
          <w:tcPr>
            <w:tcW w:w="468"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A977C43">
            <w:pPr>
              <w:jc w:val="center"/>
              <w:rPr>
                <w:rFonts w:hint="default" w:cs="宋体"/>
                <w:b/>
                <w:color w:val="000000"/>
                <w:sz w:val="20"/>
                <w:szCs w:val="20"/>
              </w:rPr>
            </w:pPr>
          </w:p>
        </w:tc>
        <w:tc>
          <w:tcPr>
            <w:tcW w:w="475"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21A7701">
            <w:pPr>
              <w:jc w:val="center"/>
              <w:rPr>
                <w:rFonts w:hint="default" w:cs="宋体"/>
                <w:b/>
                <w:color w:val="000000"/>
                <w:sz w:val="20"/>
                <w:szCs w:val="20"/>
              </w:rPr>
            </w:pPr>
          </w:p>
        </w:tc>
      </w:tr>
      <w:tr w14:paraId="479C8389">
        <w:tblPrEx>
          <w:tblCellMar>
            <w:top w:w="0" w:type="dxa"/>
            <w:left w:w="0" w:type="dxa"/>
            <w:bottom w:w="0" w:type="dxa"/>
            <w:right w:w="0" w:type="dxa"/>
          </w:tblCellMar>
        </w:tblPrEx>
        <w:trPr>
          <w:trHeight w:val="334" w:hRule="atLeast"/>
        </w:trPr>
        <w:tc>
          <w:tcPr>
            <w:tcW w:w="553" w:type="pct"/>
            <w:vMerge w:val="continue"/>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4745913">
            <w:pPr>
              <w:jc w:val="center"/>
              <w:rPr>
                <w:rFonts w:hint="default" w:cs="宋体"/>
                <w:b/>
                <w:color w:val="000000"/>
                <w:sz w:val="20"/>
                <w:szCs w:val="20"/>
              </w:rPr>
            </w:pPr>
          </w:p>
        </w:tc>
        <w:tc>
          <w:tcPr>
            <w:tcW w:w="1031" w:type="pct"/>
            <w:vMerge w:val="continue"/>
            <w:tcBorders>
              <w:top w:val="nil"/>
              <w:left w:val="nil"/>
              <w:bottom w:val="single" w:color="000000" w:sz="4" w:space="0"/>
              <w:right w:val="nil"/>
            </w:tcBorders>
            <w:shd w:val="clear" w:color="FFFFFF" w:fill="C0C0C0"/>
            <w:noWrap/>
            <w:tcMar>
              <w:top w:w="15" w:type="dxa"/>
              <w:left w:w="15" w:type="dxa"/>
              <w:right w:w="15" w:type="dxa"/>
            </w:tcMar>
            <w:vAlign w:val="center"/>
          </w:tcPr>
          <w:p w14:paraId="09EF80D5">
            <w:pPr>
              <w:jc w:val="center"/>
              <w:rPr>
                <w:rFonts w:hint="default" w:cs="宋体"/>
                <w:b/>
                <w:color w:val="000000"/>
                <w:sz w:val="20"/>
                <w:szCs w:val="20"/>
              </w:rPr>
            </w:pPr>
          </w:p>
        </w:tc>
        <w:tc>
          <w:tcPr>
            <w:tcW w:w="401"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88CEAFC">
            <w:pPr>
              <w:jc w:val="center"/>
              <w:rPr>
                <w:rFonts w:hint="default" w:cs="宋体"/>
                <w:b/>
                <w:color w:val="000000"/>
                <w:sz w:val="20"/>
                <w:szCs w:val="20"/>
              </w:rPr>
            </w:pPr>
          </w:p>
        </w:tc>
        <w:tc>
          <w:tcPr>
            <w:tcW w:w="401"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AB8FD5F">
            <w:pPr>
              <w:jc w:val="center"/>
              <w:rPr>
                <w:rFonts w:hint="default" w:cs="宋体"/>
                <w:b/>
                <w:color w:val="000000"/>
                <w:sz w:val="20"/>
                <w:szCs w:val="20"/>
              </w:rPr>
            </w:pPr>
          </w:p>
        </w:tc>
        <w:tc>
          <w:tcPr>
            <w:tcW w:w="401"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16CD314">
            <w:pPr>
              <w:jc w:val="center"/>
              <w:rPr>
                <w:rFonts w:hint="default" w:cs="宋体"/>
                <w:b/>
                <w:color w:val="000000"/>
                <w:sz w:val="20"/>
                <w:szCs w:val="20"/>
              </w:rPr>
            </w:pPr>
          </w:p>
        </w:tc>
        <w:tc>
          <w:tcPr>
            <w:tcW w:w="401"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F8C62B0">
            <w:pPr>
              <w:jc w:val="center"/>
              <w:rPr>
                <w:rFonts w:hint="default" w:cs="宋体"/>
                <w:b/>
                <w:color w:val="000000"/>
                <w:sz w:val="20"/>
                <w:szCs w:val="20"/>
              </w:rPr>
            </w:pPr>
          </w:p>
        </w:tc>
        <w:tc>
          <w:tcPr>
            <w:tcW w:w="444"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7DCC21A">
            <w:pPr>
              <w:jc w:val="center"/>
              <w:rPr>
                <w:rFonts w:hint="default" w:cs="宋体"/>
                <w:b/>
                <w:color w:val="000000"/>
                <w:sz w:val="20"/>
                <w:szCs w:val="20"/>
              </w:rPr>
            </w:pPr>
          </w:p>
        </w:tc>
        <w:tc>
          <w:tcPr>
            <w:tcW w:w="425"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468D9AE">
            <w:pPr>
              <w:jc w:val="center"/>
              <w:rPr>
                <w:rFonts w:hint="default" w:cs="宋体"/>
                <w:b/>
                <w:color w:val="000000"/>
                <w:sz w:val="20"/>
                <w:szCs w:val="20"/>
              </w:rPr>
            </w:pPr>
          </w:p>
        </w:tc>
        <w:tc>
          <w:tcPr>
            <w:tcW w:w="468"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230D25A">
            <w:pPr>
              <w:jc w:val="center"/>
              <w:rPr>
                <w:rFonts w:hint="default" w:cs="宋体"/>
                <w:b/>
                <w:color w:val="000000"/>
                <w:sz w:val="20"/>
                <w:szCs w:val="20"/>
              </w:rPr>
            </w:pPr>
          </w:p>
        </w:tc>
        <w:tc>
          <w:tcPr>
            <w:tcW w:w="475"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9C2076B">
            <w:pPr>
              <w:jc w:val="center"/>
              <w:rPr>
                <w:rFonts w:hint="default" w:cs="宋体"/>
                <w:b/>
                <w:color w:val="000000"/>
                <w:sz w:val="20"/>
                <w:szCs w:val="20"/>
              </w:rPr>
            </w:pPr>
          </w:p>
        </w:tc>
      </w:tr>
      <w:tr w14:paraId="13FEED7A">
        <w:tblPrEx>
          <w:tblCellMar>
            <w:top w:w="0" w:type="dxa"/>
            <w:left w:w="0" w:type="dxa"/>
            <w:bottom w:w="0" w:type="dxa"/>
            <w:right w:w="0" w:type="dxa"/>
          </w:tblCellMar>
        </w:tblPrEx>
        <w:trPr>
          <w:trHeight w:val="334" w:hRule="atLeast"/>
        </w:trPr>
        <w:tc>
          <w:tcPr>
            <w:tcW w:w="553" w:type="pct"/>
            <w:vMerge w:val="continue"/>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83C985A">
            <w:pPr>
              <w:jc w:val="center"/>
              <w:rPr>
                <w:rFonts w:hint="default" w:cs="宋体"/>
                <w:b/>
                <w:color w:val="000000"/>
                <w:sz w:val="20"/>
                <w:szCs w:val="20"/>
              </w:rPr>
            </w:pPr>
          </w:p>
        </w:tc>
        <w:tc>
          <w:tcPr>
            <w:tcW w:w="1031" w:type="pct"/>
            <w:vMerge w:val="continue"/>
            <w:tcBorders>
              <w:top w:val="nil"/>
              <w:left w:val="nil"/>
              <w:bottom w:val="single" w:color="000000" w:sz="4" w:space="0"/>
              <w:right w:val="nil"/>
            </w:tcBorders>
            <w:shd w:val="clear" w:color="FFFFFF" w:fill="C0C0C0"/>
            <w:noWrap/>
            <w:tcMar>
              <w:top w:w="15" w:type="dxa"/>
              <w:left w:w="15" w:type="dxa"/>
              <w:right w:w="15" w:type="dxa"/>
            </w:tcMar>
            <w:vAlign w:val="center"/>
          </w:tcPr>
          <w:p w14:paraId="70EF6CDF">
            <w:pPr>
              <w:jc w:val="center"/>
              <w:rPr>
                <w:rFonts w:hint="default" w:cs="宋体"/>
                <w:b/>
                <w:color w:val="000000"/>
                <w:sz w:val="20"/>
                <w:szCs w:val="20"/>
              </w:rPr>
            </w:pPr>
          </w:p>
        </w:tc>
        <w:tc>
          <w:tcPr>
            <w:tcW w:w="401"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3DAA6AA">
            <w:pPr>
              <w:jc w:val="center"/>
              <w:rPr>
                <w:rFonts w:hint="default" w:cs="宋体"/>
                <w:b/>
                <w:color w:val="000000"/>
                <w:sz w:val="20"/>
                <w:szCs w:val="20"/>
              </w:rPr>
            </w:pPr>
          </w:p>
        </w:tc>
        <w:tc>
          <w:tcPr>
            <w:tcW w:w="401"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BE412C6">
            <w:pPr>
              <w:jc w:val="center"/>
              <w:rPr>
                <w:rFonts w:hint="default" w:cs="宋体"/>
                <w:b/>
                <w:color w:val="000000"/>
                <w:sz w:val="20"/>
                <w:szCs w:val="20"/>
              </w:rPr>
            </w:pPr>
          </w:p>
        </w:tc>
        <w:tc>
          <w:tcPr>
            <w:tcW w:w="401"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3F02017">
            <w:pPr>
              <w:jc w:val="center"/>
              <w:rPr>
                <w:rFonts w:hint="default" w:cs="宋体"/>
                <w:b/>
                <w:color w:val="000000"/>
                <w:sz w:val="20"/>
                <w:szCs w:val="20"/>
              </w:rPr>
            </w:pPr>
          </w:p>
        </w:tc>
        <w:tc>
          <w:tcPr>
            <w:tcW w:w="401"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AAAA341">
            <w:pPr>
              <w:jc w:val="center"/>
              <w:rPr>
                <w:rFonts w:hint="default" w:cs="宋体"/>
                <w:b/>
                <w:color w:val="000000"/>
                <w:sz w:val="20"/>
                <w:szCs w:val="20"/>
              </w:rPr>
            </w:pPr>
          </w:p>
        </w:tc>
        <w:tc>
          <w:tcPr>
            <w:tcW w:w="444"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49034AC">
            <w:pPr>
              <w:jc w:val="center"/>
              <w:rPr>
                <w:rFonts w:hint="default" w:cs="宋体"/>
                <w:b/>
                <w:color w:val="000000"/>
                <w:sz w:val="20"/>
                <w:szCs w:val="20"/>
              </w:rPr>
            </w:pPr>
          </w:p>
        </w:tc>
        <w:tc>
          <w:tcPr>
            <w:tcW w:w="425"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4592129">
            <w:pPr>
              <w:jc w:val="center"/>
              <w:rPr>
                <w:rFonts w:hint="default" w:cs="宋体"/>
                <w:b/>
                <w:color w:val="000000"/>
                <w:sz w:val="20"/>
                <w:szCs w:val="20"/>
              </w:rPr>
            </w:pPr>
          </w:p>
        </w:tc>
        <w:tc>
          <w:tcPr>
            <w:tcW w:w="468"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01BBF3D">
            <w:pPr>
              <w:jc w:val="center"/>
              <w:rPr>
                <w:rFonts w:hint="default" w:cs="宋体"/>
                <w:b/>
                <w:color w:val="000000"/>
                <w:sz w:val="20"/>
                <w:szCs w:val="20"/>
              </w:rPr>
            </w:pPr>
          </w:p>
        </w:tc>
        <w:tc>
          <w:tcPr>
            <w:tcW w:w="475"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E9E4074">
            <w:pPr>
              <w:jc w:val="center"/>
              <w:rPr>
                <w:rFonts w:hint="default" w:cs="宋体"/>
                <w:b/>
                <w:color w:val="000000"/>
                <w:sz w:val="20"/>
                <w:szCs w:val="20"/>
              </w:rPr>
            </w:pPr>
          </w:p>
        </w:tc>
      </w:tr>
      <w:tr w14:paraId="0B6702F7">
        <w:tblPrEx>
          <w:tblCellMar>
            <w:top w:w="0" w:type="dxa"/>
            <w:left w:w="0" w:type="dxa"/>
            <w:bottom w:w="0" w:type="dxa"/>
            <w:right w:w="0" w:type="dxa"/>
          </w:tblCellMar>
        </w:tblPrEx>
        <w:trPr>
          <w:trHeight w:val="338" w:hRule="atLeast"/>
        </w:trPr>
        <w:tc>
          <w:tcPr>
            <w:tcW w:w="1584" w:type="pct"/>
            <w:gridSpan w:val="2"/>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B205F5B">
            <w:pPr>
              <w:jc w:val="center"/>
              <w:textAlignment w:val="center"/>
              <w:rPr>
                <w:rFonts w:hint="default" w:cs="宋体"/>
                <w:b/>
                <w:color w:val="000000"/>
                <w:sz w:val="20"/>
                <w:szCs w:val="20"/>
              </w:rPr>
            </w:pPr>
            <w:r>
              <w:rPr>
                <w:rFonts w:cs="宋体"/>
                <w:b/>
                <w:color w:val="000000"/>
                <w:sz w:val="20"/>
                <w:szCs w:val="20"/>
              </w:rPr>
              <w:t>合计</w:t>
            </w:r>
          </w:p>
        </w:tc>
        <w:tc>
          <w:tcPr>
            <w:tcW w:w="40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5E4A3AD">
            <w:pPr>
              <w:wordWrap w:val="0"/>
              <w:jc w:val="right"/>
              <w:textAlignment w:val="center"/>
              <w:rPr>
                <w:rFonts w:hint="default" w:cs="宋体"/>
                <w:b/>
                <w:color w:val="000000"/>
                <w:sz w:val="20"/>
                <w:szCs w:val="20"/>
              </w:rPr>
            </w:pPr>
            <w:r>
              <w:rPr>
                <w:rFonts w:cs="宋体"/>
                <w:b/>
                <w:bCs/>
                <w:color w:val="000000"/>
                <w:sz w:val="20"/>
                <w:szCs w:val="20"/>
              </w:rPr>
              <w:t>25,921.61</w:t>
            </w:r>
            <w:r>
              <w:rPr>
                <w:b/>
                <w:color w:val="000000"/>
                <w:sz w:val="20"/>
                <w:u w:color="auto"/>
              </w:rPr>
              <w:t xml:space="preserve"> </w:t>
            </w:r>
          </w:p>
        </w:tc>
        <w:tc>
          <w:tcPr>
            <w:tcW w:w="40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D2FC4BC">
            <w:pPr>
              <w:wordWrap w:val="0"/>
              <w:jc w:val="right"/>
              <w:textAlignment w:val="center"/>
              <w:rPr>
                <w:rFonts w:hint="default" w:cs="宋体"/>
                <w:b/>
                <w:color w:val="000000"/>
                <w:sz w:val="20"/>
                <w:szCs w:val="20"/>
              </w:rPr>
            </w:pPr>
            <w:r>
              <w:rPr>
                <w:rFonts w:cs="宋体"/>
                <w:b/>
                <w:bCs/>
                <w:color w:val="000000"/>
                <w:sz w:val="20"/>
                <w:szCs w:val="20"/>
              </w:rPr>
              <w:t>25,921.61</w:t>
            </w:r>
            <w:r>
              <w:rPr>
                <w:b/>
                <w:color w:val="000000"/>
                <w:sz w:val="20"/>
                <w:u w:color="auto"/>
              </w:rPr>
              <w:t xml:space="preserve"> </w:t>
            </w:r>
          </w:p>
        </w:tc>
        <w:tc>
          <w:tcPr>
            <w:tcW w:w="40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3B3889A">
            <w:pPr>
              <w:wordWrap w:val="0"/>
              <w:jc w:val="right"/>
              <w:textAlignment w:val="center"/>
              <w:rPr>
                <w:rFonts w:hint="default" w:cs="宋体"/>
                <w:b/>
                <w:color w:val="000000"/>
                <w:sz w:val="20"/>
                <w:szCs w:val="20"/>
              </w:rPr>
            </w:pPr>
            <w:r>
              <w:rPr>
                <w:b/>
                <w:color w:val="000000"/>
                <w:sz w:val="20"/>
                <w:u w:color="auto"/>
              </w:rPr>
              <w:t xml:space="preserve"> </w:t>
            </w:r>
          </w:p>
        </w:tc>
        <w:tc>
          <w:tcPr>
            <w:tcW w:w="40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100515F">
            <w:pPr>
              <w:wordWrap w:val="0"/>
              <w:jc w:val="right"/>
              <w:textAlignment w:val="center"/>
              <w:rPr>
                <w:rFonts w:hint="default" w:cs="宋体"/>
                <w:b/>
                <w:color w:val="000000"/>
                <w:sz w:val="20"/>
                <w:szCs w:val="20"/>
              </w:rPr>
            </w:pPr>
            <w:r>
              <w:rPr>
                <w:b/>
                <w:color w:val="000000"/>
                <w:sz w:val="20"/>
                <w:u w:color="auto"/>
              </w:rPr>
              <w:t xml:space="preserve"> </w:t>
            </w:r>
          </w:p>
        </w:tc>
        <w:tc>
          <w:tcPr>
            <w:tcW w:w="44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CF65614">
            <w:pPr>
              <w:wordWrap w:val="0"/>
              <w:jc w:val="right"/>
              <w:textAlignment w:val="center"/>
              <w:rPr>
                <w:rFonts w:hint="default" w:cs="宋体"/>
                <w:b/>
                <w:color w:val="000000"/>
                <w:sz w:val="20"/>
                <w:szCs w:val="20"/>
              </w:rPr>
            </w:pPr>
            <w:r>
              <w:rPr>
                <w:b/>
                <w:color w:val="000000"/>
                <w:sz w:val="20"/>
                <w:u w:color="auto"/>
              </w:rPr>
              <w:t xml:space="preserve"> </w:t>
            </w:r>
          </w:p>
        </w:tc>
        <w:tc>
          <w:tcPr>
            <w:tcW w:w="42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64C8BEF">
            <w:pPr>
              <w:wordWrap w:val="0"/>
              <w:jc w:val="right"/>
              <w:textAlignment w:val="center"/>
              <w:rPr>
                <w:rFonts w:hint="default" w:cs="宋体"/>
                <w:b/>
                <w:color w:val="000000"/>
                <w:sz w:val="20"/>
                <w:szCs w:val="20"/>
              </w:rPr>
            </w:pPr>
            <w:r>
              <w:rPr>
                <w:b/>
                <w:color w:val="000000"/>
                <w:sz w:val="20"/>
                <w:u w:color="auto"/>
              </w:rPr>
              <w:t xml:space="preserve"> </w:t>
            </w:r>
          </w:p>
        </w:tc>
        <w:tc>
          <w:tcPr>
            <w:tcW w:w="46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D0A00CA">
            <w:pPr>
              <w:wordWrap w:val="0"/>
              <w:jc w:val="right"/>
              <w:textAlignment w:val="center"/>
              <w:rPr>
                <w:rFonts w:hint="default" w:cs="宋体"/>
                <w:b/>
                <w:color w:val="000000"/>
                <w:sz w:val="20"/>
                <w:szCs w:val="20"/>
              </w:rPr>
            </w:pPr>
            <w:r>
              <w:rPr>
                <w:b/>
                <w:color w:val="000000"/>
                <w:sz w:val="20"/>
                <w:u w:color="auto"/>
              </w:rPr>
              <w:t xml:space="preserve"> </w:t>
            </w:r>
          </w:p>
        </w:tc>
        <w:tc>
          <w:tcPr>
            <w:tcW w:w="47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1028023">
            <w:pPr>
              <w:wordWrap w:val="0"/>
              <w:jc w:val="right"/>
              <w:textAlignment w:val="center"/>
              <w:rPr>
                <w:rFonts w:hint="default" w:cs="宋体"/>
                <w:b/>
                <w:color w:val="000000"/>
                <w:sz w:val="20"/>
                <w:szCs w:val="20"/>
              </w:rPr>
            </w:pPr>
            <w:r>
              <w:rPr>
                <w:b/>
                <w:color w:val="000000"/>
                <w:sz w:val="20"/>
                <w:u w:color="auto"/>
              </w:rPr>
              <w:t xml:space="preserve"> </w:t>
            </w:r>
          </w:p>
        </w:tc>
      </w:tr>
      <w:tr w14:paraId="618E4CB4">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6A86265">
            <w:pPr>
              <w:textAlignment w:val="center"/>
              <w:rPr>
                <w:rFonts w:hint="default" w:cs="宋体"/>
                <w:color w:val="000000"/>
                <w:sz w:val="20"/>
                <w:szCs w:val="20"/>
              </w:rPr>
            </w:pPr>
            <w:r>
              <w:rPr>
                <w:rFonts w:cs="宋体"/>
                <w:b/>
                <w:color w:val="000000"/>
                <w:sz w:val="20"/>
                <w:szCs w:val="20"/>
              </w:rPr>
              <w:t>206</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93B1DB5">
            <w:pPr>
              <w:textAlignment w:val="center"/>
              <w:rPr>
                <w:rFonts w:hint="default" w:cs="宋体"/>
                <w:color w:val="000000"/>
                <w:sz w:val="20"/>
                <w:szCs w:val="20"/>
              </w:rPr>
            </w:pPr>
            <w:r>
              <w:rPr>
                <w:rFonts w:cs="宋体"/>
                <w:b/>
                <w:color w:val="000000"/>
                <w:sz w:val="20"/>
                <w:szCs w:val="20"/>
              </w:rPr>
              <w:t>科学技术支出</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993484C">
            <w:pPr>
              <w:wordWrap w:val="0"/>
              <w:jc w:val="right"/>
              <w:textAlignment w:val="center"/>
              <w:rPr>
                <w:rFonts w:hint="default" w:cs="宋体"/>
                <w:color w:val="000000"/>
                <w:sz w:val="20"/>
                <w:szCs w:val="20"/>
              </w:rPr>
            </w:pPr>
            <w:r>
              <w:rPr>
                <w:rFonts w:cs="宋体"/>
                <w:b/>
                <w:color w:val="000000"/>
                <w:sz w:val="20"/>
                <w:szCs w:val="20"/>
              </w:rPr>
              <w:t>70.24</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93F77D2">
            <w:pPr>
              <w:wordWrap w:val="0"/>
              <w:jc w:val="right"/>
              <w:textAlignment w:val="center"/>
              <w:rPr>
                <w:rFonts w:hint="default" w:cs="宋体"/>
                <w:color w:val="000000"/>
                <w:sz w:val="20"/>
                <w:szCs w:val="20"/>
              </w:rPr>
            </w:pPr>
            <w:r>
              <w:rPr>
                <w:rFonts w:cs="宋体"/>
                <w:b/>
                <w:color w:val="000000"/>
                <w:sz w:val="20"/>
                <w:szCs w:val="20"/>
              </w:rPr>
              <w:t>70.24</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1311BC7">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52D9BE2">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D9AF492">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03BBA88">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15645DE">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B2D6E34">
            <w:pPr>
              <w:wordWrap w:val="0"/>
              <w:jc w:val="right"/>
              <w:textAlignment w:val="center"/>
              <w:rPr>
                <w:rFonts w:hint="default" w:cs="宋体"/>
                <w:color w:val="000000"/>
                <w:sz w:val="20"/>
                <w:szCs w:val="20"/>
              </w:rPr>
            </w:pPr>
            <w:r>
              <w:rPr>
                <w:color w:val="000000"/>
                <w:sz w:val="20"/>
                <w:u w:color="auto"/>
              </w:rPr>
              <w:t xml:space="preserve"> </w:t>
            </w:r>
          </w:p>
        </w:tc>
      </w:tr>
      <w:tr w14:paraId="13472DFD">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EDDA410">
            <w:pPr>
              <w:textAlignment w:val="center"/>
              <w:rPr>
                <w:rFonts w:hint="default" w:cs="宋体"/>
                <w:color w:val="000000"/>
                <w:sz w:val="20"/>
                <w:szCs w:val="20"/>
              </w:rPr>
            </w:pPr>
            <w:r>
              <w:rPr>
                <w:rFonts w:cs="宋体"/>
                <w:b/>
                <w:color w:val="000000"/>
                <w:sz w:val="20"/>
                <w:szCs w:val="20"/>
              </w:rPr>
              <w:t>20699</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C1FE651">
            <w:pPr>
              <w:textAlignment w:val="center"/>
              <w:rPr>
                <w:rFonts w:hint="default" w:cs="宋体"/>
                <w:color w:val="000000"/>
                <w:sz w:val="20"/>
                <w:szCs w:val="20"/>
              </w:rPr>
            </w:pPr>
            <w:r>
              <w:rPr>
                <w:rFonts w:cs="宋体"/>
                <w:b/>
                <w:color w:val="000000"/>
                <w:sz w:val="20"/>
                <w:szCs w:val="20"/>
              </w:rPr>
              <w:t>其他科学技术支出</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F471CD1">
            <w:pPr>
              <w:wordWrap w:val="0"/>
              <w:jc w:val="right"/>
              <w:textAlignment w:val="center"/>
              <w:rPr>
                <w:rFonts w:hint="default" w:cs="宋体"/>
                <w:color w:val="000000"/>
                <w:sz w:val="20"/>
                <w:szCs w:val="20"/>
              </w:rPr>
            </w:pPr>
            <w:r>
              <w:rPr>
                <w:rFonts w:cs="宋体"/>
                <w:b/>
                <w:color w:val="000000"/>
                <w:sz w:val="20"/>
                <w:szCs w:val="20"/>
              </w:rPr>
              <w:t>70.24</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AB56870">
            <w:pPr>
              <w:wordWrap w:val="0"/>
              <w:jc w:val="right"/>
              <w:textAlignment w:val="center"/>
              <w:rPr>
                <w:rFonts w:hint="default" w:cs="宋体"/>
                <w:color w:val="000000"/>
                <w:sz w:val="20"/>
                <w:szCs w:val="20"/>
              </w:rPr>
            </w:pPr>
            <w:r>
              <w:rPr>
                <w:rFonts w:cs="宋体"/>
                <w:b/>
                <w:color w:val="000000"/>
                <w:sz w:val="20"/>
                <w:szCs w:val="20"/>
              </w:rPr>
              <w:t>70.24</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881612D">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A44C8F9">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24E74A5">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C266DA0">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262A25A">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6BC1A34">
            <w:pPr>
              <w:wordWrap w:val="0"/>
              <w:jc w:val="right"/>
              <w:textAlignment w:val="center"/>
              <w:rPr>
                <w:rFonts w:hint="default" w:cs="宋体"/>
                <w:color w:val="000000"/>
                <w:sz w:val="20"/>
                <w:szCs w:val="20"/>
              </w:rPr>
            </w:pPr>
            <w:r>
              <w:rPr>
                <w:color w:val="000000"/>
                <w:sz w:val="20"/>
                <w:u w:color="auto"/>
              </w:rPr>
              <w:t xml:space="preserve"> </w:t>
            </w:r>
          </w:p>
        </w:tc>
      </w:tr>
      <w:tr w14:paraId="130F305F">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35DE42D">
            <w:pPr>
              <w:textAlignment w:val="center"/>
              <w:rPr>
                <w:rFonts w:hint="default" w:cs="宋体"/>
                <w:color w:val="000000"/>
                <w:sz w:val="20"/>
                <w:szCs w:val="20"/>
              </w:rPr>
            </w:pPr>
            <w:r>
              <w:rPr>
                <w:rFonts w:cs="宋体"/>
                <w:color w:val="000000"/>
                <w:sz w:val="20"/>
                <w:szCs w:val="20"/>
              </w:rPr>
              <w:t>2069999</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51EA805">
            <w:pPr>
              <w:textAlignment w:val="center"/>
              <w:rPr>
                <w:rFonts w:hint="default" w:cs="宋体"/>
                <w:color w:val="000000"/>
                <w:sz w:val="20"/>
                <w:szCs w:val="20"/>
              </w:rPr>
            </w:pPr>
            <w:r>
              <w:rPr>
                <w:rFonts w:cs="宋体"/>
                <w:color w:val="000000"/>
                <w:sz w:val="20"/>
                <w:szCs w:val="20"/>
              </w:rPr>
              <w:t>其他科学技术支出</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1580E67">
            <w:pPr>
              <w:wordWrap w:val="0"/>
              <w:jc w:val="right"/>
              <w:textAlignment w:val="center"/>
              <w:rPr>
                <w:rFonts w:hint="default" w:cs="宋体"/>
                <w:color w:val="000000"/>
                <w:sz w:val="20"/>
                <w:szCs w:val="20"/>
              </w:rPr>
            </w:pPr>
            <w:r>
              <w:rPr>
                <w:rFonts w:cs="宋体"/>
                <w:color w:val="000000"/>
                <w:sz w:val="20"/>
                <w:szCs w:val="20"/>
              </w:rPr>
              <w:t>70.24</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F7D2FCF">
            <w:pPr>
              <w:wordWrap w:val="0"/>
              <w:jc w:val="right"/>
              <w:textAlignment w:val="center"/>
              <w:rPr>
                <w:rFonts w:hint="default" w:cs="宋体"/>
                <w:color w:val="000000"/>
                <w:sz w:val="20"/>
                <w:szCs w:val="20"/>
              </w:rPr>
            </w:pPr>
            <w:r>
              <w:rPr>
                <w:rFonts w:cs="宋体"/>
                <w:color w:val="000000"/>
                <w:sz w:val="20"/>
                <w:szCs w:val="20"/>
              </w:rPr>
              <w:t>70.24</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C81C014">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6C76580">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C90944F">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1FC1476">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105D944">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56AD4B4">
            <w:pPr>
              <w:wordWrap w:val="0"/>
              <w:jc w:val="right"/>
              <w:textAlignment w:val="center"/>
              <w:rPr>
                <w:rFonts w:hint="default" w:cs="宋体"/>
                <w:color w:val="000000"/>
                <w:sz w:val="20"/>
                <w:szCs w:val="20"/>
              </w:rPr>
            </w:pPr>
            <w:r>
              <w:rPr>
                <w:color w:val="000000"/>
                <w:sz w:val="20"/>
                <w:u w:color="auto"/>
              </w:rPr>
              <w:t xml:space="preserve"> </w:t>
            </w:r>
          </w:p>
        </w:tc>
      </w:tr>
      <w:tr w14:paraId="22D9AAB0">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F1F1BA2">
            <w:pPr>
              <w:textAlignment w:val="center"/>
              <w:rPr>
                <w:rFonts w:hint="default" w:cs="宋体"/>
                <w:color w:val="000000"/>
                <w:sz w:val="20"/>
                <w:szCs w:val="20"/>
              </w:rPr>
            </w:pPr>
            <w:r>
              <w:rPr>
                <w:rFonts w:cs="宋体"/>
                <w:b/>
                <w:color w:val="000000"/>
                <w:sz w:val="20"/>
                <w:szCs w:val="20"/>
              </w:rPr>
              <w:t>208</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F5400E8">
            <w:pPr>
              <w:textAlignment w:val="center"/>
              <w:rPr>
                <w:rFonts w:hint="default" w:cs="宋体"/>
                <w:color w:val="000000"/>
                <w:sz w:val="20"/>
                <w:szCs w:val="20"/>
              </w:rPr>
            </w:pPr>
            <w:r>
              <w:rPr>
                <w:rFonts w:cs="宋体"/>
                <w:b/>
                <w:color w:val="000000"/>
                <w:sz w:val="20"/>
                <w:szCs w:val="20"/>
              </w:rPr>
              <w:t>社会保障和就业支出</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534E95D">
            <w:pPr>
              <w:wordWrap w:val="0"/>
              <w:jc w:val="right"/>
              <w:textAlignment w:val="center"/>
              <w:rPr>
                <w:rFonts w:hint="default" w:cs="宋体"/>
                <w:color w:val="000000"/>
                <w:sz w:val="20"/>
                <w:szCs w:val="20"/>
              </w:rPr>
            </w:pPr>
            <w:r>
              <w:rPr>
                <w:rFonts w:cs="宋体"/>
                <w:b/>
                <w:color w:val="000000"/>
                <w:sz w:val="20"/>
                <w:szCs w:val="20"/>
              </w:rPr>
              <w:t>859.53</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3E03248">
            <w:pPr>
              <w:wordWrap w:val="0"/>
              <w:jc w:val="right"/>
              <w:textAlignment w:val="center"/>
              <w:rPr>
                <w:rFonts w:hint="default" w:cs="宋体"/>
                <w:color w:val="000000"/>
                <w:sz w:val="20"/>
                <w:szCs w:val="20"/>
              </w:rPr>
            </w:pPr>
            <w:r>
              <w:rPr>
                <w:rFonts w:cs="宋体"/>
                <w:b/>
                <w:color w:val="000000"/>
                <w:sz w:val="20"/>
                <w:szCs w:val="20"/>
              </w:rPr>
              <w:t>859.53</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6554DC3">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6639FC3">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A8E3EF8">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1F2AD3C">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D6009A7">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F9C7068">
            <w:pPr>
              <w:wordWrap w:val="0"/>
              <w:jc w:val="right"/>
              <w:textAlignment w:val="center"/>
              <w:rPr>
                <w:rFonts w:hint="default" w:cs="宋体"/>
                <w:color w:val="000000"/>
                <w:sz w:val="20"/>
                <w:szCs w:val="20"/>
              </w:rPr>
            </w:pPr>
            <w:r>
              <w:rPr>
                <w:color w:val="000000"/>
                <w:sz w:val="20"/>
                <w:u w:color="auto"/>
              </w:rPr>
              <w:t xml:space="preserve"> </w:t>
            </w:r>
          </w:p>
        </w:tc>
      </w:tr>
      <w:tr w14:paraId="196C57AC">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ADD5F64">
            <w:pPr>
              <w:textAlignment w:val="center"/>
              <w:rPr>
                <w:rFonts w:hint="default" w:cs="宋体"/>
                <w:color w:val="000000"/>
                <w:sz w:val="20"/>
                <w:szCs w:val="20"/>
              </w:rPr>
            </w:pPr>
            <w:r>
              <w:rPr>
                <w:rFonts w:cs="宋体"/>
                <w:b/>
                <w:color w:val="000000"/>
                <w:sz w:val="20"/>
                <w:szCs w:val="20"/>
              </w:rPr>
              <w:t>20805</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A03B604">
            <w:pPr>
              <w:textAlignment w:val="center"/>
              <w:rPr>
                <w:rFonts w:hint="default" w:cs="宋体"/>
                <w:color w:val="000000"/>
                <w:sz w:val="20"/>
                <w:szCs w:val="20"/>
              </w:rPr>
            </w:pPr>
            <w:r>
              <w:rPr>
                <w:rFonts w:cs="宋体"/>
                <w:b/>
                <w:color w:val="000000"/>
                <w:sz w:val="20"/>
                <w:szCs w:val="20"/>
              </w:rPr>
              <w:t>行政事业单位养老支出</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BD73210">
            <w:pPr>
              <w:wordWrap w:val="0"/>
              <w:jc w:val="right"/>
              <w:textAlignment w:val="center"/>
              <w:rPr>
                <w:rFonts w:hint="default" w:cs="宋体"/>
                <w:color w:val="000000"/>
                <w:sz w:val="20"/>
                <w:szCs w:val="20"/>
              </w:rPr>
            </w:pPr>
            <w:r>
              <w:rPr>
                <w:rFonts w:cs="宋体"/>
                <w:b/>
                <w:color w:val="000000"/>
                <w:sz w:val="20"/>
                <w:szCs w:val="20"/>
              </w:rPr>
              <w:t>825.58</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8013C1D">
            <w:pPr>
              <w:wordWrap w:val="0"/>
              <w:jc w:val="right"/>
              <w:textAlignment w:val="center"/>
              <w:rPr>
                <w:rFonts w:hint="default" w:cs="宋体"/>
                <w:color w:val="000000"/>
                <w:sz w:val="20"/>
                <w:szCs w:val="20"/>
              </w:rPr>
            </w:pPr>
            <w:r>
              <w:rPr>
                <w:rFonts w:cs="宋体"/>
                <w:b/>
                <w:color w:val="000000"/>
                <w:sz w:val="20"/>
                <w:szCs w:val="20"/>
              </w:rPr>
              <w:t>825.58</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A3246CB">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B6A263B">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09120D4">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131B6A0">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F8722D8">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8121B33">
            <w:pPr>
              <w:wordWrap w:val="0"/>
              <w:jc w:val="right"/>
              <w:textAlignment w:val="center"/>
              <w:rPr>
                <w:rFonts w:hint="default" w:cs="宋体"/>
                <w:color w:val="000000"/>
                <w:sz w:val="20"/>
                <w:szCs w:val="20"/>
              </w:rPr>
            </w:pPr>
            <w:r>
              <w:rPr>
                <w:color w:val="000000"/>
                <w:sz w:val="20"/>
                <w:u w:color="auto"/>
              </w:rPr>
              <w:t xml:space="preserve"> </w:t>
            </w:r>
          </w:p>
        </w:tc>
      </w:tr>
      <w:tr w14:paraId="4BDE1207">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3E61AC6">
            <w:pPr>
              <w:textAlignment w:val="center"/>
              <w:rPr>
                <w:rFonts w:hint="default" w:cs="宋体"/>
                <w:color w:val="000000"/>
                <w:sz w:val="20"/>
                <w:szCs w:val="20"/>
              </w:rPr>
            </w:pPr>
            <w:r>
              <w:rPr>
                <w:rFonts w:cs="宋体"/>
                <w:color w:val="000000"/>
                <w:sz w:val="20"/>
                <w:szCs w:val="20"/>
              </w:rPr>
              <w:t>2080501</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B0D7A9D">
            <w:pPr>
              <w:textAlignment w:val="center"/>
              <w:rPr>
                <w:rFonts w:hint="default" w:cs="宋体"/>
                <w:color w:val="000000"/>
                <w:sz w:val="20"/>
                <w:szCs w:val="20"/>
              </w:rPr>
            </w:pPr>
            <w:r>
              <w:rPr>
                <w:rFonts w:cs="宋体"/>
                <w:color w:val="000000"/>
                <w:sz w:val="20"/>
                <w:szCs w:val="20"/>
              </w:rPr>
              <w:t>行政单位离退休</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D3436A8">
            <w:pPr>
              <w:wordWrap w:val="0"/>
              <w:jc w:val="right"/>
              <w:textAlignment w:val="center"/>
              <w:rPr>
                <w:rFonts w:hint="default" w:cs="宋体"/>
                <w:color w:val="000000"/>
                <w:sz w:val="20"/>
                <w:szCs w:val="20"/>
              </w:rPr>
            </w:pPr>
            <w:r>
              <w:rPr>
                <w:rFonts w:cs="宋体"/>
                <w:color w:val="000000"/>
                <w:sz w:val="20"/>
                <w:szCs w:val="20"/>
              </w:rPr>
              <w:t>209.12</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E245D91">
            <w:pPr>
              <w:wordWrap w:val="0"/>
              <w:jc w:val="right"/>
              <w:textAlignment w:val="center"/>
              <w:rPr>
                <w:rFonts w:hint="default" w:cs="宋体"/>
                <w:color w:val="000000"/>
                <w:sz w:val="20"/>
                <w:szCs w:val="20"/>
              </w:rPr>
            </w:pPr>
            <w:r>
              <w:rPr>
                <w:rFonts w:cs="宋体"/>
                <w:color w:val="000000"/>
                <w:sz w:val="20"/>
                <w:szCs w:val="20"/>
              </w:rPr>
              <w:t>209.12</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44F19EB">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B73DDCC">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B428259">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F23AB9F">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A495746">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A7588C7">
            <w:pPr>
              <w:wordWrap w:val="0"/>
              <w:jc w:val="right"/>
              <w:textAlignment w:val="center"/>
              <w:rPr>
                <w:rFonts w:hint="default" w:cs="宋体"/>
                <w:color w:val="000000"/>
                <w:sz w:val="20"/>
                <w:szCs w:val="20"/>
              </w:rPr>
            </w:pPr>
            <w:r>
              <w:rPr>
                <w:color w:val="000000"/>
                <w:sz w:val="20"/>
                <w:u w:color="auto"/>
              </w:rPr>
              <w:t xml:space="preserve"> </w:t>
            </w:r>
          </w:p>
        </w:tc>
      </w:tr>
      <w:tr w14:paraId="329DDA95">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C6B01E1">
            <w:pPr>
              <w:textAlignment w:val="center"/>
              <w:rPr>
                <w:rFonts w:hint="default" w:cs="宋体"/>
                <w:color w:val="000000"/>
                <w:sz w:val="20"/>
                <w:szCs w:val="20"/>
              </w:rPr>
            </w:pPr>
            <w:r>
              <w:rPr>
                <w:rFonts w:cs="宋体"/>
                <w:color w:val="000000"/>
                <w:sz w:val="20"/>
                <w:szCs w:val="20"/>
              </w:rPr>
              <w:t>2080502</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66B335D">
            <w:pPr>
              <w:textAlignment w:val="center"/>
              <w:rPr>
                <w:rFonts w:hint="default" w:cs="宋体"/>
                <w:color w:val="000000"/>
                <w:sz w:val="20"/>
                <w:szCs w:val="20"/>
              </w:rPr>
            </w:pPr>
            <w:r>
              <w:rPr>
                <w:rFonts w:cs="宋体"/>
                <w:color w:val="000000"/>
                <w:sz w:val="20"/>
                <w:szCs w:val="20"/>
              </w:rPr>
              <w:t>事业单位离退休</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075C5C7">
            <w:pPr>
              <w:wordWrap w:val="0"/>
              <w:jc w:val="right"/>
              <w:textAlignment w:val="center"/>
              <w:rPr>
                <w:rFonts w:hint="default" w:cs="宋体"/>
                <w:color w:val="000000"/>
                <w:sz w:val="20"/>
                <w:szCs w:val="20"/>
              </w:rPr>
            </w:pPr>
            <w:r>
              <w:rPr>
                <w:rFonts w:cs="宋体"/>
                <w:color w:val="000000"/>
                <w:sz w:val="20"/>
                <w:szCs w:val="20"/>
              </w:rPr>
              <w:t>197.99</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E69B71C">
            <w:pPr>
              <w:wordWrap w:val="0"/>
              <w:jc w:val="right"/>
              <w:textAlignment w:val="center"/>
              <w:rPr>
                <w:rFonts w:hint="default" w:cs="宋体"/>
                <w:color w:val="000000"/>
                <w:sz w:val="20"/>
                <w:szCs w:val="20"/>
              </w:rPr>
            </w:pPr>
            <w:r>
              <w:rPr>
                <w:rFonts w:cs="宋体"/>
                <w:color w:val="000000"/>
                <w:sz w:val="20"/>
                <w:szCs w:val="20"/>
              </w:rPr>
              <w:t>197.99</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F4FD23E">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01AE275">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24BAF2A">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7860F2C">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FAB38B3">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1614A3A">
            <w:pPr>
              <w:wordWrap w:val="0"/>
              <w:jc w:val="right"/>
              <w:textAlignment w:val="center"/>
              <w:rPr>
                <w:rFonts w:hint="default" w:cs="宋体"/>
                <w:color w:val="000000"/>
                <w:sz w:val="20"/>
                <w:szCs w:val="20"/>
              </w:rPr>
            </w:pPr>
            <w:r>
              <w:rPr>
                <w:color w:val="000000"/>
                <w:sz w:val="20"/>
                <w:u w:color="auto"/>
              </w:rPr>
              <w:t xml:space="preserve"> </w:t>
            </w:r>
          </w:p>
        </w:tc>
      </w:tr>
      <w:tr w14:paraId="35023BFE">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0DDECA0">
            <w:pPr>
              <w:textAlignment w:val="center"/>
              <w:rPr>
                <w:rFonts w:hint="default" w:cs="宋体"/>
                <w:color w:val="000000"/>
                <w:sz w:val="20"/>
                <w:szCs w:val="20"/>
              </w:rPr>
            </w:pPr>
            <w:r>
              <w:rPr>
                <w:rFonts w:cs="宋体"/>
                <w:color w:val="000000"/>
                <w:sz w:val="20"/>
                <w:szCs w:val="20"/>
              </w:rPr>
              <w:t>2080505</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1C622F7">
            <w:pPr>
              <w:textAlignment w:val="center"/>
              <w:rPr>
                <w:rFonts w:hint="default" w:cs="宋体"/>
                <w:color w:val="000000"/>
                <w:sz w:val="20"/>
                <w:szCs w:val="20"/>
              </w:rPr>
            </w:pPr>
            <w:r>
              <w:rPr>
                <w:rFonts w:cs="宋体"/>
                <w:color w:val="000000"/>
                <w:sz w:val="20"/>
                <w:szCs w:val="20"/>
              </w:rPr>
              <w:t>机关事业单位基本养老保险缴费支出</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627705D">
            <w:pPr>
              <w:wordWrap w:val="0"/>
              <w:jc w:val="right"/>
              <w:textAlignment w:val="center"/>
              <w:rPr>
                <w:rFonts w:hint="default" w:cs="宋体"/>
                <w:color w:val="000000"/>
                <w:sz w:val="20"/>
                <w:szCs w:val="20"/>
              </w:rPr>
            </w:pPr>
            <w:r>
              <w:rPr>
                <w:rFonts w:cs="宋体"/>
                <w:color w:val="000000"/>
                <w:sz w:val="20"/>
                <w:szCs w:val="20"/>
              </w:rPr>
              <w:t>247.70</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AC9D28E">
            <w:pPr>
              <w:wordWrap w:val="0"/>
              <w:jc w:val="right"/>
              <w:textAlignment w:val="center"/>
              <w:rPr>
                <w:rFonts w:hint="default" w:cs="宋体"/>
                <w:color w:val="000000"/>
                <w:sz w:val="20"/>
                <w:szCs w:val="20"/>
              </w:rPr>
            </w:pPr>
            <w:r>
              <w:rPr>
                <w:rFonts w:cs="宋体"/>
                <w:color w:val="000000"/>
                <w:sz w:val="20"/>
                <w:szCs w:val="20"/>
              </w:rPr>
              <w:t>247.70</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6311084">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A0B62EF">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AF38652">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256A724">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7B4F0C8">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08CEA89">
            <w:pPr>
              <w:wordWrap w:val="0"/>
              <w:jc w:val="right"/>
              <w:textAlignment w:val="center"/>
              <w:rPr>
                <w:rFonts w:hint="default" w:cs="宋体"/>
                <w:color w:val="000000"/>
                <w:sz w:val="20"/>
                <w:szCs w:val="20"/>
              </w:rPr>
            </w:pPr>
            <w:r>
              <w:rPr>
                <w:color w:val="000000"/>
                <w:sz w:val="20"/>
                <w:u w:color="auto"/>
              </w:rPr>
              <w:t xml:space="preserve"> </w:t>
            </w:r>
          </w:p>
        </w:tc>
      </w:tr>
      <w:tr w14:paraId="71291B53">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6161A0A">
            <w:pPr>
              <w:textAlignment w:val="center"/>
              <w:rPr>
                <w:rFonts w:hint="default" w:cs="宋体"/>
                <w:color w:val="000000"/>
                <w:sz w:val="20"/>
                <w:szCs w:val="20"/>
              </w:rPr>
            </w:pPr>
            <w:r>
              <w:rPr>
                <w:rFonts w:cs="宋体"/>
                <w:color w:val="000000"/>
                <w:sz w:val="20"/>
                <w:szCs w:val="20"/>
              </w:rPr>
              <w:t>2080506</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F47597E">
            <w:pPr>
              <w:textAlignment w:val="center"/>
              <w:rPr>
                <w:rFonts w:hint="default" w:cs="宋体"/>
                <w:color w:val="000000"/>
                <w:sz w:val="20"/>
                <w:szCs w:val="20"/>
              </w:rPr>
            </w:pPr>
            <w:r>
              <w:rPr>
                <w:rFonts w:cs="宋体"/>
                <w:color w:val="000000"/>
                <w:sz w:val="20"/>
                <w:szCs w:val="20"/>
              </w:rPr>
              <w:t>机关事业单位职业年金缴费支出</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D0B645F">
            <w:pPr>
              <w:wordWrap w:val="0"/>
              <w:jc w:val="right"/>
              <w:textAlignment w:val="center"/>
              <w:rPr>
                <w:rFonts w:hint="default" w:cs="宋体"/>
                <w:color w:val="000000"/>
                <w:sz w:val="20"/>
                <w:szCs w:val="20"/>
              </w:rPr>
            </w:pPr>
            <w:r>
              <w:rPr>
                <w:rFonts w:cs="宋体"/>
                <w:color w:val="000000"/>
                <w:sz w:val="20"/>
                <w:szCs w:val="20"/>
              </w:rPr>
              <w:t>170.77</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B1B5DE0">
            <w:pPr>
              <w:wordWrap w:val="0"/>
              <w:jc w:val="right"/>
              <w:textAlignment w:val="center"/>
              <w:rPr>
                <w:rFonts w:hint="default" w:cs="宋体"/>
                <w:color w:val="000000"/>
                <w:sz w:val="20"/>
                <w:szCs w:val="20"/>
              </w:rPr>
            </w:pPr>
            <w:r>
              <w:rPr>
                <w:rFonts w:cs="宋体"/>
                <w:color w:val="000000"/>
                <w:sz w:val="20"/>
                <w:szCs w:val="20"/>
              </w:rPr>
              <w:t>170.77</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29BDDAA">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B9544AD">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F1E857D">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FD15680">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5AABE22">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54BB9FD">
            <w:pPr>
              <w:wordWrap w:val="0"/>
              <w:jc w:val="right"/>
              <w:textAlignment w:val="center"/>
              <w:rPr>
                <w:rFonts w:hint="default" w:cs="宋体"/>
                <w:color w:val="000000"/>
                <w:sz w:val="20"/>
                <w:szCs w:val="20"/>
              </w:rPr>
            </w:pPr>
            <w:r>
              <w:rPr>
                <w:color w:val="000000"/>
                <w:sz w:val="20"/>
                <w:u w:color="auto"/>
              </w:rPr>
              <w:t xml:space="preserve"> </w:t>
            </w:r>
          </w:p>
        </w:tc>
      </w:tr>
      <w:tr w14:paraId="7D12E22D">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B909374">
            <w:pPr>
              <w:textAlignment w:val="center"/>
              <w:rPr>
                <w:rFonts w:hint="default" w:cs="宋体"/>
                <w:color w:val="000000"/>
                <w:sz w:val="20"/>
                <w:szCs w:val="20"/>
              </w:rPr>
            </w:pPr>
            <w:r>
              <w:rPr>
                <w:rFonts w:cs="宋体"/>
                <w:b/>
                <w:color w:val="000000"/>
                <w:sz w:val="20"/>
                <w:szCs w:val="20"/>
              </w:rPr>
              <w:t>20808</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F966AFD">
            <w:pPr>
              <w:textAlignment w:val="center"/>
              <w:rPr>
                <w:rFonts w:hint="default" w:cs="宋体"/>
                <w:color w:val="000000"/>
                <w:sz w:val="20"/>
                <w:szCs w:val="20"/>
              </w:rPr>
            </w:pPr>
            <w:r>
              <w:rPr>
                <w:rFonts w:cs="宋体"/>
                <w:b/>
                <w:color w:val="000000"/>
                <w:sz w:val="20"/>
                <w:szCs w:val="20"/>
              </w:rPr>
              <w:t>抚恤</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6A75C69">
            <w:pPr>
              <w:wordWrap w:val="0"/>
              <w:jc w:val="right"/>
              <w:textAlignment w:val="center"/>
              <w:rPr>
                <w:rFonts w:hint="default" w:cs="宋体"/>
                <w:color w:val="000000"/>
                <w:sz w:val="20"/>
                <w:szCs w:val="20"/>
              </w:rPr>
            </w:pPr>
            <w:r>
              <w:rPr>
                <w:rFonts w:cs="宋体"/>
                <w:b/>
                <w:color w:val="000000"/>
                <w:sz w:val="20"/>
                <w:szCs w:val="20"/>
              </w:rPr>
              <w:t>33.95</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F080D7A">
            <w:pPr>
              <w:wordWrap w:val="0"/>
              <w:jc w:val="right"/>
              <w:textAlignment w:val="center"/>
              <w:rPr>
                <w:rFonts w:hint="default" w:cs="宋体"/>
                <w:color w:val="000000"/>
                <w:sz w:val="20"/>
                <w:szCs w:val="20"/>
              </w:rPr>
            </w:pPr>
            <w:r>
              <w:rPr>
                <w:rFonts w:cs="宋体"/>
                <w:b/>
                <w:color w:val="000000"/>
                <w:sz w:val="20"/>
                <w:szCs w:val="20"/>
              </w:rPr>
              <w:t>33.95</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12B529D">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15372A0">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75C7018">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A7E9073">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DA6DA25">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AE33BFF">
            <w:pPr>
              <w:wordWrap w:val="0"/>
              <w:jc w:val="right"/>
              <w:textAlignment w:val="center"/>
              <w:rPr>
                <w:rFonts w:hint="default" w:cs="宋体"/>
                <w:color w:val="000000"/>
                <w:sz w:val="20"/>
                <w:szCs w:val="20"/>
              </w:rPr>
            </w:pPr>
            <w:r>
              <w:rPr>
                <w:color w:val="000000"/>
                <w:sz w:val="20"/>
                <w:u w:color="auto"/>
              </w:rPr>
              <w:t xml:space="preserve"> </w:t>
            </w:r>
          </w:p>
        </w:tc>
      </w:tr>
      <w:tr w14:paraId="56A02BF0">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CD286CE">
            <w:pPr>
              <w:textAlignment w:val="center"/>
              <w:rPr>
                <w:rFonts w:hint="default" w:cs="宋体"/>
                <w:color w:val="000000"/>
                <w:sz w:val="20"/>
                <w:szCs w:val="20"/>
              </w:rPr>
            </w:pPr>
            <w:r>
              <w:rPr>
                <w:rFonts w:cs="宋体"/>
                <w:color w:val="000000"/>
                <w:sz w:val="20"/>
                <w:szCs w:val="20"/>
              </w:rPr>
              <w:t>2080801</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4081376">
            <w:pPr>
              <w:textAlignment w:val="center"/>
              <w:rPr>
                <w:rFonts w:hint="default" w:cs="宋体"/>
                <w:color w:val="000000"/>
                <w:sz w:val="20"/>
                <w:szCs w:val="20"/>
              </w:rPr>
            </w:pPr>
            <w:r>
              <w:rPr>
                <w:rFonts w:cs="宋体"/>
                <w:color w:val="000000"/>
                <w:sz w:val="20"/>
                <w:szCs w:val="20"/>
              </w:rPr>
              <w:t>死亡抚恤</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4720C8A">
            <w:pPr>
              <w:wordWrap w:val="0"/>
              <w:jc w:val="right"/>
              <w:textAlignment w:val="center"/>
              <w:rPr>
                <w:rFonts w:hint="default" w:cs="宋体"/>
                <w:color w:val="000000"/>
                <w:sz w:val="20"/>
                <w:szCs w:val="20"/>
              </w:rPr>
            </w:pPr>
            <w:r>
              <w:rPr>
                <w:rFonts w:cs="宋体"/>
                <w:color w:val="000000"/>
                <w:sz w:val="20"/>
                <w:szCs w:val="20"/>
              </w:rPr>
              <w:t>33.95</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5B592AF">
            <w:pPr>
              <w:wordWrap w:val="0"/>
              <w:jc w:val="right"/>
              <w:textAlignment w:val="center"/>
              <w:rPr>
                <w:rFonts w:hint="default" w:cs="宋体"/>
                <w:color w:val="000000"/>
                <w:sz w:val="20"/>
                <w:szCs w:val="20"/>
              </w:rPr>
            </w:pPr>
            <w:r>
              <w:rPr>
                <w:rFonts w:cs="宋体"/>
                <w:color w:val="000000"/>
                <w:sz w:val="20"/>
                <w:szCs w:val="20"/>
              </w:rPr>
              <w:t>33.95</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B3462B5">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006F2D9">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9540687">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6C90059">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8A77743">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1915EC5">
            <w:pPr>
              <w:wordWrap w:val="0"/>
              <w:jc w:val="right"/>
              <w:textAlignment w:val="center"/>
              <w:rPr>
                <w:rFonts w:hint="default" w:cs="宋体"/>
                <w:color w:val="000000"/>
                <w:sz w:val="20"/>
                <w:szCs w:val="20"/>
              </w:rPr>
            </w:pPr>
            <w:r>
              <w:rPr>
                <w:color w:val="000000"/>
                <w:sz w:val="20"/>
                <w:u w:color="auto"/>
              </w:rPr>
              <w:t xml:space="preserve"> </w:t>
            </w:r>
          </w:p>
        </w:tc>
      </w:tr>
      <w:tr w14:paraId="5C49C141">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AF06DB9">
            <w:pPr>
              <w:textAlignment w:val="center"/>
              <w:rPr>
                <w:rFonts w:hint="default" w:cs="宋体"/>
                <w:color w:val="000000"/>
                <w:sz w:val="20"/>
                <w:szCs w:val="20"/>
              </w:rPr>
            </w:pPr>
            <w:r>
              <w:rPr>
                <w:rFonts w:cs="宋体"/>
                <w:b/>
                <w:color w:val="000000"/>
                <w:sz w:val="20"/>
                <w:szCs w:val="20"/>
              </w:rPr>
              <w:t>210</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FC1B923">
            <w:pPr>
              <w:textAlignment w:val="center"/>
              <w:rPr>
                <w:rFonts w:hint="default" w:cs="宋体"/>
                <w:color w:val="000000"/>
                <w:sz w:val="20"/>
                <w:szCs w:val="20"/>
              </w:rPr>
            </w:pPr>
            <w:r>
              <w:rPr>
                <w:rFonts w:cs="宋体"/>
                <w:b/>
                <w:color w:val="000000"/>
                <w:sz w:val="20"/>
                <w:szCs w:val="20"/>
              </w:rPr>
              <w:t>卫生健康支出</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3DC06A1">
            <w:pPr>
              <w:wordWrap w:val="0"/>
              <w:jc w:val="right"/>
              <w:textAlignment w:val="center"/>
              <w:rPr>
                <w:rFonts w:hint="default" w:cs="宋体"/>
                <w:color w:val="000000"/>
                <w:sz w:val="20"/>
                <w:szCs w:val="20"/>
              </w:rPr>
            </w:pPr>
            <w:r>
              <w:rPr>
                <w:rFonts w:cs="宋体"/>
                <w:b/>
                <w:color w:val="000000"/>
                <w:sz w:val="20"/>
                <w:szCs w:val="20"/>
              </w:rPr>
              <w:t>129.63</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BC78823">
            <w:pPr>
              <w:wordWrap w:val="0"/>
              <w:jc w:val="right"/>
              <w:textAlignment w:val="center"/>
              <w:rPr>
                <w:rFonts w:hint="default" w:cs="宋体"/>
                <w:color w:val="000000"/>
                <w:sz w:val="20"/>
                <w:szCs w:val="20"/>
              </w:rPr>
            </w:pPr>
            <w:r>
              <w:rPr>
                <w:rFonts w:cs="宋体"/>
                <w:b/>
                <w:color w:val="000000"/>
                <w:sz w:val="20"/>
                <w:szCs w:val="20"/>
              </w:rPr>
              <w:t>129.63</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190F224">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B84E6EA">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48F576A">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88C2A3B">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8ABF66A">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50FE298">
            <w:pPr>
              <w:wordWrap w:val="0"/>
              <w:jc w:val="right"/>
              <w:textAlignment w:val="center"/>
              <w:rPr>
                <w:rFonts w:hint="default" w:cs="宋体"/>
                <w:color w:val="000000"/>
                <w:sz w:val="20"/>
                <w:szCs w:val="20"/>
              </w:rPr>
            </w:pPr>
            <w:r>
              <w:rPr>
                <w:color w:val="000000"/>
                <w:sz w:val="20"/>
                <w:u w:color="auto"/>
              </w:rPr>
              <w:t xml:space="preserve"> </w:t>
            </w:r>
          </w:p>
        </w:tc>
      </w:tr>
      <w:tr w14:paraId="35AF9912">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4A6BF9E">
            <w:pPr>
              <w:textAlignment w:val="center"/>
              <w:rPr>
                <w:rFonts w:hint="default" w:cs="宋体"/>
                <w:color w:val="000000"/>
                <w:sz w:val="20"/>
                <w:szCs w:val="20"/>
              </w:rPr>
            </w:pPr>
            <w:r>
              <w:rPr>
                <w:rFonts w:cs="宋体"/>
                <w:b/>
                <w:color w:val="000000"/>
                <w:sz w:val="20"/>
                <w:szCs w:val="20"/>
              </w:rPr>
              <w:t>21011</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DA5D619">
            <w:pPr>
              <w:textAlignment w:val="center"/>
              <w:rPr>
                <w:rFonts w:hint="default" w:cs="宋体"/>
                <w:color w:val="000000"/>
                <w:sz w:val="20"/>
                <w:szCs w:val="20"/>
              </w:rPr>
            </w:pPr>
            <w:r>
              <w:rPr>
                <w:rFonts w:cs="宋体"/>
                <w:b/>
                <w:color w:val="000000"/>
                <w:sz w:val="20"/>
                <w:szCs w:val="20"/>
              </w:rPr>
              <w:t>行政事业单位医疗</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F9ADD24">
            <w:pPr>
              <w:wordWrap w:val="0"/>
              <w:jc w:val="right"/>
              <w:textAlignment w:val="center"/>
              <w:rPr>
                <w:rFonts w:hint="default" w:cs="宋体"/>
                <w:color w:val="000000"/>
                <w:sz w:val="20"/>
                <w:szCs w:val="20"/>
              </w:rPr>
            </w:pPr>
            <w:r>
              <w:rPr>
                <w:rFonts w:cs="宋体"/>
                <w:b/>
                <w:color w:val="000000"/>
                <w:sz w:val="20"/>
                <w:szCs w:val="20"/>
              </w:rPr>
              <w:t>129.63</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CE33FC8">
            <w:pPr>
              <w:wordWrap w:val="0"/>
              <w:jc w:val="right"/>
              <w:textAlignment w:val="center"/>
              <w:rPr>
                <w:rFonts w:hint="default" w:cs="宋体"/>
                <w:color w:val="000000"/>
                <w:sz w:val="20"/>
                <w:szCs w:val="20"/>
              </w:rPr>
            </w:pPr>
            <w:r>
              <w:rPr>
                <w:rFonts w:cs="宋体"/>
                <w:b/>
                <w:color w:val="000000"/>
                <w:sz w:val="20"/>
                <w:szCs w:val="20"/>
              </w:rPr>
              <w:t>129.63</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9C6CC8E">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B5A05A7">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D915871">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50074B4">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BFC7C94">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A8CDAE1">
            <w:pPr>
              <w:wordWrap w:val="0"/>
              <w:jc w:val="right"/>
              <w:textAlignment w:val="center"/>
              <w:rPr>
                <w:rFonts w:hint="default" w:cs="宋体"/>
                <w:color w:val="000000"/>
                <w:sz w:val="20"/>
                <w:szCs w:val="20"/>
              </w:rPr>
            </w:pPr>
            <w:r>
              <w:rPr>
                <w:color w:val="000000"/>
                <w:sz w:val="20"/>
                <w:u w:color="auto"/>
              </w:rPr>
              <w:t xml:space="preserve"> </w:t>
            </w:r>
          </w:p>
        </w:tc>
      </w:tr>
      <w:tr w14:paraId="26674606">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1270CDA">
            <w:pPr>
              <w:textAlignment w:val="center"/>
              <w:rPr>
                <w:rFonts w:hint="default" w:cs="宋体"/>
                <w:color w:val="000000"/>
                <w:sz w:val="20"/>
                <w:szCs w:val="20"/>
              </w:rPr>
            </w:pPr>
            <w:r>
              <w:rPr>
                <w:rFonts w:cs="宋体"/>
                <w:color w:val="000000"/>
                <w:sz w:val="20"/>
                <w:szCs w:val="20"/>
              </w:rPr>
              <w:t>2101101</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16D527B">
            <w:pPr>
              <w:textAlignment w:val="center"/>
              <w:rPr>
                <w:rFonts w:hint="default" w:cs="宋体"/>
                <w:color w:val="000000"/>
                <w:sz w:val="20"/>
                <w:szCs w:val="20"/>
              </w:rPr>
            </w:pPr>
            <w:r>
              <w:rPr>
                <w:rFonts w:cs="宋体"/>
                <w:color w:val="000000"/>
                <w:sz w:val="20"/>
                <w:szCs w:val="20"/>
              </w:rPr>
              <w:t>行政单位医疗</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FC3DE6B">
            <w:pPr>
              <w:wordWrap w:val="0"/>
              <w:jc w:val="right"/>
              <w:textAlignment w:val="center"/>
              <w:rPr>
                <w:rFonts w:hint="default" w:cs="宋体"/>
                <w:color w:val="000000"/>
                <w:sz w:val="20"/>
                <w:szCs w:val="20"/>
              </w:rPr>
            </w:pPr>
            <w:r>
              <w:rPr>
                <w:rFonts w:cs="宋体"/>
                <w:color w:val="000000"/>
                <w:sz w:val="20"/>
                <w:szCs w:val="20"/>
              </w:rPr>
              <w:t>54.80</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D7A3A83">
            <w:pPr>
              <w:wordWrap w:val="0"/>
              <w:jc w:val="right"/>
              <w:textAlignment w:val="center"/>
              <w:rPr>
                <w:rFonts w:hint="default" w:cs="宋体"/>
                <w:color w:val="000000"/>
                <w:sz w:val="20"/>
                <w:szCs w:val="20"/>
              </w:rPr>
            </w:pPr>
            <w:r>
              <w:rPr>
                <w:rFonts w:cs="宋体"/>
                <w:color w:val="000000"/>
                <w:sz w:val="20"/>
                <w:szCs w:val="20"/>
              </w:rPr>
              <w:t>54.80</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5BF3428">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8219381">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C3E62B7">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5C0A2AD">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1432F02">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58625B0">
            <w:pPr>
              <w:wordWrap w:val="0"/>
              <w:jc w:val="right"/>
              <w:textAlignment w:val="center"/>
              <w:rPr>
                <w:rFonts w:hint="default" w:cs="宋体"/>
                <w:color w:val="000000"/>
                <w:sz w:val="20"/>
                <w:szCs w:val="20"/>
              </w:rPr>
            </w:pPr>
            <w:r>
              <w:rPr>
                <w:color w:val="000000"/>
                <w:sz w:val="20"/>
                <w:u w:color="auto"/>
              </w:rPr>
              <w:t xml:space="preserve"> </w:t>
            </w:r>
          </w:p>
        </w:tc>
      </w:tr>
      <w:tr w14:paraId="15D92444">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6943C0B">
            <w:pPr>
              <w:textAlignment w:val="center"/>
              <w:rPr>
                <w:rFonts w:hint="default" w:cs="宋体"/>
                <w:color w:val="000000"/>
                <w:sz w:val="20"/>
                <w:szCs w:val="20"/>
              </w:rPr>
            </w:pPr>
            <w:r>
              <w:rPr>
                <w:rFonts w:cs="宋体"/>
                <w:color w:val="000000"/>
                <w:sz w:val="20"/>
                <w:szCs w:val="20"/>
              </w:rPr>
              <w:t>2101102</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5308011">
            <w:pPr>
              <w:textAlignment w:val="center"/>
              <w:rPr>
                <w:rFonts w:hint="default" w:cs="宋体"/>
                <w:color w:val="000000"/>
                <w:sz w:val="20"/>
                <w:szCs w:val="20"/>
              </w:rPr>
            </w:pPr>
            <w:r>
              <w:rPr>
                <w:rFonts w:cs="宋体"/>
                <w:color w:val="000000"/>
                <w:sz w:val="20"/>
                <w:szCs w:val="20"/>
              </w:rPr>
              <w:t>事业单位医疗</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A2700C8">
            <w:pPr>
              <w:wordWrap w:val="0"/>
              <w:jc w:val="right"/>
              <w:textAlignment w:val="center"/>
              <w:rPr>
                <w:rFonts w:hint="default" w:cs="宋体"/>
                <w:color w:val="000000"/>
                <w:sz w:val="20"/>
                <w:szCs w:val="20"/>
              </w:rPr>
            </w:pPr>
            <w:r>
              <w:rPr>
                <w:rFonts w:cs="宋体"/>
                <w:color w:val="000000"/>
                <w:sz w:val="20"/>
                <w:szCs w:val="20"/>
              </w:rPr>
              <w:t>74.83</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703C3A2">
            <w:pPr>
              <w:wordWrap w:val="0"/>
              <w:jc w:val="right"/>
              <w:textAlignment w:val="center"/>
              <w:rPr>
                <w:rFonts w:hint="default" w:cs="宋体"/>
                <w:color w:val="000000"/>
                <w:sz w:val="20"/>
                <w:szCs w:val="20"/>
              </w:rPr>
            </w:pPr>
            <w:r>
              <w:rPr>
                <w:rFonts w:cs="宋体"/>
                <w:color w:val="000000"/>
                <w:sz w:val="20"/>
                <w:szCs w:val="20"/>
              </w:rPr>
              <w:t>74.83</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C800F46">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8454029">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212C575">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830ACF3">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C9283F3">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B4C0122">
            <w:pPr>
              <w:wordWrap w:val="0"/>
              <w:jc w:val="right"/>
              <w:textAlignment w:val="center"/>
              <w:rPr>
                <w:rFonts w:hint="default" w:cs="宋体"/>
                <w:color w:val="000000"/>
                <w:sz w:val="20"/>
                <w:szCs w:val="20"/>
              </w:rPr>
            </w:pPr>
            <w:r>
              <w:rPr>
                <w:color w:val="000000"/>
                <w:sz w:val="20"/>
                <w:u w:color="auto"/>
              </w:rPr>
              <w:t xml:space="preserve"> </w:t>
            </w:r>
          </w:p>
        </w:tc>
      </w:tr>
      <w:tr w14:paraId="3B3B727E">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BC06E60">
            <w:pPr>
              <w:textAlignment w:val="center"/>
              <w:rPr>
                <w:rFonts w:hint="default" w:cs="宋体"/>
                <w:color w:val="000000"/>
                <w:sz w:val="20"/>
                <w:szCs w:val="20"/>
              </w:rPr>
            </w:pPr>
            <w:r>
              <w:rPr>
                <w:rFonts w:cs="宋体"/>
                <w:b/>
                <w:color w:val="000000"/>
                <w:sz w:val="20"/>
                <w:szCs w:val="20"/>
              </w:rPr>
              <w:t>211</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B4B19C0">
            <w:pPr>
              <w:textAlignment w:val="center"/>
              <w:rPr>
                <w:rFonts w:hint="default" w:cs="宋体"/>
                <w:color w:val="000000"/>
                <w:sz w:val="20"/>
                <w:szCs w:val="20"/>
              </w:rPr>
            </w:pPr>
            <w:r>
              <w:rPr>
                <w:rFonts w:cs="宋体"/>
                <w:b/>
                <w:color w:val="000000"/>
                <w:sz w:val="20"/>
                <w:szCs w:val="20"/>
              </w:rPr>
              <w:t>节能环保支出</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0E51FA9">
            <w:pPr>
              <w:wordWrap w:val="0"/>
              <w:jc w:val="right"/>
              <w:textAlignment w:val="center"/>
              <w:rPr>
                <w:rFonts w:hint="default" w:cs="宋体"/>
                <w:color w:val="000000"/>
                <w:sz w:val="20"/>
                <w:szCs w:val="20"/>
              </w:rPr>
            </w:pPr>
            <w:r>
              <w:rPr>
                <w:rFonts w:cs="宋体"/>
                <w:b/>
                <w:color w:val="000000"/>
                <w:sz w:val="20"/>
                <w:szCs w:val="20"/>
              </w:rPr>
              <w:t>253.28</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40A82AB">
            <w:pPr>
              <w:wordWrap w:val="0"/>
              <w:jc w:val="right"/>
              <w:textAlignment w:val="center"/>
              <w:rPr>
                <w:rFonts w:hint="default" w:cs="宋体"/>
                <w:color w:val="000000"/>
                <w:sz w:val="20"/>
                <w:szCs w:val="20"/>
              </w:rPr>
            </w:pPr>
            <w:r>
              <w:rPr>
                <w:rFonts w:cs="宋体"/>
                <w:b/>
                <w:color w:val="000000"/>
                <w:sz w:val="20"/>
                <w:szCs w:val="20"/>
              </w:rPr>
              <w:t>253.28</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689079B">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3684681">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C5DEACA">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00B15B0">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DCCE2FB">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6C237E8">
            <w:pPr>
              <w:wordWrap w:val="0"/>
              <w:jc w:val="right"/>
              <w:textAlignment w:val="center"/>
              <w:rPr>
                <w:rFonts w:hint="default" w:cs="宋体"/>
                <w:color w:val="000000"/>
                <w:sz w:val="20"/>
                <w:szCs w:val="20"/>
              </w:rPr>
            </w:pPr>
            <w:r>
              <w:rPr>
                <w:color w:val="000000"/>
                <w:sz w:val="20"/>
                <w:u w:color="auto"/>
              </w:rPr>
              <w:t xml:space="preserve"> </w:t>
            </w:r>
          </w:p>
        </w:tc>
      </w:tr>
      <w:tr w14:paraId="66E7E85B">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C402B55">
            <w:pPr>
              <w:textAlignment w:val="center"/>
              <w:rPr>
                <w:rFonts w:hint="default" w:cs="宋体"/>
                <w:color w:val="000000"/>
                <w:sz w:val="20"/>
                <w:szCs w:val="20"/>
              </w:rPr>
            </w:pPr>
            <w:r>
              <w:rPr>
                <w:rFonts w:cs="宋体"/>
                <w:b/>
                <w:color w:val="000000"/>
                <w:sz w:val="20"/>
                <w:szCs w:val="20"/>
              </w:rPr>
              <w:t>21103</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D1D2204">
            <w:pPr>
              <w:textAlignment w:val="center"/>
              <w:rPr>
                <w:rFonts w:hint="default" w:cs="宋体"/>
                <w:color w:val="000000"/>
                <w:sz w:val="20"/>
                <w:szCs w:val="20"/>
              </w:rPr>
            </w:pPr>
            <w:r>
              <w:rPr>
                <w:rFonts w:cs="宋体"/>
                <w:b/>
                <w:color w:val="000000"/>
                <w:sz w:val="20"/>
                <w:szCs w:val="20"/>
              </w:rPr>
              <w:t>污染防治</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16CC892">
            <w:pPr>
              <w:wordWrap w:val="0"/>
              <w:jc w:val="right"/>
              <w:textAlignment w:val="center"/>
              <w:rPr>
                <w:rFonts w:hint="default" w:cs="宋体"/>
                <w:color w:val="000000"/>
                <w:sz w:val="20"/>
                <w:szCs w:val="20"/>
              </w:rPr>
            </w:pPr>
            <w:r>
              <w:rPr>
                <w:rFonts w:cs="宋体"/>
                <w:b/>
                <w:color w:val="000000"/>
                <w:sz w:val="20"/>
                <w:szCs w:val="20"/>
              </w:rPr>
              <w:t>253.28</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41E0A75">
            <w:pPr>
              <w:wordWrap w:val="0"/>
              <w:jc w:val="right"/>
              <w:textAlignment w:val="center"/>
              <w:rPr>
                <w:rFonts w:hint="default" w:cs="宋体"/>
                <w:color w:val="000000"/>
                <w:sz w:val="20"/>
                <w:szCs w:val="20"/>
              </w:rPr>
            </w:pPr>
            <w:r>
              <w:rPr>
                <w:rFonts w:cs="宋体"/>
                <w:b/>
                <w:color w:val="000000"/>
                <w:sz w:val="20"/>
                <w:szCs w:val="20"/>
              </w:rPr>
              <w:t>253.28</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E537C42">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6D95EFF">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25BD495">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071B28C">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F4189D1">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43E65B6">
            <w:pPr>
              <w:wordWrap w:val="0"/>
              <w:jc w:val="right"/>
              <w:textAlignment w:val="center"/>
              <w:rPr>
                <w:rFonts w:hint="default" w:cs="宋体"/>
                <w:color w:val="000000"/>
                <w:sz w:val="20"/>
                <w:szCs w:val="20"/>
              </w:rPr>
            </w:pPr>
            <w:r>
              <w:rPr>
                <w:color w:val="000000"/>
                <w:sz w:val="20"/>
                <w:u w:color="auto"/>
              </w:rPr>
              <w:t xml:space="preserve"> </w:t>
            </w:r>
          </w:p>
        </w:tc>
      </w:tr>
      <w:tr w14:paraId="0FCFE4E5">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593AC91">
            <w:pPr>
              <w:textAlignment w:val="center"/>
              <w:rPr>
                <w:rFonts w:hint="default" w:cs="宋体"/>
                <w:color w:val="000000"/>
                <w:sz w:val="20"/>
                <w:szCs w:val="20"/>
              </w:rPr>
            </w:pPr>
            <w:r>
              <w:rPr>
                <w:rFonts w:cs="宋体"/>
                <w:color w:val="000000"/>
                <w:sz w:val="20"/>
                <w:szCs w:val="20"/>
              </w:rPr>
              <w:t>2110307</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D8FB982">
            <w:pPr>
              <w:textAlignment w:val="center"/>
              <w:rPr>
                <w:rFonts w:hint="default" w:cs="宋体"/>
                <w:color w:val="000000"/>
                <w:sz w:val="20"/>
                <w:szCs w:val="20"/>
              </w:rPr>
            </w:pPr>
            <w:r>
              <w:rPr>
                <w:rFonts w:cs="宋体"/>
                <w:color w:val="000000"/>
                <w:sz w:val="20"/>
                <w:szCs w:val="20"/>
              </w:rPr>
              <w:t>土壤</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9372443">
            <w:pPr>
              <w:wordWrap w:val="0"/>
              <w:jc w:val="right"/>
              <w:textAlignment w:val="center"/>
              <w:rPr>
                <w:rFonts w:hint="default" w:cs="宋体"/>
                <w:color w:val="000000"/>
                <w:sz w:val="20"/>
                <w:szCs w:val="20"/>
              </w:rPr>
            </w:pPr>
            <w:r>
              <w:rPr>
                <w:rFonts w:cs="宋体"/>
                <w:color w:val="000000"/>
                <w:sz w:val="20"/>
                <w:szCs w:val="20"/>
              </w:rPr>
              <w:t>253.28</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E955962">
            <w:pPr>
              <w:wordWrap w:val="0"/>
              <w:jc w:val="right"/>
              <w:textAlignment w:val="center"/>
              <w:rPr>
                <w:rFonts w:hint="default" w:cs="宋体"/>
                <w:color w:val="000000"/>
                <w:sz w:val="20"/>
                <w:szCs w:val="20"/>
              </w:rPr>
            </w:pPr>
            <w:r>
              <w:rPr>
                <w:rFonts w:cs="宋体"/>
                <w:color w:val="000000"/>
                <w:sz w:val="20"/>
                <w:szCs w:val="20"/>
              </w:rPr>
              <w:t>253.28</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7A595D6">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09B4C32">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669C92F">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22AFAD8">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85761D2">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88AE933">
            <w:pPr>
              <w:wordWrap w:val="0"/>
              <w:jc w:val="right"/>
              <w:textAlignment w:val="center"/>
              <w:rPr>
                <w:rFonts w:hint="default" w:cs="宋体"/>
                <w:color w:val="000000"/>
                <w:sz w:val="20"/>
                <w:szCs w:val="20"/>
              </w:rPr>
            </w:pPr>
            <w:r>
              <w:rPr>
                <w:color w:val="000000"/>
                <w:sz w:val="20"/>
                <w:u w:color="auto"/>
              </w:rPr>
              <w:t xml:space="preserve"> </w:t>
            </w:r>
          </w:p>
        </w:tc>
      </w:tr>
      <w:tr w14:paraId="1B93D621">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3B58947">
            <w:pPr>
              <w:textAlignment w:val="center"/>
              <w:rPr>
                <w:rFonts w:hint="default" w:cs="宋体"/>
                <w:color w:val="000000"/>
                <w:sz w:val="20"/>
                <w:szCs w:val="20"/>
              </w:rPr>
            </w:pPr>
            <w:r>
              <w:rPr>
                <w:rFonts w:cs="宋体"/>
                <w:b/>
                <w:color w:val="000000"/>
                <w:sz w:val="20"/>
                <w:szCs w:val="20"/>
              </w:rPr>
              <w:t>213</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C43602E">
            <w:pPr>
              <w:textAlignment w:val="center"/>
              <w:rPr>
                <w:rFonts w:hint="default" w:cs="宋体"/>
                <w:color w:val="000000"/>
                <w:sz w:val="20"/>
                <w:szCs w:val="20"/>
              </w:rPr>
            </w:pPr>
            <w:r>
              <w:rPr>
                <w:rFonts w:cs="宋体"/>
                <w:b/>
                <w:color w:val="000000"/>
                <w:sz w:val="20"/>
                <w:szCs w:val="20"/>
              </w:rPr>
              <w:t>农林水支出</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9EFD93B">
            <w:pPr>
              <w:wordWrap w:val="0"/>
              <w:jc w:val="right"/>
              <w:textAlignment w:val="center"/>
              <w:rPr>
                <w:rFonts w:hint="default" w:cs="宋体"/>
                <w:color w:val="000000"/>
                <w:sz w:val="20"/>
                <w:szCs w:val="20"/>
              </w:rPr>
            </w:pPr>
            <w:r>
              <w:rPr>
                <w:rFonts w:cs="宋体"/>
                <w:b/>
                <w:color w:val="000000"/>
                <w:sz w:val="20"/>
                <w:szCs w:val="20"/>
              </w:rPr>
              <w:t>24,413.64</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FC0F0B3">
            <w:pPr>
              <w:wordWrap w:val="0"/>
              <w:jc w:val="right"/>
              <w:textAlignment w:val="center"/>
              <w:rPr>
                <w:rFonts w:hint="default" w:cs="宋体"/>
                <w:color w:val="000000"/>
                <w:sz w:val="20"/>
                <w:szCs w:val="20"/>
              </w:rPr>
            </w:pPr>
            <w:r>
              <w:rPr>
                <w:rFonts w:cs="宋体"/>
                <w:b/>
                <w:color w:val="000000"/>
                <w:sz w:val="20"/>
                <w:szCs w:val="20"/>
              </w:rPr>
              <w:t>24,413.64</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7DDCD9B">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D52C30B">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1716BA3">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A2BA5B3">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F939C9B">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39622FD">
            <w:pPr>
              <w:wordWrap w:val="0"/>
              <w:jc w:val="right"/>
              <w:textAlignment w:val="center"/>
              <w:rPr>
                <w:rFonts w:hint="default" w:cs="宋体"/>
                <w:color w:val="000000"/>
                <w:sz w:val="20"/>
                <w:szCs w:val="20"/>
              </w:rPr>
            </w:pPr>
            <w:r>
              <w:rPr>
                <w:color w:val="000000"/>
                <w:sz w:val="20"/>
                <w:u w:color="auto"/>
              </w:rPr>
              <w:t xml:space="preserve"> </w:t>
            </w:r>
          </w:p>
        </w:tc>
      </w:tr>
      <w:tr w14:paraId="1256BBD9">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D501637">
            <w:pPr>
              <w:textAlignment w:val="center"/>
              <w:rPr>
                <w:rFonts w:hint="default" w:cs="宋体"/>
                <w:color w:val="000000"/>
                <w:sz w:val="20"/>
                <w:szCs w:val="20"/>
              </w:rPr>
            </w:pPr>
            <w:r>
              <w:rPr>
                <w:rFonts w:cs="宋体"/>
                <w:b/>
                <w:color w:val="000000"/>
                <w:sz w:val="20"/>
                <w:szCs w:val="20"/>
              </w:rPr>
              <w:t>21301</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67CD16B">
            <w:pPr>
              <w:textAlignment w:val="center"/>
              <w:rPr>
                <w:rFonts w:hint="default" w:cs="宋体"/>
                <w:color w:val="000000"/>
                <w:sz w:val="20"/>
                <w:szCs w:val="20"/>
              </w:rPr>
            </w:pPr>
            <w:r>
              <w:rPr>
                <w:rFonts w:cs="宋体"/>
                <w:b/>
                <w:color w:val="000000"/>
                <w:sz w:val="20"/>
                <w:szCs w:val="20"/>
              </w:rPr>
              <w:t>农业农村</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77570E4">
            <w:pPr>
              <w:wordWrap w:val="0"/>
              <w:jc w:val="right"/>
              <w:textAlignment w:val="center"/>
              <w:rPr>
                <w:rFonts w:hint="default" w:cs="宋体"/>
                <w:color w:val="000000"/>
                <w:sz w:val="20"/>
                <w:szCs w:val="20"/>
              </w:rPr>
            </w:pPr>
            <w:r>
              <w:rPr>
                <w:rFonts w:cs="宋体"/>
                <w:b/>
                <w:color w:val="000000"/>
                <w:sz w:val="20"/>
                <w:szCs w:val="20"/>
              </w:rPr>
              <w:t>10,022.79</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CA8AC26">
            <w:pPr>
              <w:wordWrap w:val="0"/>
              <w:jc w:val="right"/>
              <w:textAlignment w:val="center"/>
              <w:rPr>
                <w:rFonts w:hint="default" w:cs="宋体"/>
                <w:color w:val="000000"/>
                <w:sz w:val="20"/>
                <w:szCs w:val="20"/>
              </w:rPr>
            </w:pPr>
            <w:r>
              <w:rPr>
                <w:rFonts w:cs="宋体"/>
                <w:b/>
                <w:color w:val="000000"/>
                <w:sz w:val="20"/>
                <w:szCs w:val="20"/>
              </w:rPr>
              <w:t>10,022.79</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69C0F6C">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046679F">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EA403FA">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6095652">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4E8B1FB">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023916C">
            <w:pPr>
              <w:wordWrap w:val="0"/>
              <w:jc w:val="right"/>
              <w:textAlignment w:val="center"/>
              <w:rPr>
                <w:rFonts w:hint="default" w:cs="宋体"/>
                <w:color w:val="000000"/>
                <w:sz w:val="20"/>
                <w:szCs w:val="20"/>
              </w:rPr>
            </w:pPr>
            <w:r>
              <w:rPr>
                <w:color w:val="000000"/>
                <w:sz w:val="20"/>
                <w:u w:color="auto"/>
              </w:rPr>
              <w:t xml:space="preserve"> </w:t>
            </w:r>
          </w:p>
        </w:tc>
      </w:tr>
      <w:tr w14:paraId="7742A294">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D2F1BCA">
            <w:pPr>
              <w:textAlignment w:val="center"/>
              <w:rPr>
                <w:rFonts w:hint="default" w:cs="宋体"/>
                <w:color w:val="000000"/>
                <w:sz w:val="20"/>
                <w:szCs w:val="20"/>
              </w:rPr>
            </w:pPr>
            <w:r>
              <w:rPr>
                <w:rFonts w:cs="宋体"/>
                <w:color w:val="000000"/>
                <w:sz w:val="20"/>
                <w:szCs w:val="20"/>
              </w:rPr>
              <w:t>2130101</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A4C2491">
            <w:pPr>
              <w:textAlignment w:val="center"/>
              <w:rPr>
                <w:rFonts w:hint="default" w:cs="宋体"/>
                <w:color w:val="000000"/>
                <w:sz w:val="20"/>
                <w:szCs w:val="20"/>
              </w:rPr>
            </w:pPr>
            <w:r>
              <w:rPr>
                <w:rFonts w:cs="宋体"/>
                <w:color w:val="000000"/>
                <w:sz w:val="20"/>
                <w:szCs w:val="20"/>
              </w:rPr>
              <w:t>行政运行</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EC10E21">
            <w:pPr>
              <w:wordWrap w:val="0"/>
              <w:jc w:val="right"/>
              <w:textAlignment w:val="center"/>
              <w:rPr>
                <w:rFonts w:hint="default" w:cs="宋体"/>
                <w:color w:val="000000"/>
                <w:sz w:val="20"/>
                <w:szCs w:val="20"/>
              </w:rPr>
            </w:pPr>
            <w:r>
              <w:rPr>
                <w:rFonts w:cs="宋体"/>
                <w:color w:val="000000"/>
                <w:sz w:val="20"/>
                <w:szCs w:val="20"/>
              </w:rPr>
              <w:t>1,061.01</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69BDF3C">
            <w:pPr>
              <w:wordWrap w:val="0"/>
              <w:jc w:val="right"/>
              <w:textAlignment w:val="center"/>
              <w:rPr>
                <w:rFonts w:hint="default" w:cs="宋体"/>
                <w:color w:val="000000"/>
                <w:sz w:val="20"/>
                <w:szCs w:val="20"/>
              </w:rPr>
            </w:pPr>
            <w:r>
              <w:rPr>
                <w:rFonts w:cs="宋体"/>
                <w:color w:val="000000"/>
                <w:sz w:val="20"/>
                <w:szCs w:val="20"/>
              </w:rPr>
              <w:t>1,061.01</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A8FCB79">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EED4EBF">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267CF2F">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F953FE4">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40446D6">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1B0FFC0">
            <w:pPr>
              <w:wordWrap w:val="0"/>
              <w:jc w:val="right"/>
              <w:textAlignment w:val="center"/>
              <w:rPr>
                <w:rFonts w:hint="default" w:cs="宋体"/>
                <w:color w:val="000000"/>
                <w:sz w:val="20"/>
                <w:szCs w:val="20"/>
              </w:rPr>
            </w:pPr>
            <w:r>
              <w:rPr>
                <w:color w:val="000000"/>
                <w:sz w:val="20"/>
                <w:u w:color="auto"/>
              </w:rPr>
              <w:t xml:space="preserve"> </w:t>
            </w:r>
          </w:p>
        </w:tc>
      </w:tr>
      <w:tr w14:paraId="6C710D39">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C713028">
            <w:pPr>
              <w:textAlignment w:val="center"/>
              <w:rPr>
                <w:rFonts w:hint="default" w:cs="宋体"/>
                <w:color w:val="000000"/>
                <w:sz w:val="20"/>
                <w:szCs w:val="20"/>
              </w:rPr>
            </w:pPr>
            <w:r>
              <w:rPr>
                <w:rFonts w:cs="宋体"/>
                <w:color w:val="000000"/>
                <w:sz w:val="20"/>
                <w:szCs w:val="20"/>
              </w:rPr>
              <w:t>2130104</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87D9E04">
            <w:pPr>
              <w:textAlignment w:val="center"/>
              <w:rPr>
                <w:rFonts w:hint="default" w:cs="宋体"/>
                <w:color w:val="000000"/>
                <w:sz w:val="20"/>
                <w:szCs w:val="20"/>
              </w:rPr>
            </w:pPr>
            <w:r>
              <w:rPr>
                <w:rFonts w:cs="宋体"/>
                <w:color w:val="000000"/>
                <w:sz w:val="20"/>
                <w:szCs w:val="20"/>
              </w:rPr>
              <w:t>事业运行</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2794391">
            <w:pPr>
              <w:wordWrap w:val="0"/>
              <w:jc w:val="right"/>
              <w:textAlignment w:val="center"/>
              <w:rPr>
                <w:rFonts w:hint="default" w:cs="宋体"/>
                <w:color w:val="000000"/>
                <w:sz w:val="20"/>
                <w:szCs w:val="20"/>
              </w:rPr>
            </w:pPr>
            <w:r>
              <w:rPr>
                <w:rFonts w:cs="宋体"/>
                <w:color w:val="000000"/>
                <w:sz w:val="20"/>
                <w:szCs w:val="20"/>
              </w:rPr>
              <w:t>1,358.13</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2F4E47E">
            <w:pPr>
              <w:wordWrap w:val="0"/>
              <w:jc w:val="right"/>
              <w:textAlignment w:val="center"/>
              <w:rPr>
                <w:rFonts w:hint="default" w:cs="宋体"/>
                <w:color w:val="000000"/>
                <w:sz w:val="20"/>
                <w:szCs w:val="20"/>
              </w:rPr>
            </w:pPr>
            <w:r>
              <w:rPr>
                <w:rFonts w:cs="宋体"/>
                <w:color w:val="000000"/>
                <w:sz w:val="20"/>
                <w:szCs w:val="20"/>
              </w:rPr>
              <w:t>1,358.13</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4B5D125">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18851B4">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388B0C1">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F9DCE26">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B5912CE">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518F7A2">
            <w:pPr>
              <w:wordWrap w:val="0"/>
              <w:jc w:val="right"/>
              <w:textAlignment w:val="center"/>
              <w:rPr>
                <w:rFonts w:hint="default" w:cs="宋体"/>
                <w:color w:val="000000"/>
                <w:sz w:val="20"/>
                <w:szCs w:val="20"/>
              </w:rPr>
            </w:pPr>
            <w:r>
              <w:rPr>
                <w:color w:val="000000"/>
                <w:sz w:val="20"/>
                <w:u w:color="auto"/>
              </w:rPr>
              <w:t xml:space="preserve"> </w:t>
            </w:r>
          </w:p>
        </w:tc>
      </w:tr>
      <w:tr w14:paraId="7DBDB98D">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D3E260E">
            <w:pPr>
              <w:textAlignment w:val="center"/>
              <w:rPr>
                <w:rFonts w:hint="default" w:cs="宋体"/>
                <w:color w:val="000000"/>
                <w:sz w:val="20"/>
                <w:szCs w:val="20"/>
              </w:rPr>
            </w:pPr>
            <w:r>
              <w:rPr>
                <w:rFonts w:cs="宋体"/>
                <w:color w:val="000000"/>
                <w:sz w:val="20"/>
                <w:szCs w:val="20"/>
              </w:rPr>
              <w:t>2130106</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4018E71">
            <w:pPr>
              <w:textAlignment w:val="center"/>
              <w:rPr>
                <w:rFonts w:hint="default" w:cs="宋体"/>
                <w:color w:val="000000"/>
                <w:sz w:val="20"/>
                <w:szCs w:val="20"/>
              </w:rPr>
            </w:pPr>
            <w:r>
              <w:rPr>
                <w:rFonts w:cs="宋体"/>
                <w:color w:val="000000"/>
                <w:sz w:val="20"/>
                <w:szCs w:val="20"/>
              </w:rPr>
              <w:t>科技转化与推广服务</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60DA361">
            <w:pPr>
              <w:wordWrap w:val="0"/>
              <w:jc w:val="right"/>
              <w:textAlignment w:val="center"/>
              <w:rPr>
                <w:rFonts w:hint="default" w:cs="宋体"/>
                <w:color w:val="000000"/>
                <w:sz w:val="20"/>
                <w:szCs w:val="20"/>
              </w:rPr>
            </w:pPr>
            <w:r>
              <w:rPr>
                <w:rFonts w:cs="宋体"/>
                <w:color w:val="000000"/>
                <w:sz w:val="20"/>
                <w:szCs w:val="20"/>
              </w:rPr>
              <w:t>131.96</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5166A99">
            <w:pPr>
              <w:wordWrap w:val="0"/>
              <w:jc w:val="right"/>
              <w:textAlignment w:val="center"/>
              <w:rPr>
                <w:rFonts w:hint="default" w:cs="宋体"/>
                <w:color w:val="000000"/>
                <w:sz w:val="20"/>
                <w:szCs w:val="20"/>
              </w:rPr>
            </w:pPr>
            <w:r>
              <w:rPr>
                <w:rFonts w:cs="宋体"/>
                <w:color w:val="000000"/>
                <w:sz w:val="20"/>
                <w:szCs w:val="20"/>
              </w:rPr>
              <w:t>131.96</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AA4EBAD">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07DAAE5">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32F6CE2">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0F6C166">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EE5C9D0">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67844DF">
            <w:pPr>
              <w:wordWrap w:val="0"/>
              <w:jc w:val="right"/>
              <w:textAlignment w:val="center"/>
              <w:rPr>
                <w:rFonts w:hint="default" w:cs="宋体"/>
                <w:color w:val="000000"/>
                <w:sz w:val="20"/>
                <w:szCs w:val="20"/>
              </w:rPr>
            </w:pPr>
            <w:r>
              <w:rPr>
                <w:color w:val="000000"/>
                <w:sz w:val="20"/>
                <w:u w:color="auto"/>
              </w:rPr>
              <w:t xml:space="preserve"> </w:t>
            </w:r>
          </w:p>
        </w:tc>
      </w:tr>
      <w:tr w14:paraId="58F4FD36">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1CED833">
            <w:pPr>
              <w:textAlignment w:val="center"/>
              <w:rPr>
                <w:rFonts w:hint="default" w:cs="宋体"/>
                <w:color w:val="000000"/>
                <w:sz w:val="20"/>
                <w:szCs w:val="20"/>
              </w:rPr>
            </w:pPr>
            <w:r>
              <w:rPr>
                <w:rFonts w:cs="宋体"/>
                <w:color w:val="000000"/>
                <w:sz w:val="20"/>
                <w:szCs w:val="20"/>
              </w:rPr>
              <w:t>2130108</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B968A75">
            <w:pPr>
              <w:textAlignment w:val="center"/>
              <w:rPr>
                <w:rFonts w:hint="default" w:cs="宋体"/>
                <w:color w:val="000000"/>
                <w:sz w:val="20"/>
                <w:szCs w:val="20"/>
              </w:rPr>
            </w:pPr>
            <w:r>
              <w:rPr>
                <w:rFonts w:cs="宋体"/>
                <w:color w:val="000000"/>
                <w:sz w:val="20"/>
                <w:szCs w:val="20"/>
              </w:rPr>
              <w:t>病虫害控制</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CA2040D">
            <w:pPr>
              <w:wordWrap w:val="0"/>
              <w:jc w:val="right"/>
              <w:textAlignment w:val="center"/>
              <w:rPr>
                <w:rFonts w:hint="default" w:cs="宋体"/>
                <w:color w:val="000000"/>
                <w:sz w:val="20"/>
                <w:szCs w:val="20"/>
              </w:rPr>
            </w:pPr>
            <w:r>
              <w:rPr>
                <w:rFonts w:cs="宋体"/>
                <w:color w:val="000000"/>
                <w:sz w:val="20"/>
                <w:szCs w:val="20"/>
              </w:rPr>
              <w:t>65.21</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22E3346">
            <w:pPr>
              <w:wordWrap w:val="0"/>
              <w:jc w:val="right"/>
              <w:textAlignment w:val="center"/>
              <w:rPr>
                <w:rFonts w:hint="default" w:cs="宋体"/>
                <w:color w:val="000000"/>
                <w:sz w:val="20"/>
                <w:szCs w:val="20"/>
              </w:rPr>
            </w:pPr>
            <w:r>
              <w:rPr>
                <w:rFonts w:cs="宋体"/>
                <w:color w:val="000000"/>
                <w:sz w:val="20"/>
                <w:szCs w:val="20"/>
              </w:rPr>
              <w:t>65.21</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796DA40">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D1E2C2A">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8952986">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447A9F2">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BD11A22">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BC04E7A">
            <w:pPr>
              <w:wordWrap w:val="0"/>
              <w:jc w:val="right"/>
              <w:textAlignment w:val="center"/>
              <w:rPr>
                <w:rFonts w:hint="default" w:cs="宋体"/>
                <w:color w:val="000000"/>
                <w:sz w:val="20"/>
                <w:szCs w:val="20"/>
              </w:rPr>
            </w:pPr>
            <w:r>
              <w:rPr>
                <w:color w:val="000000"/>
                <w:sz w:val="20"/>
                <w:u w:color="auto"/>
              </w:rPr>
              <w:t xml:space="preserve"> </w:t>
            </w:r>
          </w:p>
        </w:tc>
      </w:tr>
      <w:tr w14:paraId="1746F3CC">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1CA7797">
            <w:pPr>
              <w:textAlignment w:val="center"/>
              <w:rPr>
                <w:rFonts w:hint="default" w:cs="宋体"/>
                <w:color w:val="000000"/>
                <w:sz w:val="20"/>
                <w:szCs w:val="20"/>
              </w:rPr>
            </w:pPr>
            <w:r>
              <w:rPr>
                <w:rFonts w:cs="宋体"/>
                <w:color w:val="000000"/>
                <w:sz w:val="20"/>
                <w:szCs w:val="20"/>
              </w:rPr>
              <w:t>2130110</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6E24F5E">
            <w:pPr>
              <w:textAlignment w:val="center"/>
              <w:rPr>
                <w:rFonts w:hint="default" w:cs="宋体"/>
                <w:color w:val="000000"/>
                <w:sz w:val="20"/>
                <w:szCs w:val="20"/>
              </w:rPr>
            </w:pPr>
            <w:r>
              <w:rPr>
                <w:rFonts w:cs="宋体"/>
                <w:color w:val="000000"/>
                <w:sz w:val="20"/>
                <w:szCs w:val="20"/>
              </w:rPr>
              <w:t>执法监管</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B97FF3D">
            <w:pPr>
              <w:wordWrap w:val="0"/>
              <w:jc w:val="right"/>
              <w:textAlignment w:val="center"/>
              <w:rPr>
                <w:rFonts w:hint="default" w:cs="宋体"/>
                <w:color w:val="000000"/>
                <w:sz w:val="20"/>
                <w:szCs w:val="20"/>
              </w:rPr>
            </w:pPr>
            <w:r>
              <w:rPr>
                <w:rFonts w:cs="宋体"/>
                <w:color w:val="000000"/>
                <w:sz w:val="20"/>
                <w:szCs w:val="20"/>
              </w:rPr>
              <w:t>34.70</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BBF353D">
            <w:pPr>
              <w:wordWrap w:val="0"/>
              <w:jc w:val="right"/>
              <w:textAlignment w:val="center"/>
              <w:rPr>
                <w:rFonts w:hint="default" w:cs="宋体"/>
                <w:color w:val="000000"/>
                <w:sz w:val="20"/>
                <w:szCs w:val="20"/>
              </w:rPr>
            </w:pPr>
            <w:r>
              <w:rPr>
                <w:rFonts w:cs="宋体"/>
                <w:color w:val="000000"/>
                <w:sz w:val="20"/>
                <w:szCs w:val="20"/>
              </w:rPr>
              <w:t>34.70</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8A7258B">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7ECE8EA">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86581EE">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089D74D">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DDAFEE8">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769DB3D">
            <w:pPr>
              <w:wordWrap w:val="0"/>
              <w:jc w:val="right"/>
              <w:textAlignment w:val="center"/>
              <w:rPr>
                <w:rFonts w:hint="default" w:cs="宋体"/>
                <w:color w:val="000000"/>
                <w:sz w:val="20"/>
                <w:szCs w:val="20"/>
              </w:rPr>
            </w:pPr>
            <w:r>
              <w:rPr>
                <w:color w:val="000000"/>
                <w:sz w:val="20"/>
                <w:u w:color="auto"/>
              </w:rPr>
              <w:t xml:space="preserve"> </w:t>
            </w:r>
          </w:p>
        </w:tc>
      </w:tr>
      <w:tr w14:paraId="5680F8B4">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B0A12F2">
            <w:pPr>
              <w:textAlignment w:val="center"/>
              <w:rPr>
                <w:rFonts w:hint="default" w:cs="宋体"/>
                <w:color w:val="000000"/>
                <w:sz w:val="20"/>
                <w:szCs w:val="20"/>
              </w:rPr>
            </w:pPr>
            <w:r>
              <w:rPr>
                <w:rFonts w:cs="宋体"/>
                <w:color w:val="000000"/>
                <w:sz w:val="20"/>
                <w:szCs w:val="20"/>
              </w:rPr>
              <w:t>2130119</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D968FB2">
            <w:pPr>
              <w:textAlignment w:val="center"/>
              <w:rPr>
                <w:rFonts w:hint="default" w:cs="宋体"/>
                <w:color w:val="000000"/>
                <w:sz w:val="20"/>
                <w:szCs w:val="20"/>
              </w:rPr>
            </w:pPr>
            <w:r>
              <w:rPr>
                <w:rFonts w:cs="宋体"/>
                <w:color w:val="000000"/>
                <w:sz w:val="20"/>
                <w:szCs w:val="20"/>
              </w:rPr>
              <w:t>防灾救灾</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D1763A9">
            <w:pPr>
              <w:wordWrap w:val="0"/>
              <w:jc w:val="right"/>
              <w:textAlignment w:val="center"/>
              <w:rPr>
                <w:rFonts w:hint="default" w:cs="宋体"/>
                <w:color w:val="000000"/>
                <w:sz w:val="20"/>
                <w:szCs w:val="20"/>
              </w:rPr>
            </w:pPr>
            <w:r>
              <w:rPr>
                <w:rFonts w:cs="宋体"/>
                <w:color w:val="000000"/>
                <w:sz w:val="20"/>
                <w:szCs w:val="20"/>
              </w:rPr>
              <w:t>354.71</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014A0E9">
            <w:pPr>
              <w:wordWrap w:val="0"/>
              <w:jc w:val="right"/>
              <w:textAlignment w:val="center"/>
              <w:rPr>
                <w:rFonts w:hint="default" w:cs="宋体"/>
                <w:color w:val="000000"/>
                <w:sz w:val="20"/>
                <w:szCs w:val="20"/>
              </w:rPr>
            </w:pPr>
            <w:r>
              <w:rPr>
                <w:rFonts w:cs="宋体"/>
                <w:color w:val="000000"/>
                <w:sz w:val="20"/>
                <w:szCs w:val="20"/>
              </w:rPr>
              <w:t>354.71</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BCD8ABC">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B8ECE6D">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E2E703D">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DD7E2FF">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7B07411">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187BD1C">
            <w:pPr>
              <w:wordWrap w:val="0"/>
              <w:jc w:val="right"/>
              <w:textAlignment w:val="center"/>
              <w:rPr>
                <w:rFonts w:hint="default" w:cs="宋体"/>
                <w:color w:val="000000"/>
                <w:sz w:val="20"/>
                <w:szCs w:val="20"/>
              </w:rPr>
            </w:pPr>
            <w:r>
              <w:rPr>
                <w:color w:val="000000"/>
                <w:sz w:val="20"/>
                <w:u w:color="auto"/>
              </w:rPr>
              <w:t xml:space="preserve"> </w:t>
            </w:r>
          </w:p>
        </w:tc>
      </w:tr>
      <w:tr w14:paraId="4027CB4F">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5B58176">
            <w:pPr>
              <w:textAlignment w:val="center"/>
              <w:rPr>
                <w:rFonts w:hint="default" w:cs="宋体"/>
                <w:color w:val="000000"/>
                <w:sz w:val="20"/>
                <w:szCs w:val="20"/>
              </w:rPr>
            </w:pPr>
            <w:r>
              <w:rPr>
                <w:rFonts w:cs="宋体"/>
                <w:color w:val="000000"/>
                <w:sz w:val="20"/>
                <w:szCs w:val="20"/>
              </w:rPr>
              <w:t>2130122</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185A44F">
            <w:pPr>
              <w:textAlignment w:val="center"/>
              <w:rPr>
                <w:rFonts w:hint="default" w:cs="宋体"/>
                <w:color w:val="000000"/>
                <w:sz w:val="20"/>
                <w:szCs w:val="20"/>
              </w:rPr>
            </w:pPr>
            <w:r>
              <w:rPr>
                <w:rFonts w:cs="宋体"/>
                <w:color w:val="000000"/>
                <w:sz w:val="20"/>
                <w:szCs w:val="20"/>
              </w:rPr>
              <w:t>农业生产发展</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EA91D32">
            <w:pPr>
              <w:wordWrap w:val="0"/>
              <w:jc w:val="right"/>
              <w:textAlignment w:val="center"/>
              <w:rPr>
                <w:rFonts w:hint="default" w:cs="宋体"/>
                <w:color w:val="000000"/>
                <w:sz w:val="20"/>
                <w:szCs w:val="20"/>
              </w:rPr>
            </w:pPr>
            <w:r>
              <w:rPr>
                <w:rFonts w:cs="宋体"/>
                <w:color w:val="000000"/>
                <w:sz w:val="20"/>
                <w:szCs w:val="20"/>
              </w:rPr>
              <w:t>6,305.09</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C7402BA">
            <w:pPr>
              <w:wordWrap w:val="0"/>
              <w:jc w:val="right"/>
              <w:textAlignment w:val="center"/>
              <w:rPr>
                <w:rFonts w:hint="default" w:cs="宋体"/>
                <w:color w:val="000000"/>
                <w:sz w:val="20"/>
                <w:szCs w:val="20"/>
              </w:rPr>
            </w:pPr>
            <w:r>
              <w:rPr>
                <w:rFonts w:cs="宋体"/>
                <w:color w:val="000000"/>
                <w:sz w:val="20"/>
                <w:szCs w:val="20"/>
              </w:rPr>
              <w:t>6,305.09</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0E64D3A">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7141EF2">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5CFE3BC">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B851C54">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98865F8">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F62D5DA">
            <w:pPr>
              <w:wordWrap w:val="0"/>
              <w:jc w:val="right"/>
              <w:textAlignment w:val="center"/>
              <w:rPr>
                <w:rFonts w:hint="default" w:cs="宋体"/>
                <w:color w:val="000000"/>
                <w:sz w:val="20"/>
                <w:szCs w:val="20"/>
              </w:rPr>
            </w:pPr>
            <w:r>
              <w:rPr>
                <w:color w:val="000000"/>
                <w:sz w:val="20"/>
                <w:u w:color="auto"/>
              </w:rPr>
              <w:t xml:space="preserve"> </w:t>
            </w:r>
          </w:p>
        </w:tc>
      </w:tr>
      <w:tr w14:paraId="02C7CFA6">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FDE951A">
            <w:pPr>
              <w:textAlignment w:val="center"/>
              <w:rPr>
                <w:rFonts w:hint="default" w:cs="宋体"/>
                <w:color w:val="000000"/>
                <w:sz w:val="20"/>
                <w:szCs w:val="20"/>
              </w:rPr>
            </w:pPr>
            <w:r>
              <w:rPr>
                <w:rFonts w:cs="宋体"/>
                <w:color w:val="000000"/>
                <w:sz w:val="20"/>
                <w:szCs w:val="20"/>
              </w:rPr>
              <w:t>2130124</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CAA091E">
            <w:pPr>
              <w:textAlignment w:val="center"/>
              <w:rPr>
                <w:rFonts w:hint="default" w:cs="宋体"/>
                <w:color w:val="000000"/>
                <w:sz w:val="20"/>
                <w:szCs w:val="20"/>
              </w:rPr>
            </w:pPr>
            <w:r>
              <w:rPr>
                <w:rFonts w:cs="宋体"/>
                <w:color w:val="000000"/>
                <w:sz w:val="20"/>
                <w:szCs w:val="20"/>
              </w:rPr>
              <w:t>农村合作经济</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1760831">
            <w:pPr>
              <w:wordWrap w:val="0"/>
              <w:jc w:val="right"/>
              <w:textAlignment w:val="center"/>
              <w:rPr>
                <w:rFonts w:hint="default" w:cs="宋体"/>
                <w:color w:val="000000"/>
                <w:sz w:val="20"/>
                <w:szCs w:val="20"/>
              </w:rPr>
            </w:pPr>
            <w:r>
              <w:rPr>
                <w:rFonts w:cs="宋体"/>
                <w:color w:val="000000"/>
                <w:sz w:val="20"/>
                <w:szCs w:val="20"/>
              </w:rPr>
              <w:t>62.00</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DE6B55C">
            <w:pPr>
              <w:wordWrap w:val="0"/>
              <w:jc w:val="right"/>
              <w:textAlignment w:val="center"/>
              <w:rPr>
                <w:rFonts w:hint="default" w:cs="宋体"/>
                <w:color w:val="000000"/>
                <w:sz w:val="20"/>
                <w:szCs w:val="20"/>
              </w:rPr>
            </w:pPr>
            <w:r>
              <w:rPr>
                <w:rFonts w:cs="宋体"/>
                <w:color w:val="000000"/>
                <w:sz w:val="20"/>
                <w:szCs w:val="20"/>
              </w:rPr>
              <w:t>62.00</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5577D2E">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0D37037">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DD51AC9">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0B7AF4A">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382AA6F">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6715DA8">
            <w:pPr>
              <w:wordWrap w:val="0"/>
              <w:jc w:val="right"/>
              <w:textAlignment w:val="center"/>
              <w:rPr>
                <w:rFonts w:hint="default" w:cs="宋体"/>
                <w:color w:val="000000"/>
                <w:sz w:val="20"/>
                <w:szCs w:val="20"/>
              </w:rPr>
            </w:pPr>
            <w:r>
              <w:rPr>
                <w:color w:val="000000"/>
                <w:sz w:val="20"/>
                <w:u w:color="auto"/>
              </w:rPr>
              <w:t xml:space="preserve"> </w:t>
            </w:r>
          </w:p>
        </w:tc>
      </w:tr>
      <w:tr w14:paraId="6CA14D0E">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426CE86">
            <w:pPr>
              <w:textAlignment w:val="center"/>
              <w:rPr>
                <w:rFonts w:hint="default" w:cs="宋体"/>
                <w:color w:val="000000"/>
                <w:sz w:val="20"/>
                <w:szCs w:val="20"/>
              </w:rPr>
            </w:pPr>
            <w:r>
              <w:rPr>
                <w:rFonts w:cs="宋体"/>
                <w:color w:val="000000"/>
                <w:sz w:val="20"/>
                <w:szCs w:val="20"/>
              </w:rPr>
              <w:t>2130125</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9421F87">
            <w:pPr>
              <w:textAlignment w:val="center"/>
              <w:rPr>
                <w:rFonts w:hint="default" w:cs="宋体"/>
                <w:color w:val="000000"/>
                <w:sz w:val="20"/>
                <w:szCs w:val="20"/>
              </w:rPr>
            </w:pPr>
            <w:r>
              <w:rPr>
                <w:rFonts w:cs="宋体"/>
                <w:color w:val="000000"/>
                <w:sz w:val="20"/>
                <w:szCs w:val="20"/>
              </w:rPr>
              <w:t>农产品加工与促销</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8BE27D3">
            <w:pPr>
              <w:wordWrap w:val="0"/>
              <w:jc w:val="right"/>
              <w:textAlignment w:val="center"/>
              <w:rPr>
                <w:rFonts w:hint="default" w:cs="宋体"/>
                <w:color w:val="000000"/>
                <w:sz w:val="20"/>
                <w:szCs w:val="20"/>
              </w:rPr>
            </w:pPr>
            <w:r>
              <w:rPr>
                <w:rFonts w:cs="宋体"/>
                <w:color w:val="000000"/>
                <w:sz w:val="20"/>
                <w:szCs w:val="20"/>
              </w:rPr>
              <w:t>52.29</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9C6D358">
            <w:pPr>
              <w:wordWrap w:val="0"/>
              <w:jc w:val="right"/>
              <w:textAlignment w:val="center"/>
              <w:rPr>
                <w:rFonts w:hint="default" w:cs="宋体"/>
                <w:color w:val="000000"/>
                <w:sz w:val="20"/>
                <w:szCs w:val="20"/>
              </w:rPr>
            </w:pPr>
            <w:r>
              <w:rPr>
                <w:rFonts w:cs="宋体"/>
                <w:color w:val="000000"/>
                <w:sz w:val="20"/>
                <w:szCs w:val="20"/>
              </w:rPr>
              <w:t>52.29</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3E1E820">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32ED430">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F4D8330">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B494774">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F176D7A">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1C14345">
            <w:pPr>
              <w:wordWrap w:val="0"/>
              <w:jc w:val="right"/>
              <w:textAlignment w:val="center"/>
              <w:rPr>
                <w:rFonts w:hint="default" w:cs="宋体"/>
                <w:color w:val="000000"/>
                <w:sz w:val="20"/>
                <w:szCs w:val="20"/>
              </w:rPr>
            </w:pPr>
            <w:r>
              <w:rPr>
                <w:color w:val="000000"/>
                <w:sz w:val="20"/>
                <w:u w:color="auto"/>
              </w:rPr>
              <w:t xml:space="preserve"> </w:t>
            </w:r>
          </w:p>
        </w:tc>
      </w:tr>
      <w:tr w14:paraId="07C2643E">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5378DFE">
            <w:pPr>
              <w:textAlignment w:val="center"/>
              <w:rPr>
                <w:rFonts w:hint="default" w:cs="宋体"/>
                <w:color w:val="000000"/>
                <w:sz w:val="20"/>
                <w:szCs w:val="20"/>
              </w:rPr>
            </w:pPr>
            <w:r>
              <w:rPr>
                <w:rFonts w:cs="宋体"/>
                <w:color w:val="000000"/>
                <w:sz w:val="20"/>
                <w:szCs w:val="20"/>
              </w:rPr>
              <w:t>2130135</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C93BB74">
            <w:pPr>
              <w:textAlignment w:val="center"/>
              <w:rPr>
                <w:rFonts w:hint="default" w:cs="宋体"/>
                <w:color w:val="000000"/>
                <w:sz w:val="20"/>
                <w:szCs w:val="20"/>
              </w:rPr>
            </w:pPr>
            <w:r>
              <w:rPr>
                <w:rFonts w:cs="宋体"/>
                <w:color w:val="000000"/>
                <w:sz w:val="20"/>
                <w:szCs w:val="20"/>
              </w:rPr>
              <w:t>农业资源保护修复与利用</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CAD885F">
            <w:pPr>
              <w:wordWrap w:val="0"/>
              <w:jc w:val="right"/>
              <w:textAlignment w:val="center"/>
              <w:rPr>
                <w:rFonts w:hint="default" w:cs="宋体"/>
                <w:color w:val="000000"/>
                <w:sz w:val="20"/>
                <w:szCs w:val="20"/>
              </w:rPr>
            </w:pPr>
            <w:r>
              <w:rPr>
                <w:rFonts w:cs="宋体"/>
                <w:color w:val="000000"/>
                <w:sz w:val="20"/>
                <w:szCs w:val="20"/>
              </w:rPr>
              <w:t>149.39</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23C0529">
            <w:pPr>
              <w:wordWrap w:val="0"/>
              <w:jc w:val="right"/>
              <w:textAlignment w:val="center"/>
              <w:rPr>
                <w:rFonts w:hint="default" w:cs="宋体"/>
                <w:color w:val="000000"/>
                <w:sz w:val="20"/>
                <w:szCs w:val="20"/>
              </w:rPr>
            </w:pPr>
            <w:r>
              <w:rPr>
                <w:rFonts w:cs="宋体"/>
                <w:color w:val="000000"/>
                <w:sz w:val="20"/>
                <w:szCs w:val="20"/>
              </w:rPr>
              <w:t>149.39</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92FDA02">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B5944F0">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9DAC5D7">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398A6DA">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EDCD309">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B493545">
            <w:pPr>
              <w:wordWrap w:val="0"/>
              <w:jc w:val="right"/>
              <w:textAlignment w:val="center"/>
              <w:rPr>
                <w:rFonts w:hint="default" w:cs="宋体"/>
                <w:color w:val="000000"/>
                <w:sz w:val="20"/>
                <w:szCs w:val="20"/>
              </w:rPr>
            </w:pPr>
            <w:r>
              <w:rPr>
                <w:color w:val="000000"/>
                <w:sz w:val="20"/>
                <w:u w:color="auto"/>
              </w:rPr>
              <w:t xml:space="preserve"> </w:t>
            </w:r>
          </w:p>
        </w:tc>
      </w:tr>
      <w:tr w14:paraId="5DB0526B">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BD13ECF">
            <w:pPr>
              <w:textAlignment w:val="center"/>
              <w:rPr>
                <w:rFonts w:hint="default" w:cs="宋体"/>
                <w:color w:val="000000"/>
                <w:sz w:val="20"/>
                <w:szCs w:val="20"/>
              </w:rPr>
            </w:pPr>
            <w:r>
              <w:rPr>
                <w:rFonts w:cs="宋体"/>
                <w:color w:val="000000"/>
                <w:sz w:val="20"/>
                <w:szCs w:val="20"/>
              </w:rPr>
              <w:t>2130148</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46FA843">
            <w:pPr>
              <w:textAlignment w:val="center"/>
              <w:rPr>
                <w:rFonts w:hint="default" w:cs="宋体"/>
                <w:color w:val="000000"/>
                <w:sz w:val="20"/>
                <w:szCs w:val="20"/>
              </w:rPr>
            </w:pPr>
            <w:r>
              <w:rPr>
                <w:rFonts w:cs="宋体"/>
                <w:color w:val="000000"/>
                <w:sz w:val="20"/>
                <w:szCs w:val="20"/>
              </w:rPr>
              <w:t>渔业发展</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5743727">
            <w:pPr>
              <w:wordWrap w:val="0"/>
              <w:jc w:val="right"/>
              <w:textAlignment w:val="center"/>
              <w:rPr>
                <w:rFonts w:hint="default" w:cs="宋体"/>
                <w:color w:val="000000"/>
                <w:sz w:val="20"/>
                <w:szCs w:val="20"/>
              </w:rPr>
            </w:pPr>
            <w:r>
              <w:rPr>
                <w:rFonts w:cs="宋体"/>
                <w:color w:val="000000"/>
                <w:sz w:val="20"/>
                <w:szCs w:val="20"/>
              </w:rPr>
              <w:t>10.93</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8192B4A">
            <w:pPr>
              <w:wordWrap w:val="0"/>
              <w:jc w:val="right"/>
              <w:textAlignment w:val="center"/>
              <w:rPr>
                <w:rFonts w:hint="default" w:cs="宋体"/>
                <w:color w:val="000000"/>
                <w:sz w:val="20"/>
                <w:szCs w:val="20"/>
              </w:rPr>
            </w:pPr>
            <w:r>
              <w:rPr>
                <w:rFonts w:cs="宋体"/>
                <w:color w:val="000000"/>
                <w:sz w:val="20"/>
                <w:szCs w:val="20"/>
              </w:rPr>
              <w:t>10.93</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7CA0C75">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8031971">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F91A674">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28D24BE">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9B5211B">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D20254B">
            <w:pPr>
              <w:wordWrap w:val="0"/>
              <w:jc w:val="right"/>
              <w:textAlignment w:val="center"/>
              <w:rPr>
                <w:rFonts w:hint="default" w:cs="宋体"/>
                <w:color w:val="000000"/>
                <w:sz w:val="20"/>
                <w:szCs w:val="20"/>
              </w:rPr>
            </w:pPr>
            <w:r>
              <w:rPr>
                <w:color w:val="000000"/>
                <w:sz w:val="20"/>
                <w:u w:color="auto"/>
              </w:rPr>
              <w:t xml:space="preserve"> </w:t>
            </w:r>
          </w:p>
        </w:tc>
      </w:tr>
      <w:tr w14:paraId="680CD90D">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0C3CD44">
            <w:pPr>
              <w:textAlignment w:val="center"/>
              <w:rPr>
                <w:rFonts w:hint="default" w:cs="宋体"/>
                <w:color w:val="000000"/>
                <w:sz w:val="20"/>
                <w:szCs w:val="20"/>
              </w:rPr>
            </w:pPr>
            <w:r>
              <w:rPr>
                <w:rFonts w:cs="宋体"/>
                <w:color w:val="000000"/>
                <w:sz w:val="20"/>
                <w:szCs w:val="20"/>
              </w:rPr>
              <w:t>2130153</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147AF8D">
            <w:pPr>
              <w:textAlignment w:val="center"/>
              <w:rPr>
                <w:rFonts w:hint="default" w:cs="宋体"/>
                <w:color w:val="000000"/>
                <w:sz w:val="20"/>
                <w:szCs w:val="20"/>
              </w:rPr>
            </w:pPr>
            <w:r>
              <w:rPr>
                <w:rFonts w:cs="宋体"/>
                <w:color w:val="000000"/>
                <w:sz w:val="20"/>
                <w:szCs w:val="20"/>
              </w:rPr>
              <w:t>农田建设</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691662D">
            <w:pPr>
              <w:wordWrap w:val="0"/>
              <w:jc w:val="right"/>
              <w:textAlignment w:val="center"/>
              <w:rPr>
                <w:rFonts w:hint="default" w:cs="宋体"/>
                <w:color w:val="000000"/>
                <w:sz w:val="20"/>
                <w:szCs w:val="20"/>
              </w:rPr>
            </w:pPr>
            <w:r>
              <w:rPr>
                <w:rFonts w:cs="宋体"/>
                <w:color w:val="000000"/>
                <w:sz w:val="20"/>
                <w:szCs w:val="20"/>
              </w:rPr>
              <w:t>387.76</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39AC05D">
            <w:pPr>
              <w:wordWrap w:val="0"/>
              <w:jc w:val="right"/>
              <w:textAlignment w:val="center"/>
              <w:rPr>
                <w:rFonts w:hint="default" w:cs="宋体"/>
                <w:color w:val="000000"/>
                <w:sz w:val="20"/>
                <w:szCs w:val="20"/>
              </w:rPr>
            </w:pPr>
            <w:r>
              <w:rPr>
                <w:rFonts w:cs="宋体"/>
                <w:color w:val="000000"/>
                <w:sz w:val="20"/>
                <w:szCs w:val="20"/>
              </w:rPr>
              <w:t>387.76</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946AF37">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87E1E70">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F20DD73">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AFA9B3B">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7900009">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13EA124">
            <w:pPr>
              <w:wordWrap w:val="0"/>
              <w:jc w:val="right"/>
              <w:textAlignment w:val="center"/>
              <w:rPr>
                <w:rFonts w:hint="default" w:cs="宋体"/>
                <w:color w:val="000000"/>
                <w:sz w:val="20"/>
                <w:szCs w:val="20"/>
              </w:rPr>
            </w:pPr>
            <w:r>
              <w:rPr>
                <w:color w:val="000000"/>
                <w:sz w:val="20"/>
                <w:u w:color="auto"/>
              </w:rPr>
              <w:t xml:space="preserve"> </w:t>
            </w:r>
          </w:p>
        </w:tc>
      </w:tr>
      <w:tr w14:paraId="392D1277">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B985609">
            <w:pPr>
              <w:textAlignment w:val="center"/>
              <w:rPr>
                <w:rFonts w:hint="default" w:cs="宋体"/>
                <w:color w:val="000000"/>
                <w:sz w:val="20"/>
                <w:szCs w:val="20"/>
              </w:rPr>
            </w:pPr>
            <w:r>
              <w:rPr>
                <w:rFonts w:cs="宋体"/>
                <w:color w:val="000000"/>
                <w:sz w:val="20"/>
                <w:szCs w:val="20"/>
              </w:rPr>
              <w:t>2130199</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1211307">
            <w:pPr>
              <w:textAlignment w:val="center"/>
              <w:rPr>
                <w:rFonts w:hint="default" w:cs="宋体"/>
                <w:color w:val="000000"/>
                <w:sz w:val="20"/>
                <w:szCs w:val="20"/>
              </w:rPr>
            </w:pPr>
            <w:r>
              <w:rPr>
                <w:rFonts w:cs="宋体"/>
                <w:color w:val="000000"/>
                <w:sz w:val="20"/>
                <w:szCs w:val="20"/>
              </w:rPr>
              <w:t>其他农业农村支出</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E21DA26">
            <w:pPr>
              <w:wordWrap w:val="0"/>
              <w:jc w:val="right"/>
              <w:textAlignment w:val="center"/>
              <w:rPr>
                <w:rFonts w:hint="default" w:cs="宋体"/>
                <w:color w:val="000000"/>
                <w:sz w:val="20"/>
                <w:szCs w:val="20"/>
              </w:rPr>
            </w:pPr>
            <w:r>
              <w:rPr>
                <w:rFonts w:cs="宋体"/>
                <w:color w:val="000000"/>
                <w:sz w:val="20"/>
                <w:szCs w:val="20"/>
              </w:rPr>
              <w:t>49.60</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6999437">
            <w:pPr>
              <w:wordWrap w:val="0"/>
              <w:jc w:val="right"/>
              <w:textAlignment w:val="center"/>
              <w:rPr>
                <w:rFonts w:hint="default" w:cs="宋体"/>
                <w:color w:val="000000"/>
                <w:sz w:val="20"/>
                <w:szCs w:val="20"/>
              </w:rPr>
            </w:pPr>
            <w:r>
              <w:rPr>
                <w:rFonts w:cs="宋体"/>
                <w:color w:val="000000"/>
                <w:sz w:val="20"/>
                <w:szCs w:val="20"/>
              </w:rPr>
              <w:t>49.60</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747319A">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C99F3B0">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BB1387C">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047B279">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6BB94D8">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AB93FA0">
            <w:pPr>
              <w:wordWrap w:val="0"/>
              <w:jc w:val="right"/>
              <w:textAlignment w:val="center"/>
              <w:rPr>
                <w:rFonts w:hint="default" w:cs="宋体"/>
                <w:color w:val="000000"/>
                <w:sz w:val="20"/>
                <w:szCs w:val="20"/>
              </w:rPr>
            </w:pPr>
            <w:r>
              <w:rPr>
                <w:color w:val="000000"/>
                <w:sz w:val="20"/>
                <w:u w:color="auto"/>
              </w:rPr>
              <w:t xml:space="preserve"> </w:t>
            </w:r>
          </w:p>
        </w:tc>
      </w:tr>
      <w:tr w14:paraId="2BE239CF">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B93EDBB">
            <w:pPr>
              <w:textAlignment w:val="center"/>
              <w:rPr>
                <w:rFonts w:hint="default" w:cs="宋体"/>
                <w:color w:val="000000"/>
                <w:sz w:val="20"/>
                <w:szCs w:val="20"/>
              </w:rPr>
            </w:pPr>
            <w:r>
              <w:rPr>
                <w:rFonts w:cs="宋体"/>
                <w:b/>
                <w:color w:val="000000"/>
                <w:sz w:val="20"/>
                <w:szCs w:val="20"/>
              </w:rPr>
              <w:t>21305</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555DCF4">
            <w:pPr>
              <w:textAlignment w:val="center"/>
              <w:rPr>
                <w:rFonts w:hint="default" w:cs="宋体"/>
                <w:color w:val="000000"/>
                <w:sz w:val="20"/>
                <w:szCs w:val="20"/>
              </w:rPr>
            </w:pPr>
            <w:r>
              <w:rPr>
                <w:rFonts w:cs="宋体"/>
                <w:b/>
                <w:color w:val="000000"/>
                <w:sz w:val="20"/>
                <w:szCs w:val="20"/>
              </w:rPr>
              <w:t>巩固脱贫攻坚成果衔接乡村振兴</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8B8EB6E">
            <w:pPr>
              <w:wordWrap w:val="0"/>
              <w:jc w:val="right"/>
              <w:textAlignment w:val="center"/>
              <w:rPr>
                <w:rFonts w:hint="default" w:cs="宋体"/>
                <w:color w:val="000000"/>
                <w:sz w:val="20"/>
                <w:szCs w:val="20"/>
              </w:rPr>
            </w:pPr>
            <w:r>
              <w:rPr>
                <w:rFonts w:cs="宋体"/>
                <w:b/>
                <w:color w:val="000000"/>
                <w:sz w:val="20"/>
                <w:szCs w:val="20"/>
              </w:rPr>
              <w:t>12,297.31</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75BD862">
            <w:pPr>
              <w:wordWrap w:val="0"/>
              <w:jc w:val="right"/>
              <w:textAlignment w:val="center"/>
              <w:rPr>
                <w:rFonts w:hint="default" w:cs="宋体"/>
                <w:color w:val="000000"/>
                <w:sz w:val="20"/>
                <w:szCs w:val="20"/>
              </w:rPr>
            </w:pPr>
            <w:r>
              <w:rPr>
                <w:rFonts w:cs="宋体"/>
                <w:b/>
                <w:color w:val="000000"/>
                <w:sz w:val="20"/>
                <w:szCs w:val="20"/>
              </w:rPr>
              <w:t>12,297.31</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8E3002B">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D902B62">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28C90F8">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FA9366A">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8112C90">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4D16020">
            <w:pPr>
              <w:wordWrap w:val="0"/>
              <w:jc w:val="right"/>
              <w:textAlignment w:val="center"/>
              <w:rPr>
                <w:rFonts w:hint="default" w:cs="宋体"/>
                <w:color w:val="000000"/>
                <w:sz w:val="20"/>
                <w:szCs w:val="20"/>
              </w:rPr>
            </w:pPr>
            <w:r>
              <w:rPr>
                <w:color w:val="000000"/>
                <w:sz w:val="20"/>
                <w:u w:color="auto"/>
              </w:rPr>
              <w:t xml:space="preserve"> </w:t>
            </w:r>
          </w:p>
        </w:tc>
      </w:tr>
      <w:tr w14:paraId="670AC5DD">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03C898B">
            <w:pPr>
              <w:textAlignment w:val="center"/>
              <w:rPr>
                <w:rFonts w:hint="default" w:cs="宋体"/>
                <w:color w:val="000000"/>
                <w:sz w:val="20"/>
                <w:szCs w:val="20"/>
              </w:rPr>
            </w:pPr>
            <w:r>
              <w:rPr>
                <w:rFonts w:cs="宋体"/>
                <w:color w:val="000000"/>
                <w:sz w:val="20"/>
                <w:szCs w:val="20"/>
              </w:rPr>
              <w:t>2130504</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8829B9C">
            <w:pPr>
              <w:textAlignment w:val="center"/>
              <w:rPr>
                <w:rFonts w:hint="default" w:cs="宋体"/>
                <w:color w:val="000000"/>
                <w:sz w:val="20"/>
                <w:szCs w:val="20"/>
              </w:rPr>
            </w:pPr>
            <w:r>
              <w:rPr>
                <w:rFonts w:cs="宋体"/>
                <w:color w:val="000000"/>
                <w:sz w:val="20"/>
                <w:szCs w:val="20"/>
              </w:rPr>
              <w:t>农村基础设施建设</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4280D38">
            <w:pPr>
              <w:wordWrap w:val="0"/>
              <w:jc w:val="right"/>
              <w:textAlignment w:val="center"/>
              <w:rPr>
                <w:rFonts w:hint="default" w:cs="宋体"/>
                <w:color w:val="000000"/>
                <w:sz w:val="20"/>
                <w:szCs w:val="20"/>
              </w:rPr>
            </w:pPr>
            <w:r>
              <w:rPr>
                <w:rFonts w:cs="宋体"/>
                <w:color w:val="000000"/>
                <w:sz w:val="20"/>
                <w:szCs w:val="20"/>
              </w:rPr>
              <w:t>7,226.36</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99AD4B4">
            <w:pPr>
              <w:wordWrap w:val="0"/>
              <w:jc w:val="right"/>
              <w:textAlignment w:val="center"/>
              <w:rPr>
                <w:rFonts w:hint="default" w:cs="宋体"/>
                <w:color w:val="000000"/>
                <w:sz w:val="20"/>
                <w:szCs w:val="20"/>
              </w:rPr>
            </w:pPr>
            <w:r>
              <w:rPr>
                <w:rFonts w:cs="宋体"/>
                <w:color w:val="000000"/>
                <w:sz w:val="20"/>
                <w:szCs w:val="20"/>
              </w:rPr>
              <w:t>7,226.36</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4CF9D8D">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D6D5457">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396458C">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0466D18">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1A03925">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02D849B">
            <w:pPr>
              <w:wordWrap w:val="0"/>
              <w:jc w:val="right"/>
              <w:textAlignment w:val="center"/>
              <w:rPr>
                <w:rFonts w:hint="default" w:cs="宋体"/>
                <w:color w:val="000000"/>
                <w:sz w:val="20"/>
                <w:szCs w:val="20"/>
              </w:rPr>
            </w:pPr>
            <w:r>
              <w:rPr>
                <w:color w:val="000000"/>
                <w:sz w:val="20"/>
                <w:u w:color="auto"/>
              </w:rPr>
              <w:t xml:space="preserve"> </w:t>
            </w:r>
          </w:p>
        </w:tc>
      </w:tr>
      <w:tr w14:paraId="0090EE43">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EE33B8A">
            <w:pPr>
              <w:textAlignment w:val="center"/>
              <w:rPr>
                <w:rFonts w:hint="default" w:cs="宋体"/>
                <w:color w:val="000000"/>
                <w:sz w:val="20"/>
                <w:szCs w:val="20"/>
              </w:rPr>
            </w:pPr>
            <w:r>
              <w:rPr>
                <w:rFonts w:cs="宋体"/>
                <w:color w:val="000000"/>
                <w:sz w:val="20"/>
                <w:szCs w:val="20"/>
              </w:rPr>
              <w:t>2130505</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81CFE41">
            <w:pPr>
              <w:textAlignment w:val="center"/>
              <w:rPr>
                <w:rFonts w:hint="default" w:cs="宋体"/>
                <w:color w:val="000000"/>
                <w:sz w:val="20"/>
                <w:szCs w:val="20"/>
              </w:rPr>
            </w:pPr>
            <w:r>
              <w:rPr>
                <w:rFonts w:cs="宋体"/>
                <w:color w:val="000000"/>
                <w:sz w:val="20"/>
                <w:szCs w:val="20"/>
              </w:rPr>
              <w:t>生产发展</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3BFD88C">
            <w:pPr>
              <w:wordWrap w:val="0"/>
              <w:jc w:val="right"/>
              <w:textAlignment w:val="center"/>
              <w:rPr>
                <w:rFonts w:hint="default" w:cs="宋体"/>
                <w:color w:val="000000"/>
                <w:sz w:val="20"/>
                <w:szCs w:val="20"/>
              </w:rPr>
            </w:pPr>
            <w:r>
              <w:rPr>
                <w:rFonts w:cs="宋体"/>
                <w:color w:val="000000"/>
                <w:sz w:val="20"/>
                <w:szCs w:val="20"/>
              </w:rPr>
              <w:t>3,557.84</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CBE78AE">
            <w:pPr>
              <w:wordWrap w:val="0"/>
              <w:jc w:val="right"/>
              <w:textAlignment w:val="center"/>
              <w:rPr>
                <w:rFonts w:hint="default" w:cs="宋体"/>
                <w:color w:val="000000"/>
                <w:sz w:val="20"/>
                <w:szCs w:val="20"/>
              </w:rPr>
            </w:pPr>
            <w:r>
              <w:rPr>
                <w:rFonts w:cs="宋体"/>
                <w:color w:val="000000"/>
                <w:sz w:val="20"/>
                <w:szCs w:val="20"/>
              </w:rPr>
              <w:t>3,557.84</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285B097">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28EA5DE">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13F0471">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5D5864E">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6173CD9">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B1770B6">
            <w:pPr>
              <w:wordWrap w:val="0"/>
              <w:jc w:val="right"/>
              <w:textAlignment w:val="center"/>
              <w:rPr>
                <w:rFonts w:hint="default" w:cs="宋体"/>
                <w:color w:val="000000"/>
                <w:sz w:val="20"/>
                <w:szCs w:val="20"/>
              </w:rPr>
            </w:pPr>
            <w:r>
              <w:rPr>
                <w:color w:val="000000"/>
                <w:sz w:val="20"/>
                <w:u w:color="auto"/>
              </w:rPr>
              <w:t xml:space="preserve"> </w:t>
            </w:r>
          </w:p>
        </w:tc>
      </w:tr>
      <w:tr w14:paraId="51BC65A2">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D3AB33C">
            <w:pPr>
              <w:textAlignment w:val="center"/>
              <w:rPr>
                <w:rFonts w:hint="default" w:cs="宋体"/>
                <w:color w:val="000000"/>
                <w:sz w:val="20"/>
                <w:szCs w:val="20"/>
              </w:rPr>
            </w:pPr>
            <w:r>
              <w:rPr>
                <w:rFonts w:cs="宋体"/>
                <w:color w:val="000000"/>
                <w:sz w:val="20"/>
                <w:szCs w:val="20"/>
              </w:rPr>
              <w:t>2130507</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12E18D7">
            <w:pPr>
              <w:textAlignment w:val="center"/>
              <w:rPr>
                <w:rFonts w:hint="default" w:cs="宋体"/>
                <w:color w:val="000000"/>
                <w:sz w:val="20"/>
                <w:szCs w:val="20"/>
              </w:rPr>
            </w:pPr>
            <w:r>
              <w:rPr>
                <w:rFonts w:cs="宋体"/>
                <w:color w:val="000000"/>
                <w:sz w:val="20"/>
                <w:szCs w:val="20"/>
              </w:rPr>
              <w:t>贷款奖补和贴息</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9C3A4A1">
            <w:pPr>
              <w:wordWrap w:val="0"/>
              <w:jc w:val="right"/>
              <w:textAlignment w:val="center"/>
              <w:rPr>
                <w:rFonts w:hint="default" w:cs="宋体"/>
                <w:color w:val="000000"/>
                <w:sz w:val="20"/>
                <w:szCs w:val="20"/>
              </w:rPr>
            </w:pPr>
            <w:r>
              <w:rPr>
                <w:rFonts w:cs="宋体"/>
                <w:color w:val="000000"/>
                <w:sz w:val="20"/>
                <w:szCs w:val="20"/>
              </w:rPr>
              <w:t>1,050.08</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01BFD03">
            <w:pPr>
              <w:wordWrap w:val="0"/>
              <w:jc w:val="right"/>
              <w:textAlignment w:val="center"/>
              <w:rPr>
                <w:rFonts w:hint="default" w:cs="宋体"/>
                <w:color w:val="000000"/>
                <w:sz w:val="20"/>
                <w:szCs w:val="20"/>
              </w:rPr>
            </w:pPr>
            <w:r>
              <w:rPr>
                <w:rFonts w:cs="宋体"/>
                <w:color w:val="000000"/>
                <w:sz w:val="20"/>
                <w:szCs w:val="20"/>
              </w:rPr>
              <w:t>1,050.08</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C589E71">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35DF35A">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589D9DD">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757D927">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ADCFAB5">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37311AF">
            <w:pPr>
              <w:wordWrap w:val="0"/>
              <w:jc w:val="right"/>
              <w:textAlignment w:val="center"/>
              <w:rPr>
                <w:rFonts w:hint="default" w:cs="宋体"/>
                <w:color w:val="000000"/>
                <w:sz w:val="20"/>
                <w:szCs w:val="20"/>
              </w:rPr>
            </w:pPr>
            <w:r>
              <w:rPr>
                <w:color w:val="000000"/>
                <w:sz w:val="20"/>
                <w:u w:color="auto"/>
              </w:rPr>
              <w:t xml:space="preserve"> </w:t>
            </w:r>
          </w:p>
        </w:tc>
      </w:tr>
      <w:tr w14:paraId="3D2C54D9">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CC5EC58">
            <w:pPr>
              <w:textAlignment w:val="center"/>
              <w:rPr>
                <w:rFonts w:hint="default" w:cs="宋体"/>
                <w:color w:val="000000"/>
                <w:sz w:val="20"/>
                <w:szCs w:val="20"/>
              </w:rPr>
            </w:pPr>
            <w:r>
              <w:rPr>
                <w:rFonts w:cs="宋体"/>
                <w:color w:val="000000"/>
                <w:sz w:val="20"/>
                <w:szCs w:val="20"/>
              </w:rPr>
              <w:t>2130599</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E8257A1">
            <w:pPr>
              <w:textAlignment w:val="center"/>
              <w:rPr>
                <w:rFonts w:hint="default" w:cs="宋体"/>
                <w:color w:val="000000"/>
                <w:sz w:val="20"/>
                <w:szCs w:val="20"/>
              </w:rPr>
            </w:pPr>
            <w:r>
              <w:rPr>
                <w:rFonts w:cs="宋体"/>
                <w:color w:val="000000"/>
                <w:sz w:val="20"/>
                <w:szCs w:val="20"/>
              </w:rPr>
              <w:t>其他巩固脱贫攻坚成果衔接乡村振兴支出</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C63F1A8">
            <w:pPr>
              <w:wordWrap w:val="0"/>
              <w:jc w:val="right"/>
              <w:textAlignment w:val="center"/>
              <w:rPr>
                <w:rFonts w:hint="default" w:cs="宋体"/>
                <w:color w:val="000000"/>
                <w:sz w:val="20"/>
                <w:szCs w:val="20"/>
              </w:rPr>
            </w:pPr>
            <w:r>
              <w:rPr>
                <w:rFonts w:cs="宋体"/>
                <w:color w:val="000000"/>
                <w:sz w:val="20"/>
                <w:szCs w:val="20"/>
              </w:rPr>
              <w:t>463.02</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497B106">
            <w:pPr>
              <w:wordWrap w:val="0"/>
              <w:jc w:val="right"/>
              <w:textAlignment w:val="center"/>
              <w:rPr>
                <w:rFonts w:hint="default" w:cs="宋体"/>
                <w:color w:val="000000"/>
                <w:sz w:val="20"/>
                <w:szCs w:val="20"/>
              </w:rPr>
            </w:pPr>
            <w:r>
              <w:rPr>
                <w:rFonts w:cs="宋体"/>
                <w:color w:val="000000"/>
                <w:sz w:val="20"/>
                <w:szCs w:val="20"/>
              </w:rPr>
              <w:t>463.02</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698682A">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9FC6CA0">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5313E14">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37CFBF8">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419C6FD">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C3EDCB5">
            <w:pPr>
              <w:wordWrap w:val="0"/>
              <w:jc w:val="right"/>
              <w:textAlignment w:val="center"/>
              <w:rPr>
                <w:rFonts w:hint="default" w:cs="宋体"/>
                <w:color w:val="000000"/>
                <w:sz w:val="20"/>
                <w:szCs w:val="20"/>
              </w:rPr>
            </w:pPr>
            <w:r>
              <w:rPr>
                <w:color w:val="000000"/>
                <w:sz w:val="20"/>
                <w:u w:color="auto"/>
              </w:rPr>
              <w:t xml:space="preserve"> </w:t>
            </w:r>
          </w:p>
        </w:tc>
      </w:tr>
      <w:tr w14:paraId="7C3F866F">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1CD9324">
            <w:pPr>
              <w:textAlignment w:val="center"/>
              <w:rPr>
                <w:rFonts w:hint="default" w:cs="宋体"/>
                <w:color w:val="000000"/>
                <w:sz w:val="20"/>
                <w:szCs w:val="20"/>
              </w:rPr>
            </w:pPr>
            <w:r>
              <w:rPr>
                <w:rFonts w:cs="宋体"/>
                <w:b/>
                <w:color w:val="000000"/>
                <w:sz w:val="20"/>
                <w:szCs w:val="20"/>
              </w:rPr>
              <w:t>21308</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89571FD">
            <w:pPr>
              <w:textAlignment w:val="center"/>
              <w:rPr>
                <w:rFonts w:hint="default" w:cs="宋体"/>
                <w:color w:val="000000"/>
                <w:sz w:val="20"/>
                <w:szCs w:val="20"/>
              </w:rPr>
            </w:pPr>
            <w:r>
              <w:rPr>
                <w:rFonts w:cs="宋体"/>
                <w:b/>
                <w:color w:val="000000"/>
                <w:sz w:val="20"/>
                <w:szCs w:val="20"/>
              </w:rPr>
              <w:t>普惠金融发展支出</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D5878E6">
            <w:pPr>
              <w:wordWrap w:val="0"/>
              <w:jc w:val="right"/>
              <w:textAlignment w:val="center"/>
              <w:rPr>
                <w:rFonts w:hint="default" w:cs="宋体"/>
                <w:color w:val="000000"/>
                <w:sz w:val="20"/>
                <w:szCs w:val="20"/>
              </w:rPr>
            </w:pPr>
            <w:r>
              <w:rPr>
                <w:rFonts w:cs="宋体"/>
                <w:b/>
                <w:color w:val="000000"/>
                <w:sz w:val="20"/>
                <w:szCs w:val="20"/>
              </w:rPr>
              <w:t>2,093.55</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AD00D10">
            <w:pPr>
              <w:wordWrap w:val="0"/>
              <w:jc w:val="right"/>
              <w:textAlignment w:val="center"/>
              <w:rPr>
                <w:rFonts w:hint="default" w:cs="宋体"/>
                <w:color w:val="000000"/>
                <w:sz w:val="20"/>
                <w:szCs w:val="20"/>
              </w:rPr>
            </w:pPr>
            <w:r>
              <w:rPr>
                <w:rFonts w:cs="宋体"/>
                <w:b/>
                <w:color w:val="000000"/>
                <w:sz w:val="20"/>
                <w:szCs w:val="20"/>
              </w:rPr>
              <w:t>2,093.55</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AF6AD53">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47CA2AF">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82B5538">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E13BA49">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7200860">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CC66DA5">
            <w:pPr>
              <w:wordWrap w:val="0"/>
              <w:jc w:val="right"/>
              <w:textAlignment w:val="center"/>
              <w:rPr>
                <w:rFonts w:hint="default" w:cs="宋体"/>
                <w:color w:val="000000"/>
                <w:sz w:val="20"/>
                <w:szCs w:val="20"/>
              </w:rPr>
            </w:pPr>
            <w:r>
              <w:rPr>
                <w:color w:val="000000"/>
                <w:sz w:val="20"/>
                <w:u w:color="auto"/>
              </w:rPr>
              <w:t xml:space="preserve"> </w:t>
            </w:r>
          </w:p>
        </w:tc>
      </w:tr>
      <w:tr w14:paraId="2E8ACA16">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39E3C50">
            <w:pPr>
              <w:textAlignment w:val="center"/>
              <w:rPr>
                <w:rFonts w:hint="default" w:cs="宋体"/>
                <w:color w:val="000000"/>
                <w:sz w:val="20"/>
                <w:szCs w:val="20"/>
              </w:rPr>
            </w:pPr>
            <w:r>
              <w:rPr>
                <w:rFonts w:cs="宋体"/>
                <w:color w:val="000000"/>
                <w:sz w:val="20"/>
                <w:szCs w:val="20"/>
              </w:rPr>
              <w:t>2130803</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D3926BE">
            <w:pPr>
              <w:textAlignment w:val="center"/>
              <w:rPr>
                <w:rFonts w:hint="default" w:cs="宋体"/>
                <w:color w:val="000000"/>
                <w:sz w:val="20"/>
                <w:szCs w:val="20"/>
              </w:rPr>
            </w:pPr>
            <w:r>
              <w:rPr>
                <w:rFonts w:cs="宋体"/>
                <w:color w:val="000000"/>
                <w:sz w:val="20"/>
                <w:szCs w:val="20"/>
              </w:rPr>
              <w:t>农业保险保费补贴</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D8E736B">
            <w:pPr>
              <w:wordWrap w:val="0"/>
              <w:jc w:val="right"/>
              <w:textAlignment w:val="center"/>
              <w:rPr>
                <w:rFonts w:hint="default" w:cs="宋体"/>
                <w:color w:val="000000"/>
                <w:sz w:val="20"/>
                <w:szCs w:val="20"/>
              </w:rPr>
            </w:pPr>
            <w:r>
              <w:rPr>
                <w:rFonts w:cs="宋体"/>
                <w:color w:val="000000"/>
                <w:sz w:val="20"/>
                <w:szCs w:val="20"/>
              </w:rPr>
              <w:t>2,093.55</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AF1442A">
            <w:pPr>
              <w:wordWrap w:val="0"/>
              <w:jc w:val="right"/>
              <w:textAlignment w:val="center"/>
              <w:rPr>
                <w:rFonts w:hint="default" w:cs="宋体"/>
                <w:color w:val="000000"/>
                <w:sz w:val="20"/>
                <w:szCs w:val="20"/>
              </w:rPr>
            </w:pPr>
            <w:r>
              <w:rPr>
                <w:rFonts w:cs="宋体"/>
                <w:color w:val="000000"/>
                <w:sz w:val="20"/>
                <w:szCs w:val="20"/>
              </w:rPr>
              <w:t>2,093.55</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BC4AF6F">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78A3AE0">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3D711B8">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C6929F4">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3B1A94F">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1E6EA67">
            <w:pPr>
              <w:wordWrap w:val="0"/>
              <w:jc w:val="right"/>
              <w:textAlignment w:val="center"/>
              <w:rPr>
                <w:rFonts w:hint="default" w:cs="宋体"/>
                <w:color w:val="000000"/>
                <w:sz w:val="20"/>
                <w:szCs w:val="20"/>
              </w:rPr>
            </w:pPr>
            <w:r>
              <w:rPr>
                <w:color w:val="000000"/>
                <w:sz w:val="20"/>
                <w:u w:color="auto"/>
              </w:rPr>
              <w:t xml:space="preserve"> </w:t>
            </w:r>
          </w:p>
        </w:tc>
      </w:tr>
      <w:tr w14:paraId="613C5696">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75C577D">
            <w:pPr>
              <w:textAlignment w:val="center"/>
              <w:rPr>
                <w:rFonts w:hint="default" w:cs="宋体"/>
                <w:color w:val="000000"/>
                <w:sz w:val="20"/>
                <w:szCs w:val="20"/>
              </w:rPr>
            </w:pPr>
            <w:r>
              <w:rPr>
                <w:rFonts w:cs="宋体"/>
                <w:b/>
                <w:color w:val="000000"/>
                <w:sz w:val="20"/>
                <w:szCs w:val="20"/>
              </w:rPr>
              <w:t>221</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620A138">
            <w:pPr>
              <w:textAlignment w:val="center"/>
              <w:rPr>
                <w:rFonts w:hint="default" w:cs="宋体"/>
                <w:color w:val="000000"/>
                <w:sz w:val="20"/>
                <w:szCs w:val="20"/>
              </w:rPr>
            </w:pPr>
            <w:r>
              <w:rPr>
                <w:rFonts w:cs="宋体"/>
                <w:b/>
                <w:color w:val="000000"/>
                <w:sz w:val="20"/>
                <w:szCs w:val="20"/>
              </w:rPr>
              <w:t>住房保障支出</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274073D">
            <w:pPr>
              <w:wordWrap w:val="0"/>
              <w:jc w:val="right"/>
              <w:textAlignment w:val="center"/>
              <w:rPr>
                <w:rFonts w:hint="default" w:cs="宋体"/>
                <w:color w:val="000000"/>
                <w:sz w:val="20"/>
                <w:szCs w:val="20"/>
              </w:rPr>
            </w:pPr>
            <w:r>
              <w:rPr>
                <w:rFonts w:cs="宋体"/>
                <w:b/>
                <w:color w:val="000000"/>
                <w:sz w:val="20"/>
                <w:szCs w:val="20"/>
              </w:rPr>
              <w:t>195.29</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548D6CB">
            <w:pPr>
              <w:wordWrap w:val="0"/>
              <w:jc w:val="right"/>
              <w:textAlignment w:val="center"/>
              <w:rPr>
                <w:rFonts w:hint="default" w:cs="宋体"/>
                <w:color w:val="000000"/>
                <w:sz w:val="20"/>
                <w:szCs w:val="20"/>
              </w:rPr>
            </w:pPr>
            <w:r>
              <w:rPr>
                <w:rFonts w:cs="宋体"/>
                <w:b/>
                <w:color w:val="000000"/>
                <w:sz w:val="20"/>
                <w:szCs w:val="20"/>
              </w:rPr>
              <w:t>195.29</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97767D7">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F9E5373">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8857530">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9B79FC3">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4399737">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DBF5150">
            <w:pPr>
              <w:wordWrap w:val="0"/>
              <w:jc w:val="right"/>
              <w:textAlignment w:val="center"/>
              <w:rPr>
                <w:rFonts w:hint="default" w:cs="宋体"/>
                <w:color w:val="000000"/>
                <w:sz w:val="20"/>
                <w:szCs w:val="20"/>
              </w:rPr>
            </w:pPr>
            <w:r>
              <w:rPr>
                <w:color w:val="000000"/>
                <w:sz w:val="20"/>
                <w:u w:color="auto"/>
              </w:rPr>
              <w:t xml:space="preserve"> </w:t>
            </w:r>
          </w:p>
        </w:tc>
      </w:tr>
      <w:tr w14:paraId="629B42ED">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3F28E77">
            <w:pPr>
              <w:textAlignment w:val="center"/>
              <w:rPr>
                <w:rFonts w:hint="default" w:cs="宋体"/>
                <w:color w:val="000000"/>
                <w:sz w:val="20"/>
                <w:szCs w:val="20"/>
              </w:rPr>
            </w:pPr>
            <w:r>
              <w:rPr>
                <w:rFonts w:cs="宋体"/>
                <w:b/>
                <w:color w:val="000000"/>
                <w:sz w:val="20"/>
                <w:szCs w:val="20"/>
              </w:rPr>
              <w:t>22102</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BB7E0DA">
            <w:pPr>
              <w:textAlignment w:val="center"/>
              <w:rPr>
                <w:rFonts w:hint="default" w:cs="宋体"/>
                <w:color w:val="000000"/>
                <w:sz w:val="20"/>
                <w:szCs w:val="20"/>
              </w:rPr>
            </w:pPr>
            <w:r>
              <w:rPr>
                <w:rFonts w:cs="宋体"/>
                <w:b/>
                <w:color w:val="000000"/>
                <w:sz w:val="20"/>
                <w:szCs w:val="20"/>
              </w:rPr>
              <w:t>住房改革支出</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2720C11">
            <w:pPr>
              <w:wordWrap w:val="0"/>
              <w:jc w:val="right"/>
              <w:textAlignment w:val="center"/>
              <w:rPr>
                <w:rFonts w:hint="default" w:cs="宋体"/>
                <w:color w:val="000000"/>
                <w:sz w:val="20"/>
                <w:szCs w:val="20"/>
              </w:rPr>
            </w:pPr>
            <w:r>
              <w:rPr>
                <w:rFonts w:cs="宋体"/>
                <w:b/>
                <w:color w:val="000000"/>
                <w:sz w:val="20"/>
                <w:szCs w:val="20"/>
              </w:rPr>
              <w:t>195.29</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7F028D2">
            <w:pPr>
              <w:wordWrap w:val="0"/>
              <w:jc w:val="right"/>
              <w:textAlignment w:val="center"/>
              <w:rPr>
                <w:rFonts w:hint="default" w:cs="宋体"/>
                <w:color w:val="000000"/>
                <w:sz w:val="20"/>
                <w:szCs w:val="20"/>
              </w:rPr>
            </w:pPr>
            <w:r>
              <w:rPr>
                <w:rFonts w:cs="宋体"/>
                <w:b/>
                <w:color w:val="000000"/>
                <w:sz w:val="20"/>
                <w:szCs w:val="20"/>
              </w:rPr>
              <w:t>195.29</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F0A5A5C">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802FE62">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7BD0852">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B6EA5BA">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D9940DA">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53348D8">
            <w:pPr>
              <w:wordWrap w:val="0"/>
              <w:jc w:val="right"/>
              <w:textAlignment w:val="center"/>
              <w:rPr>
                <w:rFonts w:hint="default" w:cs="宋体"/>
                <w:color w:val="000000"/>
                <w:sz w:val="20"/>
                <w:szCs w:val="20"/>
              </w:rPr>
            </w:pPr>
            <w:r>
              <w:rPr>
                <w:color w:val="000000"/>
                <w:sz w:val="20"/>
                <w:u w:color="auto"/>
              </w:rPr>
              <w:t xml:space="preserve"> </w:t>
            </w:r>
          </w:p>
        </w:tc>
      </w:tr>
      <w:tr w14:paraId="06D23423">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2D9D3A9">
            <w:pPr>
              <w:textAlignment w:val="center"/>
              <w:rPr>
                <w:rFonts w:hint="default" w:cs="宋体"/>
                <w:color w:val="000000"/>
                <w:sz w:val="20"/>
                <w:szCs w:val="20"/>
              </w:rPr>
            </w:pPr>
            <w:r>
              <w:rPr>
                <w:rFonts w:cs="宋体"/>
                <w:color w:val="000000"/>
                <w:sz w:val="20"/>
                <w:szCs w:val="20"/>
              </w:rPr>
              <w:t>2210201</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DEDE947">
            <w:pPr>
              <w:textAlignment w:val="center"/>
              <w:rPr>
                <w:rFonts w:hint="default" w:cs="宋体"/>
                <w:color w:val="000000"/>
                <w:sz w:val="20"/>
                <w:szCs w:val="20"/>
              </w:rPr>
            </w:pPr>
            <w:r>
              <w:rPr>
                <w:rFonts w:cs="宋体"/>
                <w:color w:val="000000"/>
                <w:sz w:val="20"/>
                <w:szCs w:val="20"/>
              </w:rPr>
              <w:t>住房公积金</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EBB025F">
            <w:pPr>
              <w:wordWrap w:val="0"/>
              <w:jc w:val="right"/>
              <w:textAlignment w:val="center"/>
              <w:rPr>
                <w:rFonts w:hint="default" w:cs="宋体"/>
                <w:color w:val="000000"/>
                <w:sz w:val="20"/>
                <w:szCs w:val="20"/>
              </w:rPr>
            </w:pPr>
            <w:r>
              <w:rPr>
                <w:rFonts w:cs="宋体"/>
                <w:color w:val="000000"/>
                <w:sz w:val="20"/>
                <w:szCs w:val="20"/>
              </w:rPr>
              <w:t>195.29</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2D25F1C">
            <w:pPr>
              <w:wordWrap w:val="0"/>
              <w:jc w:val="right"/>
              <w:textAlignment w:val="center"/>
              <w:rPr>
                <w:rFonts w:hint="default" w:cs="宋体"/>
                <w:color w:val="000000"/>
                <w:sz w:val="20"/>
                <w:szCs w:val="20"/>
              </w:rPr>
            </w:pPr>
            <w:r>
              <w:rPr>
                <w:rFonts w:cs="宋体"/>
                <w:color w:val="000000"/>
                <w:sz w:val="20"/>
                <w:szCs w:val="20"/>
              </w:rPr>
              <w:t>195.29</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26FB74B">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9BB2B53">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0C1BB9F">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C05F17E">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4A7CB41">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E243C91">
            <w:pPr>
              <w:wordWrap w:val="0"/>
              <w:jc w:val="right"/>
              <w:textAlignment w:val="center"/>
              <w:rPr>
                <w:rFonts w:hint="default" w:cs="宋体"/>
                <w:color w:val="000000"/>
                <w:sz w:val="20"/>
                <w:szCs w:val="20"/>
              </w:rPr>
            </w:pPr>
            <w:r>
              <w:rPr>
                <w:color w:val="000000"/>
                <w:sz w:val="20"/>
                <w:u w:color="auto"/>
              </w:rPr>
              <w:t xml:space="preserve"> </w:t>
            </w:r>
          </w:p>
        </w:tc>
      </w:tr>
    </w:tbl>
    <w:p w14:paraId="04DA851E">
      <w:pPr>
        <w:ind w:left="600" w:hanging="600" w:hangingChars="300"/>
        <w:rPr>
          <w:rFonts w:hint="default" w:cs="宋体"/>
          <w:sz w:val="20"/>
          <w:szCs w:val="20"/>
        </w:rPr>
      </w:pPr>
      <w:r>
        <w:rPr>
          <w:rFonts w:cs="宋体"/>
          <w:sz w:val="20"/>
          <w:szCs w:val="20"/>
        </w:rPr>
        <w:t>备注：1.本表反映</w:t>
      </w:r>
      <w:r>
        <w:rPr>
          <w:rFonts w:hint="eastAsia" w:cs="宋体"/>
          <w:sz w:val="20"/>
          <w:szCs w:val="20"/>
          <w:lang w:val="en-US" w:eastAsia="zh-CN"/>
        </w:rPr>
        <w:t>部门</w:t>
      </w:r>
      <w:r>
        <w:rPr>
          <w:rFonts w:cs="宋体"/>
          <w:sz w:val="20"/>
          <w:szCs w:val="20"/>
        </w:rPr>
        <w:t>本年度取得的各项收入情况。</w:t>
      </w:r>
      <w:r>
        <w:rPr>
          <w:rFonts w:cs="宋体"/>
          <w:sz w:val="20"/>
          <w:szCs w:val="20"/>
        </w:rPr>
        <w:br w:type="textWrapping"/>
      </w:r>
      <w:r>
        <w:rPr>
          <w:rFonts w:cs="宋体"/>
          <w:sz w:val="20"/>
          <w:szCs w:val="20"/>
        </w:rPr>
        <w:t>2.本套报表金额单位转换时可能存在尾数误差。</w:t>
      </w:r>
      <w:r>
        <w:rPr>
          <w:rFonts w:cs="宋体"/>
          <w:sz w:val="20"/>
          <w:szCs w:val="20"/>
        </w:rPr>
        <w:br w:type="textWrapping"/>
      </w:r>
    </w:p>
    <w:p w14:paraId="0C31C176">
      <w:pPr>
        <w:rPr>
          <w:rFonts w:hint="default" w:cs="宋体"/>
          <w:sz w:val="20"/>
          <w:szCs w:val="20"/>
        </w:rPr>
      </w:pPr>
      <w:r>
        <w:rPr>
          <w:rFonts w:cs="宋体"/>
          <w:sz w:val="20"/>
          <w:szCs w:val="20"/>
        </w:rPr>
        <w:br w:type="page"/>
      </w:r>
    </w:p>
    <w:tbl>
      <w:tblPr>
        <w:tblStyle w:val="7"/>
        <w:tblW w:w="5000" w:type="pct"/>
        <w:tblInd w:w="0" w:type="dxa"/>
        <w:tblLayout w:type="autofit"/>
        <w:tblCellMar>
          <w:top w:w="0" w:type="dxa"/>
          <w:left w:w="0" w:type="dxa"/>
          <w:bottom w:w="0" w:type="dxa"/>
          <w:right w:w="0" w:type="dxa"/>
        </w:tblCellMar>
      </w:tblPr>
      <w:tblGrid>
        <w:gridCol w:w="1762"/>
        <w:gridCol w:w="3630"/>
        <w:gridCol w:w="1662"/>
        <w:gridCol w:w="1662"/>
        <w:gridCol w:w="1662"/>
        <w:gridCol w:w="1646"/>
        <w:gridCol w:w="1646"/>
        <w:gridCol w:w="1708"/>
      </w:tblGrid>
      <w:tr w14:paraId="0E2AB0C8">
        <w:tblPrEx>
          <w:tblCellMar>
            <w:top w:w="0" w:type="dxa"/>
            <w:left w:w="0" w:type="dxa"/>
            <w:bottom w:w="0" w:type="dxa"/>
            <w:right w:w="0" w:type="dxa"/>
          </w:tblCellMar>
        </w:tblPrEx>
        <w:trPr>
          <w:trHeight w:val="654" w:hRule="atLeast"/>
        </w:trPr>
        <w:tc>
          <w:tcPr>
            <w:tcW w:w="5000" w:type="pct"/>
            <w:gridSpan w:val="8"/>
            <w:tcBorders>
              <w:top w:val="nil"/>
              <w:left w:val="nil"/>
              <w:bottom w:val="nil"/>
              <w:right w:val="nil"/>
            </w:tcBorders>
            <w:shd w:val="clear" w:color="auto" w:fill="auto"/>
            <w:noWrap/>
            <w:tcMar>
              <w:top w:w="15" w:type="dxa"/>
              <w:left w:w="15" w:type="dxa"/>
              <w:right w:w="15" w:type="dxa"/>
            </w:tcMar>
            <w:vAlign w:val="bottom"/>
          </w:tcPr>
          <w:p w14:paraId="59817B7D">
            <w:pPr>
              <w:jc w:val="center"/>
              <w:textAlignment w:val="bottom"/>
              <w:rPr>
                <w:rFonts w:hint="default" w:cs="宋体"/>
                <w:b/>
                <w:color w:val="000000"/>
                <w:sz w:val="32"/>
                <w:szCs w:val="32"/>
              </w:rPr>
            </w:pPr>
            <w:r>
              <w:rPr>
                <w:rFonts w:cs="宋体"/>
                <w:b/>
                <w:color w:val="000000"/>
                <w:sz w:val="32"/>
                <w:szCs w:val="32"/>
              </w:rPr>
              <w:t>支出决算表</w:t>
            </w:r>
          </w:p>
        </w:tc>
      </w:tr>
      <w:tr w14:paraId="066D57F9">
        <w:tblPrEx>
          <w:tblCellMar>
            <w:top w:w="0" w:type="dxa"/>
            <w:left w:w="0" w:type="dxa"/>
            <w:bottom w:w="0" w:type="dxa"/>
            <w:right w:w="0" w:type="dxa"/>
          </w:tblCellMar>
        </w:tblPrEx>
        <w:trPr>
          <w:trHeight w:val="342" w:hRule="atLeast"/>
        </w:trPr>
        <w:tc>
          <w:tcPr>
            <w:tcW w:w="2230" w:type="pct"/>
            <w:gridSpan w:val="3"/>
            <w:vMerge w:val="restart"/>
            <w:tcBorders>
              <w:top w:val="nil"/>
              <w:left w:val="nil"/>
              <w:right w:val="nil"/>
            </w:tcBorders>
            <w:shd w:val="clear" w:color="auto" w:fill="auto"/>
            <w:noWrap/>
            <w:tcMar>
              <w:top w:w="15" w:type="dxa"/>
              <w:left w:w="15" w:type="dxa"/>
              <w:right w:w="15" w:type="dxa"/>
            </w:tcMar>
            <w:vAlign w:val="bottom"/>
          </w:tcPr>
          <w:p w14:paraId="70471F12">
            <w:pPr>
              <w:rPr>
                <w:rFonts w:hint="default" w:cs="宋体"/>
                <w:color w:val="000000"/>
                <w:sz w:val="20"/>
                <w:szCs w:val="20"/>
              </w:rPr>
            </w:pPr>
            <w:r>
              <w:rPr>
                <w:rFonts w:cs="宋体"/>
                <w:sz w:val="20"/>
                <w:szCs w:val="20"/>
              </w:rPr>
              <w:t>公开单位</w:t>
            </w:r>
            <w:r>
              <w:rPr>
                <w:rFonts w:cs="宋体"/>
                <w:color w:val="000000"/>
                <w:sz w:val="20"/>
                <w:szCs w:val="20"/>
              </w:rPr>
              <w:t xml:space="preserve">： </w:t>
            </w:r>
            <w:r>
              <w:rPr>
                <w:color w:val="000000"/>
                <w:sz w:val="20"/>
                <w:u w:color="auto"/>
              </w:rPr>
              <w:t xml:space="preserve">重庆市巫溪县农业农村委员会 </w:t>
            </w:r>
          </w:p>
        </w:tc>
        <w:tc>
          <w:tcPr>
            <w:tcW w:w="553" w:type="pct"/>
            <w:tcBorders>
              <w:top w:val="nil"/>
              <w:left w:val="nil"/>
              <w:bottom w:val="nil"/>
              <w:right w:val="nil"/>
            </w:tcBorders>
            <w:shd w:val="clear" w:color="auto" w:fill="auto"/>
            <w:noWrap/>
            <w:tcMar>
              <w:top w:w="15" w:type="dxa"/>
              <w:left w:w="15" w:type="dxa"/>
              <w:right w:w="15" w:type="dxa"/>
            </w:tcMar>
            <w:vAlign w:val="bottom"/>
          </w:tcPr>
          <w:p w14:paraId="04648EC4">
            <w:pPr>
              <w:rPr>
                <w:rFonts w:hint="default" w:cs="宋体"/>
                <w:color w:val="000000"/>
                <w:sz w:val="20"/>
                <w:szCs w:val="20"/>
              </w:rPr>
            </w:pPr>
          </w:p>
        </w:tc>
        <w:tc>
          <w:tcPr>
            <w:tcW w:w="553" w:type="pct"/>
            <w:tcBorders>
              <w:top w:val="nil"/>
              <w:left w:val="nil"/>
              <w:bottom w:val="nil"/>
              <w:right w:val="nil"/>
            </w:tcBorders>
            <w:shd w:val="clear" w:color="auto" w:fill="auto"/>
            <w:noWrap/>
            <w:tcMar>
              <w:top w:w="15" w:type="dxa"/>
              <w:left w:w="15" w:type="dxa"/>
              <w:right w:w="15" w:type="dxa"/>
            </w:tcMar>
            <w:vAlign w:val="bottom"/>
          </w:tcPr>
          <w:p w14:paraId="0B301AA1">
            <w:pPr>
              <w:rPr>
                <w:rFonts w:hint="default" w:cs="宋体"/>
                <w:color w:val="000000"/>
                <w:sz w:val="20"/>
                <w:szCs w:val="20"/>
              </w:rPr>
            </w:pPr>
          </w:p>
        </w:tc>
        <w:tc>
          <w:tcPr>
            <w:tcW w:w="548" w:type="pct"/>
            <w:tcBorders>
              <w:top w:val="nil"/>
              <w:left w:val="nil"/>
              <w:bottom w:val="nil"/>
              <w:right w:val="nil"/>
            </w:tcBorders>
            <w:shd w:val="clear" w:color="auto" w:fill="auto"/>
            <w:noWrap/>
            <w:tcMar>
              <w:top w:w="15" w:type="dxa"/>
              <w:left w:w="15" w:type="dxa"/>
              <w:right w:w="15" w:type="dxa"/>
            </w:tcMar>
            <w:vAlign w:val="bottom"/>
          </w:tcPr>
          <w:p w14:paraId="3F039C7A">
            <w:pPr>
              <w:rPr>
                <w:rFonts w:hint="default" w:cs="宋体"/>
                <w:color w:val="000000"/>
                <w:sz w:val="20"/>
                <w:szCs w:val="20"/>
              </w:rPr>
            </w:pPr>
          </w:p>
        </w:tc>
        <w:tc>
          <w:tcPr>
            <w:tcW w:w="548" w:type="pct"/>
            <w:tcBorders>
              <w:top w:val="nil"/>
              <w:left w:val="nil"/>
              <w:bottom w:val="nil"/>
              <w:right w:val="nil"/>
            </w:tcBorders>
            <w:shd w:val="clear" w:color="auto" w:fill="auto"/>
            <w:noWrap/>
            <w:tcMar>
              <w:top w:w="15" w:type="dxa"/>
              <w:left w:w="15" w:type="dxa"/>
              <w:right w:w="15" w:type="dxa"/>
            </w:tcMar>
            <w:vAlign w:val="bottom"/>
          </w:tcPr>
          <w:p w14:paraId="38405F1B">
            <w:pPr>
              <w:rPr>
                <w:rFonts w:hint="default" w:cs="宋体"/>
                <w:color w:val="000000"/>
                <w:sz w:val="20"/>
                <w:szCs w:val="20"/>
              </w:rPr>
            </w:pPr>
          </w:p>
        </w:tc>
        <w:tc>
          <w:tcPr>
            <w:tcW w:w="568" w:type="pct"/>
            <w:tcBorders>
              <w:top w:val="nil"/>
              <w:left w:val="nil"/>
              <w:bottom w:val="nil"/>
              <w:right w:val="nil"/>
            </w:tcBorders>
            <w:shd w:val="clear" w:color="auto" w:fill="auto"/>
            <w:noWrap/>
            <w:tcMar>
              <w:top w:w="15" w:type="dxa"/>
              <w:left w:w="15" w:type="dxa"/>
              <w:right w:w="15" w:type="dxa"/>
            </w:tcMar>
            <w:vAlign w:val="bottom"/>
          </w:tcPr>
          <w:p w14:paraId="176FA36F">
            <w:pPr>
              <w:jc w:val="right"/>
              <w:textAlignment w:val="bottom"/>
              <w:rPr>
                <w:rFonts w:hint="default" w:cs="宋体"/>
                <w:color w:val="000000"/>
                <w:sz w:val="20"/>
                <w:szCs w:val="20"/>
              </w:rPr>
            </w:pPr>
            <w:r>
              <w:rPr>
                <w:rFonts w:cs="宋体"/>
                <w:color w:val="000000"/>
                <w:sz w:val="20"/>
                <w:szCs w:val="20"/>
              </w:rPr>
              <w:t>公开03表</w:t>
            </w:r>
          </w:p>
        </w:tc>
      </w:tr>
      <w:tr w14:paraId="0C70A9E4">
        <w:tblPrEx>
          <w:tblCellMar>
            <w:top w:w="0" w:type="dxa"/>
            <w:left w:w="0" w:type="dxa"/>
            <w:bottom w:w="0" w:type="dxa"/>
            <w:right w:w="0" w:type="dxa"/>
          </w:tblCellMar>
        </w:tblPrEx>
        <w:trPr>
          <w:trHeight w:val="342" w:hRule="atLeast"/>
        </w:trPr>
        <w:tc>
          <w:tcPr>
            <w:tcW w:w="2230" w:type="pct"/>
            <w:gridSpan w:val="3"/>
            <w:vMerge w:val="continue"/>
            <w:tcBorders>
              <w:left w:val="nil"/>
              <w:bottom w:val="nil"/>
              <w:right w:val="nil"/>
            </w:tcBorders>
            <w:shd w:val="clear" w:color="auto" w:fill="auto"/>
            <w:noWrap/>
            <w:tcMar>
              <w:top w:w="15" w:type="dxa"/>
              <w:left w:w="15" w:type="dxa"/>
              <w:right w:w="15" w:type="dxa"/>
            </w:tcMar>
            <w:vAlign w:val="bottom"/>
          </w:tcPr>
          <w:p w14:paraId="4182F186">
            <w:pPr>
              <w:rPr>
                <w:rFonts w:hint="default" w:cs="宋体"/>
                <w:color w:val="000000"/>
                <w:sz w:val="20"/>
                <w:szCs w:val="20"/>
              </w:rPr>
            </w:pPr>
          </w:p>
        </w:tc>
        <w:tc>
          <w:tcPr>
            <w:tcW w:w="553" w:type="pct"/>
            <w:tcBorders>
              <w:top w:val="nil"/>
              <w:left w:val="nil"/>
              <w:bottom w:val="nil"/>
              <w:right w:val="nil"/>
            </w:tcBorders>
            <w:shd w:val="clear" w:color="auto" w:fill="auto"/>
            <w:noWrap/>
            <w:tcMar>
              <w:top w:w="15" w:type="dxa"/>
              <w:left w:w="15" w:type="dxa"/>
              <w:right w:w="15" w:type="dxa"/>
            </w:tcMar>
            <w:vAlign w:val="bottom"/>
          </w:tcPr>
          <w:p w14:paraId="34E923E7">
            <w:pPr>
              <w:rPr>
                <w:rFonts w:hint="default" w:cs="宋体"/>
                <w:color w:val="000000"/>
                <w:sz w:val="20"/>
                <w:szCs w:val="20"/>
              </w:rPr>
            </w:pPr>
          </w:p>
        </w:tc>
        <w:tc>
          <w:tcPr>
            <w:tcW w:w="553" w:type="pct"/>
            <w:tcBorders>
              <w:top w:val="nil"/>
              <w:left w:val="nil"/>
              <w:bottom w:val="nil"/>
              <w:right w:val="nil"/>
            </w:tcBorders>
            <w:shd w:val="clear" w:color="auto" w:fill="auto"/>
            <w:noWrap/>
            <w:tcMar>
              <w:top w:w="15" w:type="dxa"/>
              <w:left w:w="15" w:type="dxa"/>
              <w:right w:w="15" w:type="dxa"/>
            </w:tcMar>
            <w:vAlign w:val="bottom"/>
          </w:tcPr>
          <w:p w14:paraId="753F9D8D">
            <w:pPr>
              <w:rPr>
                <w:rFonts w:hint="default" w:cs="宋体"/>
                <w:color w:val="000000"/>
                <w:sz w:val="20"/>
                <w:szCs w:val="20"/>
              </w:rPr>
            </w:pPr>
          </w:p>
        </w:tc>
        <w:tc>
          <w:tcPr>
            <w:tcW w:w="548" w:type="pct"/>
            <w:tcBorders>
              <w:top w:val="nil"/>
              <w:left w:val="nil"/>
              <w:bottom w:val="nil"/>
              <w:right w:val="nil"/>
            </w:tcBorders>
            <w:shd w:val="clear" w:color="auto" w:fill="auto"/>
            <w:noWrap/>
            <w:tcMar>
              <w:top w:w="15" w:type="dxa"/>
              <w:left w:w="15" w:type="dxa"/>
              <w:right w:w="15" w:type="dxa"/>
            </w:tcMar>
            <w:vAlign w:val="bottom"/>
          </w:tcPr>
          <w:p w14:paraId="5966DD51">
            <w:pPr>
              <w:rPr>
                <w:rFonts w:hint="default" w:cs="宋体"/>
                <w:color w:val="000000"/>
                <w:sz w:val="20"/>
                <w:szCs w:val="20"/>
              </w:rPr>
            </w:pPr>
          </w:p>
        </w:tc>
        <w:tc>
          <w:tcPr>
            <w:tcW w:w="548" w:type="pct"/>
            <w:tcBorders>
              <w:top w:val="nil"/>
              <w:left w:val="nil"/>
              <w:bottom w:val="nil"/>
              <w:right w:val="nil"/>
            </w:tcBorders>
            <w:shd w:val="clear" w:color="auto" w:fill="auto"/>
            <w:noWrap/>
            <w:tcMar>
              <w:top w:w="15" w:type="dxa"/>
              <w:left w:w="15" w:type="dxa"/>
              <w:right w:w="15" w:type="dxa"/>
            </w:tcMar>
            <w:vAlign w:val="bottom"/>
          </w:tcPr>
          <w:p w14:paraId="4D498978">
            <w:pPr>
              <w:rPr>
                <w:rFonts w:hint="default" w:cs="宋体"/>
                <w:color w:val="000000"/>
                <w:sz w:val="20"/>
                <w:szCs w:val="20"/>
              </w:rPr>
            </w:pPr>
          </w:p>
        </w:tc>
        <w:tc>
          <w:tcPr>
            <w:tcW w:w="568" w:type="pct"/>
            <w:tcBorders>
              <w:top w:val="nil"/>
              <w:left w:val="nil"/>
              <w:bottom w:val="nil"/>
              <w:right w:val="nil"/>
            </w:tcBorders>
            <w:shd w:val="clear" w:color="auto" w:fill="auto"/>
            <w:noWrap/>
            <w:tcMar>
              <w:top w:w="15" w:type="dxa"/>
              <w:left w:w="15" w:type="dxa"/>
              <w:right w:w="15" w:type="dxa"/>
            </w:tcMar>
            <w:vAlign w:val="bottom"/>
          </w:tcPr>
          <w:p w14:paraId="05733A91">
            <w:pPr>
              <w:jc w:val="right"/>
              <w:textAlignment w:val="bottom"/>
              <w:rPr>
                <w:rFonts w:hint="default" w:cs="宋体"/>
                <w:color w:val="000000"/>
                <w:sz w:val="20"/>
                <w:szCs w:val="20"/>
              </w:rPr>
            </w:pPr>
            <w:r>
              <w:rPr>
                <w:rFonts w:cs="宋体"/>
                <w:color w:val="000000"/>
                <w:sz w:val="20"/>
                <w:szCs w:val="20"/>
              </w:rPr>
              <w:t>单位：</w:t>
            </w:r>
            <w:r>
              <w:rPr>
                <w:rFonts w:cs="宋体"/>
                <w:sz w:val="20"/>
                <w:szCs w:val="20"/>
              </w:rPr>
              <w:t>万元</w:t>
            </w:r>
          </w:p>
        </w:tc>
      </w:tr>
      <w:tr w14:paraId="34F5BCDE">
        <w:tblPrEx>
          <w:tblCellMar>
            <w:top w:w="0" w:type="dxa"/>
            <w:left w:w="0" w:type="dxa"/>
            <w:bottom w:w="0" w:type="dxa"/>
            <w:right w:w="0" w:type="dxa"/>
          </w:tblCellMar>
        </w:tblPrEx>
        <w:trPr>
          <w:trHeight w:val="362" w:hRule="atLeast"/>
        </w:trPr>
        <w:tc>
          <w:tcPr>
            <w:tcW w:w="1677" w:type="pct"/>
            <w:gridSpan w:val="2"/>
            <w:tcBorders>
              <w:top w:val="single" w:color="000000" w:sz="4" w:space="0"/>
              <w:left w:val="single" w:color="000000" w:sz="4" w:space="0"/>
              <w:bottom w:val="single" w:color="000000" w:sz="4" w:space="0"/>
              <w:right w:val="single" w:color="000000" w:sz="4" w:space="0"/>
            </w:tcBorders>
            <w:shd w:val="clear" w:color="auto" w:fill="C0C0C0"/>
            <w:noWrap/>
            <w:tcMar>
              <w:top w:w="15" w:type="dxa"/>
              <w:left w:w="15" w:type="dxa"/>
              <w:right w:w="15" w:type="dxa"/>
            </w:tcMar>
            <w:vAlign w:val="bottom"/>
          </w:tcPr>
          <w:p w14:paraId="163B423B">
            <w:pPr>
              <w:jc w:val="center"/>
              <w:textAlignment w:val="bottom"/>
              <w:rPr>
                <w:rFonts w:hint="default" w:cs="宋体"/>
                <w:b/>
                <w:color w:val="000000"/>
                <w:sz w:val="20"/>
                <w:szCs w:val="20"/>
              </w:rPr>
            </w:pPr>
            <w:r>
              <w:rPr>
                <w:rFonts w:cs="宋体"/>
                <w:b/>
                <w:color w:val="000000"/>
                <w:sz w:val="20"/>
                <w:szCs w:val="20"/>
              </w:rPr>
              <w:t>项目</w:t>
            </w:r>
          </w:p>
        </w:tc>
        <w:tc>
          <w:tcPr>
            <w:tcW w:w="553"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33E6472">
            <w:pPr>
              <w:jc w:val="center"/>
              <w:textAlignment w:val="center"/>
              <w:rPr>
                <w:rFonts w:hint="default" w:cs="宋体"/>
                <w:b/>
                <w:color w:val="000000"/>
                <w:sz w:val="20"/>
                <w:szCs w:val="20"/>
              </w:rPr>
            </w:pPr>
            <w:r>
              <w:rPr>
                <w:rFonts w:cs="宋体"/>
                <w:b/>
                <w:color w:val="000000"/>
                <w:sz w:val="20"/>
                <w:szCs w:val="20"/>
              </w:rPr>
              <w:t>本年支出合计</w:t>
            </w:r>
          </w:p>
        </w:tc>
        <w:tc>
          <w:tcPr>
            <w:tcW w:w="553"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6432F4C">
            <w:pPr>
              <w:jc w:val="center"/>
              <w:textAlignment w:val="center"/>
              <w:rPr>
                <w:rFonts w:hint="default" w:cs="宋体"/>
                <w:b/>
                <w:color w:val="000000"/>
                <w:sz w:val="20"/>
                <w:szCs w:val="20"/>
              </w:rPr>
            </w:pPr>
            <w:r>
              <w:rPr>
                <w:rFonts w:cs="宋体"/>
                <w:b/>
                <w:color w:val="000000"/>
                <w:sz w:val="20"/>
                <w:szCs w:val="20"/>
              </w:rPr>
              <w:t>基本支出</w:t>
            </w:r>
          </w:p>
        </w:tc>
        <w:tc>
          <w:tcPr>
            <w:tcW w:w="553"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BEF1221">
            <w:pPr>
              <w:jc w:val="center"/>
              <w:textAlignment w:val="center"/>
              <w:rPr>
                <w:rFonts w:hint="default" w:cs="宋体"/>
                <w:b/>
                <w:color w:val="000000"/>
                <w:sz w:val="20"/>
                <w:szCs w:val="20"/>
              </w:rPr>
            </w:pPr>
            <w:r>
              <w:rPr>
                <w:rFonts w:cs="宋体"/>
                <w:b/>
                <w:color w:val="000000"/>
                <w:sz w:val="20"/>
                <w:szCs w:val="20"/>
              </w:rPr>
              <w:t>项目支出</w:t>
            </w:r>
          </w:p>
        </w:tc>
        <w:tc>
          <w:tcPr>
            <w:tcW w:w="548"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A861688">
            <w:pPr>
              <w:jc w:val="center"/>
              <w:textAlignment w:val="center"/>
              <w:rPr>
                <w:rFonts w:hint="default" w:cs="宋体"/>
                <w:b/>
                <w:color w:val="000000"/>
                <w:sz w:val="20"/>
                <w:szCs w:val="20"/>
              </w:rPr>
            </w:pPr>
            <w:r>
              <w:rPr>
                <w:rFonts w:cs="宋体"/>
                <w:b/>
                <w:color w:val="000000"/>
                <w:sz w:val="20"/>
                <w:szCs w:val="20"/>
              </w:rPr>
              <w:t>上缴上级支出</w:t>
            </w:r>
          </w:p>
        </w:tc>
        <w:tc>
          <w:tcPr>
            <w:tcW w:w="548"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26A014E">
            <w:pPr>
              <w:jc w:val="center"/>
              <w:textAlignment w:val="center"/>
              <w:rPr>
                <w:rFonts w:hint="default" w:cs="宋体"/>
                <w:b/>
                <w:color w:val="000000"/>
                <w:sz w:val="20"/>
                <w:szCs w:val="20"/>
              </w:rPr>
            </w:pPr>
            <w:r>
              <w:rPr>
                <w:rFonts w:cs="宋体"/>
                <w:b/>
                <w:color w:val="000000"/>
                <w:sz w:val="20"/>
                <w:szCs w:val="20"/>
              </w:rPr>
              <w:t>经营支出</w:t>
            </w:r>
          </w:p>
        </w:tc>
        <w:tc>
          <w:tcPr>
            <w:tcW w:w="568"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F778CC0">
            <w:pPr>
              <w:jc w:val="center"/>
              <w:textAlignment w:val="center"/>
              <w:rPr>
                <w:rFonts w:hint="default" w:cs="宋体"/>
                <w:b/>
                <w:color w:val="000000"/>
                <w:sz w:val="20"/>
                <w:szCs w:val="20"/>
              </w:rPr>
            </w:pPr>
            <w:r>
              <w:rPr>
                <w:rFonts w:cs="宋体"/>
                <w:b/>
                <w:color w:val="000000"/>
                <w:sz w:val="20"/>
                <w:szCs w:val="20"/>
              </w:rPr>
              <w:t>对附属单位补助支出</w:t>
            </w:r>
          </w:p>
        </w:tc>
      </w:tr>
      <w:tr w14:paraId="7BA634B2">
        <w:tblPrEx>
          <w:tblCellMar>
            <w:top w:w="0" w:type="dxa"/>
            <w:left w:w="0" w:type="dxa"/>
            <w:bottom w:w="0" w:type="dxa"/>
            <w:right w:w="0" w:type="dxa"/>
          </w:tblCellMar>
        </w:tblPrEx>
        <w:trPr>
          <w:trHeight w:val="338" w:hRule="atLeast"/>
        </w:trPr>
        <w:tc>
          <w:tcPr>
            <w:tcW w:w="586" w:type="pct"/>
            <w:vMerge w:val="restar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C99F3FC">
            <w:pPr>
              <w:jc w:val="center"/>
              <w:textAlignment w:val="center"/>
              <w:rPr>
                <w:rFonts w:hint="default" w:cs="宋体"/>
                <w:b/>
                <w:color w:val="000000"/>
                <w:sz w:val="20"/>
                <w:szCs w:val="20"/>
              </w:rPr>
            </w:pPr>
            <w:r>
              <w:rPr>
                <w:rFonts w:cs="宋体"/>
                <w:b/>
                <w:color w:val="000000"/>
                <w:sz w:val="20"/>
                <w:szCs w:val="20"/>
              </w:rPr>
              <w:t>功能分类科目编码</w:t>
            </w:r>
          </w:p>
        </w:tc>
        <w:tc>
          <w:tcPr>
            <w:tcW w:w="1091" w:type="pct"/>
            <w:vMerge w:val="restart"/>
            <w:tcBorders>
              <w:top w:val="nil"/>
              <w:left w:val="nil"/>
              <w:bottom w:val="single" w:color="000000" w:sz="4" w:space="0"/>
              <w:right w:val="nil"/>
            </w:tcBorders>
            <w:shd w:val="clear" w:color="FFFFFF" w:fill="C0C0C0"/>
            <w:noWrap/>
            <w:tcMar>
              <w:top w:w="15" w:type="dxa"/>
              <w:left w:w="15" w:type="dxa"/>
              <w:right w:w="15" w:type="dxa"/>
            </w:tcMar>
            <w:vAlign w:val="center"/>
          </w:tcPr>
          <w:p w14:paraId="73AAD139">
            <w:pPr>
              <w:jc w:val="center"/>
              <w:textAlignment w:val="center"/>
              <w:rPr>
                <w:rFonts w:hint="default" w:cs="宋体"/>
                <w:b/>
                <w:color w:val="000000"/>
                <w:sz w:val="20"/>
                <w:szCs w:val="20"/>
              </w:rPr>
            </w:pPr>
            <w:r>
              <w:rPr>
                <w:rFonts w:cs="宋体"/>
                <w:b/>
                <w:color w:val="000000"/>
                <w:sz w:val="20"/>
                <w:szCs w:val="20"/>
              </w:rPr>
              <w:t>项目（按“项”级功能分类科目）</w:t>
            </w:r>
          </w:p>
        </w:tc>
        <w:tc>
          <w:tcPr>
            <w:tcW w:w="553"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77F04A3">
            <w:pPr>
              <w:jc w:val="center"/>
              <w:rPr>
                <w:rFonts w:hint="default" w:cs="宋体"/>
                <w:b/>
                <w:color w:val="000000"/>
                <w:sz w:val="20"/>
                <w:szCs w:val="20"/>
              </w:rPr>
            </w:pPr>
          </w:p>
        </w:tc>
        <w:tc>
          <w:tcPr>
            <w:tcW w:w="553"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3D71086">
            <w:pPr>
              <w:jc w:val="center"/>
              <w:rPr>
                <w:rFonts w:hint="default" w:cs="宋体"/>
                <w:b/>
                <w:color w:val="000000"/>
                <w:sz w:val="20"/>
                <w:szCs w:val="20"/>
              </w:rPr>
            </w:pPr>
          </w:p>
        </w:tc>
        <w:tc>
          <w:tcPr>
            <w:tcW w:w="553"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77391D6">
            <w:pPr>
              <w:jc w:val="center"/>
              <w:rPr>
                <w:rFonts w:hint="default" w:cs="宋体"/>
                <w:b/>
                <w:color w:val="000000"/>
                <w:sz w:val="20"/>
                <w:szCs w:val="20"/>
              </w:rPr>
            </w:pPr>
          </w:p>
        </w:tc>
        <w:tc>
          <w:tcPr>
            <w:tcW w:w="548"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FB1CBFF">
            <w:pPr>
              <w:jc w:val="center"/>
              <w:rPr>
                <w:rFonts w:hint="default" w:cs="宋体"/>
                <w:b/>
                <w:color w:val="000000"/>
                <w:sz w:val="20"/>
                <w:szCs w:val="20"/>
              </w:rPr>
            </w:pPr>
          </w:p>
        </w:tc>
        <w:tc>
          <w:tcPr>
            <w:tcW w:w="548"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2CF237F">
            <w:pPr>
              <w:jc w:val="center"/>
              <w:rPr>
                <w:rFonts w:hint="default" w:cs="宋体"/>
                <w:b/>
                <w:color w:val="000000"/>
                <w:sz w:val="20"/>
                <w:szCs w:val="20"/>
              </w:rPr>
            </w:pPr>
          </w:p>
        </w:tc>
        <w:tc>
          <w:tcPr>
            <w:tcW w:w="568"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6912A35">
            <w:pPr>
              <w:jc w:val="center"/>
              <w:rPr>
                <w:rFonts w:hint="default" w:cs="宋体"/>
                <w:b/>
                <w:color w:val="000000"/>
                <w:sz w:val="20"/>
                <w:szCs w:val="20"/>
              </w:rPr>
            </w:pPr>
          </w:p>
        </w:tc>
      </w:tr>
      <w:tr w14:paraId="558B2EC4">
        <w:tblPrEx>
          <w:tblCellMar>
            <w:top w:w="0" w:type="dxa"/>
            <w:left w:w="0" w:type="dxa"/>
            <w:bottom w:w="0" w:type="dxa"/>
            <w:right w:w="0" w:type="dxa"/>
          </w:tblCellMar>
        </w:tblPrEx>
        <w:trPr>
          <w:trHeight w:val="338" w:hRule="atLeast"/>
        </w:trPr>
        <w:tc>
          <w:tcPr>
            <w:tcW w:w="586" w:type="pct"/>
            <w:vMerge w:val="continue"/>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ACF2C6D">
            <w:pPr>
              <w:jc w:val="center"/>
              <w:rPr>
                <w:rFonts w:hint="default" w:cs="宋体"/>
                <w:b/>
                <w:color w:val="000000"/>
                <w:sz w:val="20"/>
                <w:szCs w:val="20"/>
              </w:rPr>
            </w:pPr>
          </w:p>
        </w:tc>
        <w:tc>
          <w:tcPr>
            <w:tcW w:w="1091" w:type="pct"/>
            <w:vMerge w:val="continue"/>
            <w:tcBorders>
              <w:top w:val="nil"/>
              <w:left w:val="nil"/>
              <w:bottom w:val="single" w:color="000000" w:sz="4" w:space="0"/>
              <w:right w:val="nil"/>
            </w:tcBorders>
            <w:shd w:val="clear" w:color="FFFFFF" w:fill="C0C0C0"/>
            <w:noWrap/>
            <w:tcMar>
              <w:top w:w="15" w:type="dxa"/>
              <w:left w:w="15" w:type="dxa"/>
              <w:right w:w="15" w:type="dxa"/>
            </w:tcMar>
            <w:vAlign w:val="center"/>
          </w:tcPr>
          <w:p w14:paraId="6686AA18">
            <w:pPr>
              <w:jc w:val="center"/>
              <w:rPr>
                <w:rFonts w:hint="default" w:cs="宋体"/>
                <w:b/>
                <w:color w:val="000000"/>
                <w:sz w:val="20"/>
                <w:szCs w:val="20"/>
              </w:rPr>
            </w:pPr>
          </w:p>
        </w:tc>
        <w:tc>
          <w:tcPr>
            <w:tcW w:w="553"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65470DE">
            <w:pPr>
              <w:jc w:val="center"/>
              <w:rPr>
                <w:rFonts w:hint="default" w:cs="宋体"/>
                <w:b/>
                <w:color w:val="000000"/>
                <w:sz w:val="20"/>
                <w:szCs w:val="20"/>
              </w:rPr>
            </w:pPr>
          </w:p>
        </w:tc>
        <w:tc>
          <w:tcPr>
            <w:tcW w:w="553"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F3E2BAA">
            <w:pPr>
              <w:jc w:val="center"/>
              <w:rPr>
                <w:rFonts w:hint="default" w:cs="宋体"/>
                <w:b/>
                <w:color w:val="000000"/>
                <w:sz w:val="20"/>
                <w:szCs w:val="20"/>
              </w:rPr>
            </w:pPr>
          </w:p>
        </w:tc>
        <w:tc>
          <w:tcPr>
            <w:tcW w:w="553"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0845156">
            <w:pPr>
              <w:jc w:val="center"/>
              <w:rPr>
                <w:rFonts w:hint="default" w:cs="宋体"/>
                <w:b/>
                <w:color w:val="000000"/>
                <w:sz w:val="20"/>
                <w:szCs w:val="20"/>
              </w:rPr>
            </w:pPr>
          </w:p>
        </w:tc>
        <w:tc>
          <w:tcPr>
            <w:tcW w:w="548"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4F4A25A">
            <w:pPr>
              <w:jc w:val="center"/>
              <w:rPr>
                <w:rFonts w:hint="default" w:cs="宋体"/>
                <w:b/>
                <w:color w:val="000000"/>
                <w:sz w:val="20"/>
                <w:szCs w:val="20"/>
              </w:rPr>
            </w:pPr>
          </w:p>
        </w:tc>
        <w:tc>
          <w:tcPr>
            <w:tcW w:w="548"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7724674">
            <w:pPr>
              <w:jc w:val="center"/>
              <w:rPr>
                <w:rFonts w:hint="default" w:cs="宋体"/>
                <w:b/>
                <w:color w:val="000000"/>
                <w:sz w:val="20"/>
                <w:szCs w:val="20"/>
              </w:rPr>
            </w:pPr>
          </w:p>
        </w:tc>
        <w:tc>
          <w:tcPr>
            <w:tcW w:w="568"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3E7EAE3">
            <w:pPr>
              <w:jc w:val="center"/>
              <w:rPr>
                <w:rFonts w:hint="default" w:cs="宋体"/>
                <w:b/>
                <w:color w:val="000000"/>
                <w:sz w:val="20"/>
                <w:szCs w:val="20"/>
              </w:rPr>
            </w:pPr>
          </w:p>
        </w:tc>
      </w:tr>
      <w:tr w14:paraId="65ACCB80">
        <w:tblPrEx>
          <w:tblCellMar>
            <w:top w:w="0" w:type="dxa"/>
            <w:left w:w="0" w:type="dxa"/>
            <w:bottom w:w="0" w:type="dxa"/>
            <w:right w:w="0" w:type="dxa"/>
          </w:tblCellMar>
        </w:tblPrEx>
        <w:trPr>
          <w:trHeight w:val="338" w:hRule="atLeast"/>
        </w:trPr>
        <w:tc>
          <w:tcPr>
            <w:tcW w:w="586" w:type="pct"/>
            <w:vMerge w:val="continue"/>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79D616A">
            <w:pPr>
              <w:jc w:val="center"/>
              <w:rPr>
                <w:rFonts w:hint="default" w:cs="宋体"/>
                <w:b/>
                <w:color w:val="000000"/>
                <w:sz w:val="20"/>
                <w:szCs w:val="20"/>
              </w:rPr>
            </w:pPr>
          </w:p>
        </w:tc>
        <w:tc>
          <w:tcPr>
            <w:tcW w:w="1091" w:type="pct"/>
            <w:vMerge w:val="continue"/>
            <w:tcBorders>
              <w:top w:val="nil"/>
              <w:left w:val="nil"/>
              <w:bottom w:val="single" w:color="000000" w:sz="4" w:space="0"/>
              <w:right w:val="nil"/>
            </w:tcBorders>
            <w:shd w:val="clear" w:color="FFFFFF" w:fill="C0C0C0"/>
            <w:noWrap/>
            <w:tcMar>
              <w:top w:w="15" w:type="dxa"/>
              <w:left w:w="15" w:type="dxa"/>
              <w:right w:w="15" w:type="dxa"/>
            </w:tcMar>
            <w:vAlign w:val="center"/>
          </w:tcPr>
          <w:p w14:paraId="06815045">
            <w:pPr>
              <w:jc w:val="center"/>
              <w:rPr>
                <w:rFonts w:hint="default" w:cs="宋体"/>
                <w:b/>
                <w:color w:val="000000"/>
                <w:sz w:val="20"/>
                <w:szCs w:val="20"/>
              </w:rPr>
            </w:pPr>
          </w:p>
        </w:tc>
        <w:tc>
          <w:tcPr>
            <w:tcW w:w="553"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D90E308">
            <w:pPr>
              <w:jc w:val="center"/>
              <w:rPr>
                <w:rFonts w:hint="default" w:cs="宋体"/>
                <w:b/>
                <w:color w:val="000000"/>
                <w:sz w:val="20"/>
                <w:szCs w:val="20"/>
              </w:rPr>
            </w:pPr>
          </w:p>
        </w:tc>
        <w:tc>
          <w:tcPr>
            <w:tcW w:w="553"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3F7EBDA">
            <w:pPr>
              <w:jc w:val="center"/>
              <w:rPr>
                <w:rFonts w:hint="default" w:cs="宋体"/>
                <w:b/>
                <w:color w:val="000000"/>
                <w:sz w:val="20"/>
                <w:szCs w:val="20"/>
              </w:rPr>
            </w:pPr>
          </w:p>
        </w:tc>
        <w:tc>
          <w:tcPr>
            <w:tcW w:w="553"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0F446AE">
            <w:pPr>
              <w:jc w:val="center"/>
              <w:rPr>
                <w:rFonts w:hint="default" w:cs="宋体"/>
                <w:b/>
                <w:color w:val="000000"/>
                <w:sz w:val="20"/>
                <w:szCs w:val="20"/>
              </w:rPr>
            </w:pPr>
          </w:p>
        </w:tc>
        <w:tc>
          <w:tcPr>
            <w:tcW w:w="548"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A6CFB79">
            <w:pPr>
              <w:jc w:val="center"/>
              <w:rPr>
                <w:rFonts w:hint="default" w:cs="宋体"/>
                <w:b/>
                <w:color w:val="000000"/>
                <w:sz w:val="20"/>
                <w:szCs w:val="20"/>
              </w:rPr>
            </w:pPr>
          </w:p>
        </w:tc>
        <w:tc>
          <w:tcPr>
            <w:tcW w:w="548"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79B87D0">
            <w:pPr>
              <w:jc w:val="center"/>
              <w:rPr>
                <w:rFonts w:hint="default" w:cs="宋体"/>
                <w:b/>
                <w:color w:val="000000"/>
                <w:sz w:val="20"/>
                <w:szCs w:val="20"/>
              </w:rPr>
            </w:pPr>
          </w:p>
        </w:tc>
        <w:tc>
          <w:tcPr>
            <w:tcW w:w="568"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0E3B714">
            <w:pPr>
              <w:jc w:val="center"/>
              <w:rPr>
                <w:rFonts w:hint="default" w:cs="宋体"/>
                <w:b/>
                <w:color w:val="000000"/>
                <w:sz w:val="20"/>
                <w:szCs w:val="20"/>
              </w:rPr>
            </w:pPr>
          </w:p>
        </w:tc>
      </w:tr>
      <w:tr w14:paraId="22B779D3">
        <w:tblPrEx>
          <w:tblCellMar>
            <w:top w:w="0" w:type="dxa"/>
            <w:left w:w="0" w:type="dxa"/>
            <w:bottom w:w="0" w:type="dxa"/>
            <w:right w:w="0" w:type="dxa"/>
          </w:tblCellMar>
        </w:tblPrEx>
        <w:trPr>
          <w:trHeight w:val="338" w:hRule="atLeast"/>
        </w:trPr>
        <w:tc>
          <w:tcPr>
            <w:tcW w:w="586" w:type="pct"/>
            <w:vMerge w:val="continue"/>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DEE3993">
            <w:pPr>
              <w:jc w:val="center"/>
              <w:rPr>
                <w:rFonts w:hint="default" w:cs="宋体"/>
                <w:b/>
                <w:color w:val="000000"/>
                <w:sz w:val="20"/>
                <w:szCs w:val="20"/>
              </w:rPr>
            </w:pPr>
          </w:p>
        </w:tc>
        <w:tc>
          <w:tcPr>
            <w:tcW w:w="1091" w:type="pct"/>
            <w:vMerge w:val="continue"/>
            <w:tcBorders>
              <w:top w:val="nil"/>
              <w:left w:val="nil"/>
              <w:bottom w:val="single" w:color="000000" w:sz="4" w:space="0"/>
              <w:right w:val="nil"/>
            </w:tcBorders>
            <w:shd w:val="clear" w:color="FFFFFF" w:fill="C0C0C0"/>
            <w:noWrap/>
            <w:tcMar>
              <w:top w:w="15" w:type="dxa"/>
              <w:left w:w="15" w:type="dxa"/>
              <w:right w:w="15" w:type="dxa"/>
            </w:tcMar>
            <w:vAlign w:val="center"/>
          </w:tcPr>
          <w:p w14:paraId="2B1B6AEB">
            <w:pPr>
              <w:jc w:val="center"/>
              <w:rPr>
                <w:rFonts w:hint="default" w:cs="宋体"/>
                <w:b/>
                <w:color w:val="000000"/>
                <w:sz w:val="20"/>
                <w:szCs w:val="20"/>
              </w:rPr>
            </w:pPr>
          </w:p>
        </w:tc>
        <w:tc>
          <w:tcPr>
            <w:tcW w:w="553"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C35BBAE">
            <w:pPr>
              <w:jc w:val="center"/>
              <w:rPr>
                <w:rFonts w:hint="default" w:cs="宋体"/>
                <w:b/>
                <w:color w:val="000000"/>
                <w:sz w:val="20"/>
                <w:szCs w:val="20"/>
              </w:rPr>
            </w:pPr>
          </w:p>
        </w:tc>
        <w:tc>
          <w:tcPr>
            <w:tcW w:w="553"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386AF74">
            <w:pPr>
              <w:jc w:val="center"/>
              <w:rPr>
                <w:rFonts w:hint="default" w:cs="宋体"/>
                <w:b/>
                <w:color w:val="000000"/>
                <w:sz w:val="20"/>
                <w:szCs w:val="20"/>
              </w:rPr>
            </w:pPr>
          </w:p>
        </w:tc>
        <w:tc>
          <w:tcPr>
            <w:tcW w:w="553"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79E8296">
            <w:pPr>
              <w:jc w:val="center"/>
              <w:rPr>
                <w:rFonts w:hint="default" w:cs="宋体"/>
                <w:b/>
                <w:color w:val="000000"/>
                <w:sz w:val="20"/>
                <w:szCs w:val="20"/>
              </w:rPr>
            </w:pPr>
          </w:p>
        </w:tc>
        <w:tc>
          <w:tcPr>
            <w:tcW w:w="548"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52495F4">
            <w:pPr>
              <w:jc w:val="center"/>
              <w:rPr>
                <w:rFonts w:hint="default" w:cs="宋体"/>
                <w:b/>
                <w:color w:val="000000"/>
                <w:sz w:val="20"/>
                <w:szCs w:val="20"/>
              </w:rPr>
            </w:pPr>
          </w:p>
        </w:tc>
        <w:tc>
          <w:tcPr>
            <w:tcW w:w="548"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16B22FE">
            <w:pPr>
              <w:jc w:val="center"/>
              <w:rPr>
                <w:rFonts w:hint="default" w:cs="宋体"/>
                <w:b/>
                <w:color w:val="000000"/>
                <w:sz w:val="20"/>
                <w:szCs w:val="20"/>
              </w:rPr>
            </w:pPr>
          </w:p>
        </w:tc>
        <w:tc>
          <w:tcPr>
            <w:tcW w:w="568"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E42DED5">
            <w:pPr>
              <w:jc w:val="center"/>
              <w:rPr>
                <w:rFonts w:hint="default" w:cs="宋体"/>
                <w:b/>
                <w:color w:val="000000"/>
                <w:sz w:val="20"/>
                <w:szCs w:val="20"/>
              </w:rPr>
            </w:pPr>
          </w:p>
        </w:tc>
      </w:tr>
      <w:tr w14:paraId="710A47A4">
        <w:tblPrEx>
          <w:tblCellMar>
            <w:top w:w="0" w:type="dxa"/>
            <w:left w:w="0" w:type="dxa"/>
            <w:bottom w:w="0" w:type="dxa"/>
            <w:right w:w="0" w:type="dxa"/>
          </w:tblCellMar>
        </w:tblPrEx>
        <w:trPr>
          <w:trHeight w:val="362" w:hRule="atLeast"/>
        </w:trPr>
        <w:tc>
          <w:tcPr>
            <w:tcW w:w="1677" w:type="pct"/>
            <w:gridSpan w:val="2"/>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864F542">
            <w:pPr>
              <w:jc w:val="center"/>
              <w:textAlignment w:val="center"/>
              <w:rPr>
                <w:rFonts w:hint="default" w:cs="宋体"/>
                <w:b/>
                <w:color w:val="000000"/>
                <w:sz w:val="20"/>
                <w:szCs w:val="20"/>
              </w:rPr>
            </w:pPr>
            <w:r>
              <w:rPr>
                <w:rFonts w:cs="宋体"/>
                <w:b/>
                <w:color w:val="000000"/>
                <w:sz w:val="20"/>
                <w:szCs w:val="20"/>
              </w:rPr>
              <w:t>合计</w:t>
            </w:r>
          </w:p>
        </w:tc>
        <w:tc>
          <w:tcPr>
            <w:tcW w:w="553"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63E0EC2">
            <w:pPr>
              <w:wordWrap w:val="0"/>
              <w:jc w:val="right"/>
              <w:textAlignment w:val="center"/>
              <w:rPr>
                <w:rFonts w:hint="default" w:cs="宋体"/>
                <w:b/>
                <w:color w:val="000000"/>
                <w:sz w:val="20"/>
                <w:szCs w:val="20"/>
              </w:rPr>
            </w:pPr>
            <w:r>
              <w:rPr>
                <w:rFonts w:cs="宋体"/>
                <w:b/>
                <w:bCs/>
                <w:color w:val="000000"/>
                <w:sz w:val="20"/>
                <w:szCs w:val="20"/>
              </w:rPr>
              <w:t>25,921.61</w:t>
            </w:r>
            <w:r>
              <w:rPr>
                <w:b/>
                <w:color w:val="000000"/>
                <w:sz w:val="20"/>
                <w:u w:color="auto"/>
              </w:rPr>
              <w:t xml:space="preserve"> </w:t>
            </w:r>
          </w:p>
        </w:tc>
        <w:tc>
          <w:tcPr>
            <w:tcW w:w="553"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D712BA1">
            <w:pPr>
              <w:wordWrap w:val="0"/>
              <w:jc w:val="right"/>
              <w:textAlignment w:val="center"/>
              <w:rPr>
                <w:rFonts w:hint="default" w:cs="宋体"/>
                <w:b/>
                <w:color w:val="000000"/>
                <w:sz w:val="20"/>
                <w:szCs w:val="20"/>
              </w:rPr>
            </w:pPr>
            <w:r>
              <w:rPr>
                <w:rFonts w:cs="宋体"/>
                <w:b/>
                <w:bCs/>
                <w:color w:val="000000"/>
                <w:sz w:val="20"/>
                <w:szCs w:val="20"/>
              </w:rPr>
              <w:t>3,603.59</w:t>
            </w:r>
            <w:r>
              <w:rPr>
                <w:b/>
                <w:color w:val="000000"/>
                <w:sz w:val="20"/>
                <w:u w:color="auto"/>
              </w:rPr>
              <w:t xml:space="preserve"> </w:t>
            </w:r>
          </w:p>
        </w:tc>
        <w:tc>
          <w:tcPr>
            <w:tcW w:w="553"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2960607">
            <w:pPr>
              <w:wordWrap w:val="0"/>
              <w:jc w:val="right"/>
              <w:textAlignment w:val="center"/>
              <w:rPr>
                <w:rFonts w:hint="default" w:cs="宋体"/>
                <w:b/>
                <w:color w:val="000000"/>
                <w:sz w:val="20"/>
                <w:szCs w:val="20"/>
              </w:rPr>
            </w:pPr>
            <w:r>
              <w:rPr>
                <w:rFonts w:cs="宋体"/>
                <w:b/>
                <w:bCs/>
                <w:color w:val="000000"/>
                <w:sz w:val="20"/>
                <w:szCs w:val="20"/>
              </w:rPr>
              <w:t>22,318.02</w:t>
            </w:r>
            <w:r>
              <w:rPr>
                <w:b/>
                <w:color w:val="000000"/>
                <w:sz w:val="20"/>
                <w:u w:color="auto"/>
              </w:rPr>
              <w:t xml:space="preserve"> </w:t>
            </w:r>
          </w:p>
        </w:tc>
        <w:tc>
          <w:tcPr>
            <w:tcW w:w="54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4A3AA1B">
            <w:pPr>
              <w:wordWrap w:val="0"/>
              <w:jc w:val="right"/>
              <w:textAlignment w:val="center"/>
              <w:rPr>
                <w:rFonts w:hint="default" w:cs="宋体"/>
                <w:b/>
                <w:color w:val="000000"/>
                <w:sz w:val="20"/>
                <w:szCs w:val="20"/>
              </w:rPr>
            </w:pPr>
            <w:r>
              <w:rPr>
                <w:b/>
                <w:color w:val="000000"/>
                <w:sz w:val="20"/>
                <w:u w:color="auto"/>
              </w:rPr>
              <w:t xml:space="preserve"> </w:t>
            </w:r>
          </w:p>
        </w:tc>
        <w:tc>
          <w:tcPr>
            <w:tcW w:w="54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CD00DA9">
            <w:pPr>
              <w:wordWrap w:val="0"/>
              <w:jc w:val="right"/>
              <w:textAlignment w:val="center"/>
              <w:rPr>
                <w:rFonts w:hint="default" w:cs="宋体"/>
                <w:b/>
                <w:color w:val="000000"/>
                <w:sz w:val="20"/>
                <w:szCs w:val="20"/>
              </w:rPr>
            </w:pPr>
            <w:r>
              <w:rPr>
                <w:b/>
                <w:color w:val="000000"/>
                <w:sz w:val="20"/>
                <w:u w:color="auto"/>
              </w:rPr>
              <w:t xml:space="preserve"> </w:t>
            </w:r>
          </w:p>
        </w:tc>
        <w:tc>
          <w:tcPr>
            <w:tcW w:w="56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AA18DF5">
            <w:pPr>
              <w:wordWrap w:val="0"/>
              <w:jc w:val="right"/>
              <w:textAlignment w:val="center"/>
              <w:rPr>
                <w:rFonts w:hint="default" w:cs="宋体"/>
                <w:b/>
                <w:color w:val="000000"/>
                <w:sz w:val="20"/>
                <w:szCs w:val="20"/>
              </w:rPr>
            </w:pPr>
            <w:r>
              <w:rPr>
                <w:b/>
                <w:color w:val="000000"/>
                <w:sz w:val="20"/>
                <w:u w:color="auto"/>
              </w:rPr>
              <w:t xml:space="preserve"> </w:t>
            </w:r>
          </w:p>
        </w:tc>
      </w:tr>
      <w:tr w14:paraId="4D3C0E3F">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576F972">
            <w:pPr>
              <w:textAlignment w:val="center"/>
              <w:rPr>
                <w:rFonts w:hint="default" w:cs="宋体"/>
                <w:color w:val="000000"/>
                <w:sz w:val="20"/>
                <w:szCs w:val="20"/>
              </w:rPr>
            </w:pPr>
            <w:r>
              <w:rPr>
                <w:rFonts w:cs="宋体"/>
                <w:b/>
                <w:color w:val="000000"/>
                <w:sz w:val="20"/>
                <w:szCs w:val="20"/>
              </w:rPr>
              <w:t>206</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BA9B5AB">
            <w:pPr>
              <w:textAlignment w:val="center"/>
              <w:rPr>
                <w:rFonts w:hint="default" w:cs="宋体"/>
                <w:color w:val="000000"/>
                <w:sz w:val="20"/>
                <w:szCs w:val="20"/>
              </w:rPr>
            </w:pPr>
            <w:r>
              <w:rPr>
                <w:rFonts w:cs="宋体"/>
                <w:b/>
                <w:color w:val="000000"/>
                <w:sz w:val="20"/>
                <w:szCs w:val="20"/>
              </w:rPr>
              <w:t>科学技术支出</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0A36CE2">
            <w:pPr>
              <w:wordWrap w:val="0"/>
              <w:jc w:val="right"/>
              <w:textAlignment w:val="center"/>
              <w:rPr>
                <w:rFonts w:hint="default" w:cs="宋体"/>
                <w:color w:val="000000"/>
                <w:sz w:val="20"/>
                <w:szCs w:val="20"/>
              </w:rPr>
            </w:pPr>
            <w:r>
              <w:rPr>
                <w:rFonts w:cs="宋体"/>
                <w:b/>
                <w:color w:val="000000"/>
                <w:sz w:val="20"/>
                <w:szCs w:val="20"/>
              </w:rPr>
              <w:t>70.24</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91CF7CD">
            <w:pPr>
              <w:wordWrap w:val="0"/>
              <w:jc w:val="right"/>
              <w:textAlignment w:val="center"/>
              <w:rPr>
                <w:rFonts w:hint="default" w:cs="宋体"/>
                <w:color w:val="000000"/>
                <w:sz w:val="20"/>
                <w:szCs w:val="20"/>
              </w:rPr>
            </w:pP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9175A12">
            <w:pPr>
              <w:wordWrap w:val="0"/>
              <w:jc w:val="right"/>
              <w:textAlignment w:val="center"/>
              <w:rPr>
                <w:rFonts w:hint="default" w:cs="宋体"/>
                <w:color w:val="000000"/>
                <w:sz w:val="20"/>
                <w:szCs w:val="20"/>
              </w:rPr>
            </w:pPr>
            <w:r>
              <w:rPr>
                <w:rFonts w:cs="宋体"/>
                <w:b/>
                <w:color w:val="000000"/>
                <w:sz w:val="20"/>
                <w:szCs w:val="20"/>
              </w:rPr>
              <w:t>70.24</w:t>
            </w:r>
            <w:r>
              <w:rPr>
                <w:b/>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6A38350">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7F62217">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207CC3A">
            <w:pPr>
              <w:wordWrap w:val="0"/>
              <w:jc w:val="right"/>
              <w:textAlignment w:val="center"/>
              <w:rPr>
                <w:rFonts w:hint="default" w:cs="宋体"/>
                <w:color w:val="000000"/>
                <w:sz w:val="20"/>
                <w:szCs w:val="20"/>
              </w:rPr>
            </w:pPr>
            <w:r>
              <w:rPr>
                <w:color w:val="000000"/>
                <w:sz w:val="20"/>
                <w:u w:color="auto"/>
              </w:rPr>
              <w:t xml:space="preserve"> </w:t>
            </w:r>
          </w:p>
        </w:tc>
      </w:tr>
      <w:tr w14:paraId="02F44C4D">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BD651E8">
            <w:pPr>
              <w:textAlignment w:val="center"/>
              <w:rPr>
                <w:rFonts w:hint="default" w:cs="宋体"/>
                <w:color w:val="000000"/>
                <w:sz w:val="20"/>
                <w:szCs w:val="20"/>
              </w:rPr>
            </w:pPr>
            <w:r>
              <w:rPr>
                <w:rFonts w:cs="宋体"/>
                <w:b/>
                <w:color w:val="000000"/>
                <w:sz w:val="20"/>
                <w:szCs w:val="20"/>
              </w:rPr>
              <w:t>20699</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8CDA201">
            <w:pPr>
              <w:textAlignment w:val="center"/>
              <w:rPr>
                <w:rFonts w:hint="default" w:cs="宋体"/>
                <w:color w:val="000000"/>
                <w:sz w:val="20"/>
                <w:szCs w:val="20"/>
              </w:rPr>
            </w:pPr>
            <w:r>
              <w:rPr>
                <w:rFonts w:cs="宋体"/>
                <w:b/>
                <w:color w:val="000000"/>
                <w:sz w:val="20"/>
                <w:szCs w:val="20"/>
              </w:rPr>
              <w:t>其他科学技术支出</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62E7760">
            <w:pPr>
              <w:wordWrap w:val="0"/>
              <w:jc w:val="right"/>
              <w:textAlignment w:val="center"/>
              <w:rPr>
                <w:rFonts w:hint="default" w:cs="宋体"/>
                <w:color w:val="000000"/>
                <w:sz w:val="20"/>
                <w:szCs w:val="20"/>
              </w:rPr>
            </w:pPr>
            <w:r>
              <w:rPr>
                <w:rFonts w:cs="宋体"/>
                <w:b/>
                <w:color w:val="000000"/>
                <w:sz w:val="20"/>
                <w:szCs w:val="20"/>
              </w:rPr>
              <w:t>70.24</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6EE6834">
            <w:pPr>
              <w:wordWrap w:val="0"/>
              <w:jc w:val="right"/>
              <w:textAlignment w:val="center"/>
              <w:rPr>
                <w:rFonts w:hint="default" w:cs="宋体"/>
                <w:color w:val="000000"/>
                <w:sz w:val="20"/>
                <w:szCs w:val="20"/>
              </w:rPr>
            </w:pP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4B5D706">
            <w:pPr>
              <w:wordWrap w:val="0"/>
              <w:jc w:val="right"/>
              <w:textAlignment w:val="center"/>
              <w:rPr>
                <w:rFonts w:hint="default" w:cs="宋体"/>
                <w:color w:val="000000"/>
                <w:sz w:val="20"/>
                <w:szCs w:val="20"/>
              </w:rPr>
            </w:pPr>
            <w:r>
              <w:rPr>
                <w:rFonts w:cs="宋体"/>
                <w:b/>
                <w:color w:val="000000"/>
                <w:sz w:val="20"/>
                <w:szCs w:val="20"/>
              </w:rPr>
              <w:t>70.24</w:t>
            </w:r>
            <w:r>
              <w:rPr>
                <w:b/>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28FA041">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D6E71C1">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CD151B7">
            <w:pPr>
              <w:wordWrap w:val="0"/>
              <w:jc w:val="right"/>
              <w:textAlignment w:val="center"/>
              <w:rPr>
                <w:rFonts w:hint="default" w:cs="宋体"/>
                <w:color w:val="000000"/>
                <w:sz w:val="20"/>
                <w:szCs w:val="20"/>
              </w:rPr>
            </w:pPr>
            <w:r>
              <w:rPr>
                <w:color w:val="000000"/>
                <w:sz w:val="20"/>
                <w:u w:color="auto"/>
              </w:rPr>
              <w:t xml:space="preserve"> </w:t>
            </w:r>
          </w:p>
        </w:tc>
      </w:tr>
      <w:tr w14:paraId="180F656F">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8BD83AD">
            <w:pPr>
              <w:textAlignment w:val="center"/>
              <w:rPr>
                <w:rFonts w:hint="default" w:cs="宋体"/>
                <w:color w:val="000000"/>
                <w:sz w:val="20"/>
                <w:szCs w:val="20"/>
              </w:rPr>
            </w:pPr>
            <w:r>
              <w:rPr>
                <w:rFonts w:cs="宋体"/>
                <w:color w:val="000000"/>
                <w:sz w:val="20"/>
                <w:szCs w:val="20"/>
              </w:rPr>
              <w:t>2069999</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42204EC">
            <w:pPr>
              <w:textAlignment w:val="center"/>
              <w:rPr>
                <w:rFonts w:hint="default" w:cs="宋体"/>
                <w:color w:val="000000"/>
                <w:sz w:val="20"/>
                <w:szCs w:val="20"/>
              </w:rPr>
            </w:pPr>
            <w:r>
              <w:rPr>
                <w:rFonts w:cs="宋体"/>
                <w:color w:val="000000"/>
                <w:sz w:val="20"/>
                <w:szCs w:val="20"/>
              </w:rPr>
              <w:t>其他科学技术支出</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A5AD26A">
            <w:pPr>
              <w:wordWrap w:val="0"/>
              <w:jc w:val="right"/>
              <w:textAlignment w:val="center"/>
              <w:rPr>
                <w:rFonts w:hint="default" w:cs="宋体"/>
                <w:color w:val="000000"/>
                <w:sz w:val="20"/>
                <w:szCs w:val="20"/>
              </w:rPr>
            </w:pPr>
            <w:r>
              <w:rPr>
                <w:rFonts w:cs="宋体"/>
                <w:color w:val="000000"/>
                <w:sz w:val="20"/>
                <w:szCs w:val="20"/>
              </w:rPr>
              <w:t>70.24</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F422BE6">
            <w:pPr>
              <w:wordWrap w:val="0"/>
              <w:jc w:val="right"/>
              <w:textAlignment w:val="center"/>
              <w:rPr>
                <w:rFonts w:hint="default" w:cs="宋体"/>
                <w:color w:val="000000"/>
                <w:sz w:val="20"/>
                <w:szCs w:val="20"/>
              </w:rPr>
            </w:pP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EE54CB0">
            <w:pPr>
              <w:wordWrap w:val="0"/>
              <w:jc w:val="right"/>
              <w:textAlignment w:val="center"/>
              <w:rPr>
                <w:rFonts w:hint="default" w:cs="宋体"/>
                <w:color w:val="000000"/>
                <w:sz w:val="20"/>
                <w:szCs w:val="20"/>
              </w:rPr>
            </w:pPr>
            <w:r>
              <w:rPr>
                <w:rFonts w:cs="宋体"/>
                <w:color w:val="000000"/>
                <w:sz w:val="20"/>
                <w:szCs w:val="20"/>
              </w:rPr>
              <w:t>70.24</w:t>
            </w: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90E3CCB">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995B796">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23E1C66">
            <w:pPr>
              <w:wordWrap w:val="0"/>
              <w:jc w:val="right"/>
              <w:textAlignment w:val="center"/>
              <w:rPr>
                <w:rFonts w:hint="default" w:cs="宋体"/>
                <w:color w:val="000000"/>
                <w:sz w:val="20"/>
                <w:szCs w:val="20"/>
              </w:rPr>
            </w:pPr>
            <w:r>
              <w:rPr>
                <w:color w:val="000000"/>
                <w:sz w:val="20"/>
                <w:u w:color="auto"/>
              </w:rPr>
              <w:t xml:space="preserve"> </w:t>
            </w:r>
          </w:p>
        </w:tc>
      </w:tr>
      <w:tr w14:paraId="024AE2F9">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F6BAECC">
            <w:pPr>
              <w:textAlignment w:val="center"/>
              <w:rPr>
                <w:rFonts w:hint="default" w:cs="宋体"/>
                <w:color w:val="000000"/>
                <w:sz w:val="20"/>
                <w:szCs w:val="20"/>
              </w:rPr>
            </w:pPr>
            <w:r>
              <w:rPr>
                <w:rFonts w:cs="宋体"/>
                <w:b/>
                <w:color w:val="000000"/>
                <w:sz w:val="20"/>
                <w:szCs w:val="20"/>
              </w:rPr>
              <w:t>208</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11C7018">
            <w:pPr>
              <w:textAlignment w:val="center"/>
              <w:rPr>
                <w:rFonts w:hint="default" w:cs="宋体"/>
                <w:color w:val="000000"/>
                <w:sz w:val="20"/>
                <w:szCs w:val="20"/>
              </w:rPr>
            </w:pPr>
            <w:r>
              <w:rPr>
                <w:rFonts w:cs="宋体"/>
                <w:b/>
                <w:color w:val="000000"/>
                <w:sz w:val="20"/>
                <w:szCs w:val="20"/>
              </w:rPr>
              <w:t>社会保障和就业支出</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1359D14">
            <w:pPr>
              <w:wordWrap w:val="0"/>
              <w:jc w:val="right"/>
              <w:textAlignment w:val="center"/>
              <w:rPr>
                <w:rFonts w:hint="default" w:cs="宋体"/>
                <w:color w:val="000000"/>
                <w:sz w:val="20"/>
                <w:szCs w:val="20"/>
              </w:rPr>
            </w:pPr>
            <w:r>
              <w:rPr>
                <w:rFonts w:cs="宋体"/>
                <w:b/>
                <w:color w:val="000000"/>
                <w:sz w:val="20"/>
                <w:szCs w:val="20"/>
              </w:rPr>
              <w:t>859.53</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FA2312D">
            <w:pPr>
              <w:wordWrap w:val="0"/>
              <w:jc w:val="right"/>
              <w:textAlignment w:val="center"/>
              <w:rPr>
                <w:rFonts w:hint="default" w:cs="宋体"/>
                <w:color w:val="000000"/>
                <w:sz w:val="20"/>
                <w:szCs w:val="20"/>
              </w:rPr>
            </w:pPr>
            <w:r>
              <w:rPr>
                <w:rFonts w:cs="宋体"/>
                <w:b/>
                <w:color w:val="000000"/>
                <w:sz w:val="20"/>
                <w:szCs w:val="20"/>
              </w:rPr>
              <w:t>859.53</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2339450">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BE65B16">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E62E056">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EC9A906">
            <w:pPr>
              <w:wordWrap w:val="0"/>
              <w:jc w:val="right"/>
              <w:textAlignment w:val="center"/>
              <w:rPr>
                <w:rFonts w:hint="default" w:cs="宋体"/>
                <w:color w:val="000000"/>
                <w:sz w:val="20"/>
                <w:szCs w:val="20"/>
              </w:rPr>
            </w:pPr>
            <w:r>
              <w:rPr>
                <w:color w:val="000000"/>
                <w:sz w:val="20"/>
                <w:u w:color="auto"/>
              </w:rPr>
              <w:t xml:space="preserve"> </w:t>
            </w:r>
          </w:p>
        </w:tc>
      </w:tr>
      <w:tr w14:paraId="6F62508B">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DA90F0C">
            <w:pPr>
              <w:textAlignment w:val="center"/>
              <w:rPr>
                <w:rFonts w:hint="default" w:cs="宋体"/>
                <w:color w:val="000000"/>
                <w:sz w:val="20"/>
                <w:szCs w:val="20"/>
              </w:rPr>
            </w:pPr>
            <w:r>
              <w:rPr>
                <w:rFonts w:cs="宋体"/>
                <w:b/>
                <w:color w:val="000000"/>
                <w:sz w:val="20"/>
                <w:szCs w:val="20"/>
              </w:rPr>
              <w:t>20805</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8A94805">
            <w:pPr>
              <w:textAlignment w:val="center"/>
              <w:rPr>
                <w:rFonts w:hint="default" w:cs="宋体"/>
                <w:color w:val="000000"/>
                <w:sz w:val="20"/>
                <w:szCs w:val="20"/>
              </w:rPr>
            </w:pPr>
            <w:r>
              <w:rPr>
                <w:rFonts w:cs="宋体"/>
                <w:b/>
                <w:color w:val="000000"/>
                <w:sz w:val="20"/>
                <w:szCs w:val="20"/>
              </w:rPr>
              <w:t>行政事业单位养老支出</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37E2517">
            <w:pPr>
              <w:wordWrap w:val="0"/>
              <w:jc w:val="right"/>
              <w:textAlignment w:val="center"/>
              <w:rPr>
                <w:rFonts w:hint="default" w:cs="宋体"/>
                <w:color w:val="000000"/>
                <w:sz w:val="20"/>
                <w:szCs w:val="20"/>
              </w:rPr>
            </w:pPr>
            <w:r>
              <w:rPr>
                <w:rFonts w:cs="宋体"/>
                <w:b/>
                <w:color w:val="000000"/>
                <w:sz w:val="20"/>
                <w:szCs w:val="20"/>
              </w:rPr>
              <w:t>825.58</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53095D9">
            <w:pPr>
              <w:wordWrap w:val="0"/>
              <w:jc w:val="right"/>
              <w:textAlignment w:val="center"/>
              <w:rPr>
                <w:rFonts w:hint="default" w:cs="宋体"/>
                <w:color w:val="000000"/>
                <w:sz w:val="20"/>
                <w:szCs w:val="20"/>
              </w:rPr>
            </w:pPr>
            <w:r>
              <w:rPr>
                <w:rFonts w:cs="宋体"/>
                <w:b/>
                <w:color w:val="000000"/>
                <w:sz w:val="20"/>
                <w:szCs w:val="20"/>
              </w:rPr>
              <w:t>825.58</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C128FAE">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AB52943">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79D7F9D">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D62420E">
            <w:pPr>
              <w:wordWrap w:val="0"/>
              <w:jc w:val="right"/>
              <w:textAlignment w:val="center"/>
              <w:rPr>
                <w:rFonts w:hint="default" w:cs="宋体"/>
                <w:color w:val="000000"/>
                <w:sz w:val="20"/>
                <w:szCs w:val="20"/>
              </w:rPr>
            </w:pPr>
            <w:r>
              <w:rPr>
                <w:color w:val="000000"/>
                <w:sz w:val="20"/>
                <w:u w:color="auto"/>
              </w:rPr>
              <w:t xml:space="preserve"> </w:t>
            </w:r>
          </w:p>
        </w:tc>
      </w:tr>
      <w:tr w14:paraId="3C774FC2">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E84C2FB">
            <w:pPr>
              <w:textAlignment w:val="center"/>
              <w:rPr>
                <w:rFonts w:hint="default" w:cs="宋体"/>
                <w:color w:val="000000"/>
                <w:sz w:val="20"/>
                <w:szCs w:val="20"/>
              </w:rPr>
            </w:pPr>
            <w:r>
              <w:rPr>
                <w:rFonts w:cs="宋体"/>
                <w:color w:val="000000"/>
                <w:sz w:val="20"/>
                <w:szCs w:val="20"/>
              </w:rPr>
              <w:t>2080501</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FF51A5E">
            <w:pPr>
              <w:textAlignment w:val="center"/>
              <w:rPr>
                <w:rFonts w:hint="default" w:cs="宋体"/>
                <w:color w:val="000000"/>
                <w:sz w:val="20"/>
                <w:szCs w:val="20"/>
              </w:rPr>
            </w:pPr>
            <w:r>
              <w:rPr>
                <w:rFonts w:cs="宋体"/>
                <w:color w:val="000000"/>
                <w:sz w:val="20"/>
                <w:szCs w:val="20"/>
              </w:rPr>
              <w:t>行政单位离退休</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54752BA">
            <w:pPr>
              <w:wordWrap w:val="0"/>
              <w:jc w:val="right"/>
              <w:textAlignment w:val="center"/>
              <w:rPr>
                <w:rFonts w:hint="default" w:cs="宋体"/>
                <w:color w:val="000000"/>
                <w:sz w:val="20"/>
                <w:szCs w:val="20"/>
              </w:rPr>
            </w:pPr>
            <w:r>
              <w:rPr>
                <w:rFonts w:cs="宋体"/>
                <w:color w:val="000000"/>
                <w:sz w:val="20"/>
                <w:szCs w:val="20"/>
              </w:rPr>
              <w:t>209.12</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E7F0D9D">
            <w:pPr>
              <w:wordWrap w:val="0"/>
              <w:jc w:val="right"/>
              <w:textAlignment w:val="center"/>
              <w:rPr>
                <w:rFonts w:hint="default" w:cs="宋体"/>
                <w:color w:val="000000"/>
                <w:sz w:val="20"/>
                <w:szCs w:val="20"/>
              </w:rPr>
            </w:pPr>
            <w:r>
              <w:rPr>
                <w:rFonts w:cs="宋体"/>
                <w:color w:val="000000"/>
                <w:sz w:val="20"/>
                <w:szCs w:val="20"/>
              </w:rPr>
              <w:t>209.12</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BFF1CA6">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A7E66AF">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CA1C152">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F50783D">
            <w:pPr>
              <w:wordWrap w:val="0"/>
              <w:jc w:val="right"/>
              <w:textAlignment w:val="center"/>
              <w:rPr>
                <w:rFonts w:hint="default" w:cs="宋体"/>
                <w:color w:val="000000"/>
                <w:sz w:val="20"/>
                <w:szCs w:val="20"/>
              </w:rPr>
            </w:pPr>
            <w:r>
              <w:rPr>
                <w:color w:val="000000"/>
                <w:sz w:val="20"/>
                <w:u w:color="auto"/>
              </w:rPr>
              <w:t xml:space="preserve"> </w:t>
            </w:r>
          </w:p>
        </w:tc>
      </w:tr>
      <w:tr w14:paraId="27CD0F15">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253CA63">
            <w:pPr>
              <w:textAlignment w:val="center"/>
              <w:rPr>
                <w:rFonts w:hint="default" w:cs="宋体"/>
                <w:color w:val="000000"/>
                <w:sz w:val="20"/>
                <w:szCs w:val="20"/>
              </w:rPr>
            </w:pPr>
            <w:r>
              <w:rPr>
                <w:rFonts w:cs="宋体"/>
                <w:color w:val="000000"/>
                <w:sz w:val="20"/>
                <w:szCs w:val="20"/>
              </w:rPr>
              <w:t>2080502</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80C5D43">
            <w:pPr>
              <w:textAlignment w:val="center"/>
              <w:rPr>
                <w:rFonts w:hint="default" w:cs="宋体"/>
                <w:color w:val="000000"/>
                <w:sz w:val="20"/>
                <w:szCs w:val="20"/>
              </w:rPr>
            </w:pPr>
            <w:r>
              <w:rPr>
                <w:rFonts w:cs="宋体"/>
                <w:color w:val="000000"/>
                <w:sz w:val="20"/>
                <w:szCs w:val="20"/>
              </w:rPr>
              <w:t>事业单位离退休</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7D01286">
            <w:pPr>
              <w:wordWrap w:val="0"/>
              <w:jc w:val="right"/>
              <w:textAlignment w:val="center"/>
              <w:rPr>
                <w:rFonts w:hint="default" w:cs="宋体"/>
                <w:color w:val="000000"/>
                <w:sz w:val="20"/>
                <w:szCs w:val="20"/>
              </w:rPr>
            </w:pPr>
            <w:r>
              <w:rPr>
                <w:rFonts w:cs="宋体"/>
                <w:color w:val="000000"/>
                <w:sz w:val="20"/>
                <w:szCs w:val="20"/>
              </w:rPr>
              <w:t>197.99</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59A811C">
            <w:pPr>
              <w:wordWrap w:val="0"/>
              <w:jc w:val="right"/>
              <w:textAlignment w:val="center"/>
              <w:rPr>
                <w:rFonts w:hint="default" w:cs="宋体"/>
                <w:color w:val="000000"/>
                <w:sz w:val="20"/>
                <w:szCs w:val="20"/>
              </w:rPr>
            </w:pPr>
            <w:r>
              <w:rPr>
                <w:rFonts w:cs="宋体"/>
                <w:color w:val="000000"/>
                <w:sz w:val="20"/>
                <w:szCs w:val="20"/>
              </w:rPr>
              <w:t>197.99</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1DB87BC">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208304A">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AEE5552">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CB3ABC2">
            <w:pPr>
              <w:wordWrap w:val="0"/>
              <w:jc w:val="right"/>
              <w:textAlignment w:val="center"/>
              <w:rPr>
                <w:rFonts w:hint="default" w:cs="宋体"/>
                <w:color w:val="000000"/>
                <w:sz w:val="20"/>
                <w:szCs w:val="20"/>
              </w:rPr>
            </w:pPr>
            <w:r>
              <w:rPr>
                <w:color w:val="000000"/>
                <w:sz w:val="20"/>
                <w:u w:color="auto"/>
              </w:rPr>
              <w:t xml:space="preserve"> </w:t>
            </w:r>
          </w:p>
        </w:tc>
      </w:tr>
      <w:tr w14:paraId="68E1413E">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DF24933">
            <w:pPr>
              <w:textAlignment w:val="center"/>
              <w:rPr>
                <w:rFonts w:hint="default" w:cs="宋体"/>
                <w:color w:val="000000"/>
                <w:sz w:val="20"/>
                <w:szCs w:val="20"/>
              </w:rPr>
            </w:pPr>
            <w:r>
              <w:rPr>
                <w:rFonts w:cs="宋体"/>
                <w:color w:val="000000"/>
                <w:sz w:val="20"/>
                <w:szCs w:val="20"/>
              </w:rPr>
              <w:t>2080505</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432B73B">
            <w:pPr>
              <w:textAlignment w:val="center"/>
              <w:rPr>
                <w:rFonts w:hint="default" w:cs="宋体"/>
                <w:color w:val="000000"/>
                <w:sz w:val="20"/>
                <w:szCs w:val="20"/>
              </w:rPr>
            </w:pPr>
            <w:r>
              <w:rPr>
                <w:rFonts w:cs="宋体"/>
                <w:color w:val="000000"/>
                <w:sz w:val="20"/>
                <w:szCs w:val="20"/>
              </w:rPr>
              <w:t>机关事业单位基本养老保险缴费支出</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45C3E8C">
            <w:pPr>
              <w:wordWrap w:val="0"/>
              <w:jc w:val="right"/>
              <w:textAlignment w:val="center"/>
              <w:rPr>
                <w:rFonts w:hint="default" w:cs="宋体"/>
                <w:color w:val="000000"/>
                <w:sz w:val="20"/>
                <w:szCs w:val="20"/>
              </w:rPr>
            </w:pPr>
            <w:r>
              <w:rPr>
                <w:rFonts w:cs="宋体"/>
                <w:color w:val="000000"/>
                <w:sz w:val="20"/>
                <w:szCs w:val="20"/>
              </w:rPr>
              <w:t>247.70</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5733FD3">
            <w:pPr>
              <w:wordWrap w:val="0"/>
              <w:jc w:val="right"/>
              <w:textAlignment w:val="center"/>
              <w:rPr>
                <w:rFonts w:hint="default" w:cs="宋体"/>
                <w:color w:val="000000"/>
                <w:sz w:val="20"/>
                <w:szCs w:val="20"/>
              </w:rPr>
            </w:pPr>
            <w:r>
              <w:rPr>
                <w:rFonts w:cs="宋体"/>
                <w:color w:val="000000"/>
                <w:sz w:val="20"/>
                <w:szCs w:val="20"/>
              </w:rPr>
              <w:t>247.70</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92EADF8">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BAB9E5F">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D5D0869">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8BA4FFF">
            <w:pPr>
              <w:wordWrap w:val="0"/>
              <w:jc w:val="right"/>
              <w:textAlignment w:val="center"/>
              <w:rPr>
                <w:rFonts w:hint="default" w:cs="宋体"/>
                <w:color w:val="000000"/>
                <w:sz w:val="20"/>
                <w:szCs w:val="20"/>
              </w:rPr>
            </w:pPr>
            <w:r>
              <w:rPr>
                <w:color w:val="000000"/>
                <w:sz w:val="20"/>
                <w:u w:color="auto"/>
              </w:rPr>
              <w:t xml:space="preserve"> </w:t>
            </w:r>
          </w:p>
        </w:tc>
      </w:tr>
      <w:tr w14:paraId="542A378D">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564699E">
            <w:pPr>
              <w:textAlignment w:val="center"/>
              <w:rPr>
                <w:rFonts w:hint="default" w:cs="宋体"/>
                <w:color w:val="000000"/>
                <w:sz w:val="20"/>
                <w:szCs w:val="20"/>
              </w:rPr>
            </w:pPr>
            <w:r>
              <w:rPr>
                <w:rFonts w:cs="宋体"/>
                <w:color w:val="000000"/>
                <w:sz w:val="20"/>
                <w:szCs w:val="20"/>
              </w:rPr>
              <w:t>2080506</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A7B84B6">
            <w:pPr>
              <w:textAlignment w:val="center"/>
              <w:rPr>
                <w:rFonts w:hint="default" w:cs="宋体"/>
                <w:color w:val="000000"/>
                <w:sz w:val="20"/>
                <w:szCs w:val="20"/>
              </w:rPr>
            </w:pPr>
            <w:r>
              <w:rPr>
                <w:rFonts w:cs="宋体"/>
                <w:color w:val="000000"/>
                <w:sz w:val="20"/>
                <w:szCs w:val="20"/>
              </w:rPr>
              <w:t>机关事业单位职业年金缴费支出</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9289B1A">
            <w:pPr>
              <w:wordWrap w:val="0"/>
              <w:jc w:val="right"/>
              <w:textAlignment w:val="center"/>
              <w:rPr>
                <w:rFonts w:hint="default" w:cs="宋体"/>
                <w:color w:val="000000"/>
                <w:sz w:val="20"/>
                <w:szCs w:val="20"/>
              </w:rPr>
            </w:pPr>
            <w:r>
              <w:rPr>
                <w:rFonts w:cs="宋体"/>
                <w:color w:val="000000"/>
                <w:sz w:val="20"/>
                <w:szCs w:val="20"/>
              </w:rPr>
              <w:t>170.77</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58AF447">
            <w:pPr>
              <w:wordWrap w:val="0"/>
              <w:jc w:val="right"/>
              <w:textAlignment w:val="center"/>
              <w:rPr>
                <w:rFonts w:hint="default" w:cs="宋体"/>
                <w:color w:val="000000"/>
                <w:sz w:val="20"/>
                <w:szCs w:val="20"/>
              </w:rPr>
            </w:pPr>
            <w:r>
              <w:rPr>
                <w:rFonts w:cs="宋体"/>
                <w:color w:val="000000"/>
                <w:sz w:val="20"/>
                <w:szCs w:val="20"/>
              </w:rPr>
              <w:t>170.77</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DEC0121">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E67B825">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70097DB">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F750E99">
            <w:pPr>
              <w:wordWrap w:val="0"/>
              <w:jc w:val="right"/>
              <w:textAlignment w:val="center"/>
              <w:rPr>
                <w:rFonts w:hint="default" w:cs="宋体"/>
                <w:color w:val="000000"/>
                <w:sz w:val="20"/>
                <w:szCs w:val="20"/>
              </w:rPr>
            </w:pPr>
            <w:r>
              <w:rPr>
                <w:color w:val="000000"/>
                <w:sz w:val="20"/>
                <w:u w:color="auto"/>
              </w:rPr>
              <w:t xml:space="preserve"> </w:t>
            </w:r>
          </w:p>
        </w:tc>
      </w:tr>
      <w:tr w14:paraId="393EF107">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4945D61">
            <w:pPr>
              <w:textAlignment w:val="center"/>
              <w:rPr>
                <w:rFonts w:hint="default" w:cs="宋体"/>
                <w:color w:val="000000"/>
                <w:sz w:val="20"/>
                <w:szCs w:val="20"/>
              </w:rPr>
            </w:pPr>
            <w:r>
              <w:rPr>
                <w:rFonts w:cs="宋体"/>
                <w:b/>
                <w:color w:val="000000"/>
                <w:sz w:val="20"/>
                <w:szCs w:val="20"/>
              </w:rPr>
              <w:t>20808</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FCBE9BF">
            <w:pPr>
              <w:textAlignment w:val="center"/>
              <w:rPr>
                <w:rFonts w:hint="default" w:cs="宋体"/>
                <w:color w:val="000000"/>
                <w:sz w:val="20"/>
                <w:szCs w:val="20"/>
              </w:rPr>
            </w:pPr>
            <w:r>
              <w:rPr>
                <w:rFonts w:cs="宋体"/>
                <w:b/>
                <w:color w:val="000000"/>
                <w:sz w:val="20"/>
                <w:szCs w:val="20"/>
              </w:rPr>
              <w:t>抚恤</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ACA49C0">
            <w:pPr>
              <w:wordWrap w:val="0"/>
              <w:jc w:val="right"/>
              <w:textAlignment w:val="center"/>
              <w:rPr>
                <w:rFonts w:hint="default" w:cs="宋体"/>
                <w:color w:val="000000"/>
                <w:sz w:val="20"/>
                <w:szCs w:val="20"/>
              </w:rPr>
            </w:pPr>
            <w:r>
              <w:rPr>
                <w:rFonts w:cs="宋体"/>
                <w:b/>
                <w:color w:val="000000"/>
                <w:sz w:val="20"/>
                <w:szCs w:val="20"/>
              </w:rPr>
              <w:t>33.95</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5D7E371">
            <w:pPr>
              <w:wordWrap w:val="0"/>
              <w:jc w:val="right"/>
              <w:textAlignment w:val="center"/>
              <w:rPr>
                <w:rFonts w:hint="default" w:cs="宋体"/>
                <w:color w:val="000000"/>
                <w:sz w:val="20"/>
                <w:szCs w:val="20"/>
              </w:rPr>
            </w:pPr>
            <w:r>
              <w:rPr>
                <w:rFonts w:cs="宋体"/>
                <w:b/>
                <w:color w:val="000000"/>
                <w:sz w:val="20"/>
                <w:szCs w:val="20"/>
              </w:rPr>
              <w:t>33.95</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BF0AF1C">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0F3B6B9">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334BB40">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69A6D47">
            <w:pPr>
              <w:wordWrap w:val="0"/>
              <w:jc w:val="right"/>
              <w:textAlignment w:val="center"/>
              <w:rPr>
                <w:rFonts w:hint="default" w:cs="宋体"/>
                <w:color w:val="000000"/>
                <w:sz w:val="20"/>
                <w:szCs w:val="20"/>
              </w:rPr>
            </w:pPr>
            <w:r>
              <w:rPr>
                <w:color w:val="000000"/>
                <w:sz w:val="20"/>
                <w:u w:color="auto"/>
              </w:rPr>
              <w:t xml:space="preserve"> </w:t>
            </w:r>
          </w:p>
        </w:tc>
      </w:tr>
      <w:tr w14:paraId="68222656">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AD65E4E">
            <w:pPr>
              <w:textAlignment w:val="center"/>
              <w:rPr>
                <w:rFonts w:hint="default" w:cs="宋体"/>
                <w:color w:val="000000"/>
                <w:sz w:val="20"/>
                <w:szCs w:val="20"/>
              </w:rPr>
            </w:pPr>
            <w:r>
              <w:rPr>
                <w:rFonts w:cs="宋体"/>
                <w:color w:val="000000"/>
                <w:sz w:val="20"/>
                <w:szCs w:val="20"/>
              </w:rPr>
              <w:t>2080801</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C0689C9">
            <w:pPr>
              <w:textAlignment w:val="center"/>
              <w:rPr>
                <w:rFonts w:hint="default" w:cs="宋体"/>
                <w:color w:val="000000"/>
                <w:sz w:val="20"/>
                <w:szCs w:val="20"/>
              </w:rPr>
            </w:pPr>
            <w:r>
              <w:rPr>
                <w:rFonts w:cs="宋体"/>
                <w:color w:val="000000"/>
                <w:sz w:val="20"/>
                <w:szCs w:val="20"/>
              </w:rPr>
              <w:t>死亡抚恤</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F8F59BA">
            <w:pPr>
              <w:wordWrap w:val="0"/>
              <w:jc w:val="right"/>
              <w:textAlignment w:val="center"/>
              <w:rPr>
                <w:rFonts w:hint="default" w:cs="宋体"/>
                <w:color w:val="000000"/>
                <w:sz w:val="20"/>
                <w:szCs w:val="20"/>
              </w:rPr>
            </w:pPr>
            <w:r>
              <w:rPr>
                <w:rFonts w:cs="宋体"/>
                <w:color w:val="000000"/>
                <w:sz w:val="20"/>
                <w:szCs w:val="20"/>
              </w:rPr>
              <w:t>33.95</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E409C89">
            <w:pPr>
              <w:wordWrap w:val="0"/>
              <w:jc w:val="right"/>
              <w:textAlignment w:val="center"/>
              <w:rPr>
                <w:rFonts w:hint="default" w:cs="宋体"/>
                <w:color w:val="000000"/>
                <w:sz w:val="20"/>
                <w:szCs w:val="20"/>
              </w:rPr>
            </w:pPr>
            <w:r>
              <w:rPr>
                <w:rFonts w:cs="宋体"/>
                <w:color w:val="000000"/>
                <w:sz w:val="20"/>
                <w:szCs w:val="20"/>
              </w:rPr>
              <w:t>33.95</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04EC135">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160E0E2">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1B5BF5F">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4841120">
            <w:pPr>
              <w:wordWrap w:val="0"/>
              <w:jc w:val="right"/>
              <w:textAlignment w:val="center"/>
              <w:rPr>
                <w:rFonts w:hint="default" w:cs="宋体"/>
                <w:color w:val="000000"/>
                <w:sz w:val="20"/>
                <w:szCs w:val="20"/>
              </w:rPr>
            </w:pPr>
            <w:r>
              <w:rPr>
                <w:color w:val="000000"/>
                <w:sz w:val="20"/>
                <w:u w:color="auto"/>
              </w:rPr>
              <w:t xml:space="preserve"> </w:t>
            </w:r>
          </w:p>
        </w:tc>
      </w:tr>
      <w:tr w14:paraId="39EA942C">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52A5A02">
            <w:pPr>
              <w:textAlignment w:val="center"/>
              <w:rPr>
                <w:rFonts w:hint="default" w:cs="宋体"/>
                <w:color w:val="000000"/>
                <w:sz w:val="20"/>
                <w:szCs w:val="20"/>
              </w:rPr>
            </w:pPr>
            <w:r>
              <w:rPr>
                <w:rFonts w:cs="宋体"/>
                <w:b/>
                <w:color w:val="000000"/>
                <w:sz w:val="20"/>
                <w:szCs w:val="20"/>
              </w:rPr>
              <w:t>210</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7F8D596">
            <w:pPr>
              <w:textAlignment w:val="center"/>
              <w:rPr>
                <w:rFonts w:hint="default" w:cs="宋体"/>
                <w:color w:val="000000"/>
                <w:sz w:val="20"/>
                <w:szCs w:val="20"/>
              </w:rPr>
            </w:pPr>
            <w:r>
              <w:rPr>
                <w:rFonts w:cs="宋体"/>
                <w:b/>
                <w:color w:val="000000"/>
                <w:sz w:val="20"/>
                <w:szCs w:val="20"/>
              </w:rPr>
              <w:t>卫生健康支出</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2141A72">
            <w:pPr>
              <w:wordWrap w:val="0"/>
              <w:jc w:val="right"/>
              <w:textAlignment w:val="center"/>
              <w:rPr>
                <w:rFonts w:hint="default" w:cs="宋体"/>
                <w:color w:val="000000"/>
                <w:sz w:val="20"/>
                <w:szCs w:val="20"/>
              </w:rPr>
            </w:pPr>
            <w:r>
              <w:rPr>
                <w:rFonts w:cs="宋体"/>
                <w:b/>
                <w:color w:val="000000"/>
                <w:sz w:val="20"/>
                <w:szCs w:val="20"/>
              </w:rPr>
              <w:t>129.63</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CDE5749">
            <w:pPr>
              <w:wordWrap w:val="0"/>
              <w:jc w:val="right"/>
              <w:textAlignment w:val="center"/>
              <w:rPr>
                <w:rFonts w:hint="default" w:cs="宋体"/>
                <w:color w:val="000000"/>
                <w:sz w:val="20"/>
                <w:szCs w:val="20"/>
              </w:rPr>
            </w:pPr>
            <w:r>
              <w:rPr>
                <w:rFonts w:cs="宋体"/>
                <w:b/>
                <w:color w:val="000000"/>
                <w:sz w:val="20"/>
                <w:szCs w:val="20"/>
              </w:rPr>
              <w:t>129.63</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82B56B6">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91AEDDD">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5BF7EDE">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9BB7ECB">
            <w:pPr>
              <w:wordWrap w:val="0"/>
              <w:jc w:val="right"/>
              <w:textAlignment w:val="center"/>
              <w:rPr>
                <w:rFonts w:hint="default" w:cs="宋体"/>
                <w:color w:val="000000"/>
                <w:sz w:val="20"/>
                <w:szCs w:val="20"/>
              </w:rPr>
            </w:pPr>
            <w:r>
              <w:rPr>
                <w:color w:val="000000"/>
                <w:sz w:val="20"/>
                <w:u w:color="auto"/>
              </w:rPr>
              <w:t xml:space="preserve"> </w:t>
            </w:r>
          </w:p>
        </w:tc>
      </w:tr>
      <w:tr w14:paraId="3A0C16F2">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7F7E14F">
            <w:pPr>
              <w:textAlignment w:val="center"/>
              <w:rPr>
                <w:rFonts w:hint="default" w:cs="宋体"/>
                <w:color w:val="000000"/>
                <w:sz w:val="20"/>
                <w:szCs w:val="20"/>
              </w:rPr>
            </w:pPr>
            <w:r>
              <w:rPr>
                <w:rFonts w:cs="宋体"/>
                <w:b/>
                <w:color w:val="000000"/>
                <w:sz w:val="20"/>
                <w:szCs w:val="20"/>
              </w:rPr>
              <w:t>21011</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F1B2DE7">
            <w:pPr>
              <w:textAlignment w:val="center"/>
              <w:rPr>
                <w:rFonts w:hint="default" w:cs="宋体"/>
                <w:color w:val="000000"/>
                <w:sz w:val="20"/>
                <w:szCs w:val="20"/>
              </w:rPr>
            </w:pPr>
            <w:r>
              <w:rPr>
                <w:rFonts w:cs="宋体"/>
                <w:b/>
                <w:color w:val="000000"/>
                <w:sz w:val="20"/>
                <w:szCs w:val="20"/>
              </w:rPr>
              <w:t>行政事业单位医疗</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737A0F8">
            <w:pPr>
              <w:wordWrap w:val="0"/>
              <w:jc w:val="right"/>
              <w:textAlignment w:val="center"/>
              <w:rPr>
                <w:rFonts w:hint="default" w:cs="宋体"/>
                <w:color w:val="000000"/>
                <w:sz w:val="20"/>
                <w:szCs w:val="20"/>
              </w:rPr>
            </w:pPr>
            <w:r>
              <w:rPr>
                <w:rFonts w:cs="宋体"/>
                <w:b/>
                <w:color w:val="000000"/>
                <w:sz w:val="20"/>
                <w:szCs w:val="20"/>
              </w:rPr>
              <w:t>129.63</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AADA049">
            <w:pPr>
              <w:wordWrap w:val="0"/>
              <w:jc w:val="right"/>
              <w:textAlignment w:val="center"/>
              <w:rPr>
                <w:rFonts w:hint="default" w:cs="宋体"/>
                <w:color w:val="000000"/>
                <w:sz w:val="20"/>
                <w:szCs w:val="20"/>
              </w:rPr>
            </w:pPr>
            <w:r>
              <w:rPr>
                <w:rFonts w:cs="宋体"/>
                <w:b/>
                <w:color w:val="000000"/>
                <w:sz w:val="20"/>
                <w:szCs w:val="20"/>
              </w:rPr>
              <w:t>129.63</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4A9582A">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4809078">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4B00069">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C8ACB54">
            <w:pPr>
              <w:wordWrap w:val="0"/>
              <w:jc w:val="right"/>
              <w:textAlignment w:val="center"/>
              <w:rPr>
                <w:rFonts w:hint="default" w:cs="宋体"/>
                <w:color w:val="000000"/>
                <w:sz w:val="20"/>
                <w:szCs w:val="20"/>
              </w:rPr>
            </w:pPr>
            <w:r>
              <w:rPr>
                <w:color w:val="000000"/>
                <w:sz w:val="20"/>
                <w:u w:color="auto"/>
              </w:rPr>
              <w:t xml:space="preserve"> </w:t>
            </w:r>
          </w:p>
        </w:tc>
      </w:tr>
      <w:tr w14:paraId="681D7665">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51463AF">
            <w:pPr>
              <w:textAlignment w:val="center"/>
              <w:rPr>
                <w:rFonts w:hint="default" w:cs="宋体"/>
                <w:color w:val="000000"/>
                <w:sz w:val="20"/>
                <w:szCs w:val="20"/>
              </w:rPr>
            </w:pPr>
            <w:r>
              <w:rPr>
                <w:rFonts w:cs="宋体"/>
                <w:color w:val="000000"/>
                <w:sz w:val="20"/>
                <w:szCs w:val="20"/>
              </w:rPr>
              <w:t>2101101</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34AFC80">
            <w:pPr>
              <w:textAlignment w:val="center"/>
              <w:rPr>
                <w:rFonts w:hint="default" w:cs="宋体"/>
                <w:color w:val="000000"/>
                <w:sz w:val="20"/>
                <w:szCs w:val="20"/>
              </w:rPr>
            </w:pPr>
            <w:r>
              <w:rPr>
                <w:rFonts w:cs="宋体"/>
                <w:color w:val="000000"/>
                <w:sz w:val="20"/>
                <w:szCs w:val="20"/>
              </w:rPr>
              <w:t>行政单位医疗</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163D83E">
            <w:pPr>
              <w:wordWrap w:val="0"/>
              <w:jc w:val="right"/>
              <w:textAlignment w:val="center"/>
              <w:rPr>
                <w:rFonts w:hint="default" w:cs="宋体"/>
                <w:color w:val="000000"/>
                <w:sz w:val="20"/>
                <w:szCs w:val="20"/>
              </w:rPr>
            </w:pPr>
            <w:r>
              <w:rPr>
                <w:rFonts w:cs="宋体"/>
                <w:color w:val="000000"/>
                <w:sz w:val="20"/>
                <w:szCs w:val="20"/>
              </w:rPr>
              <w:t>54.80</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65C98CA">
            <w:pPr>
              <w:wordWrap w:val="0"/>
              <w:jc w:val="right"/>
              <w:textAlignment w:val="center"/>
              <w:rPr>
                <w:rFonts w:hint="default" w:cs="宋体"/>
                <w:color w:val="000000"/>
                <w:sz w:val="20"/>
                <w:szCs w:val="20"/>
              </w:rPr>
            </w:pPr>
            <w:r>
              <w:rPr>
                <w:rFonts w:cs="宋体"/>
                <w:color w:val="000000"/>
                <w:sz w:val="20"/>
                <w:szCs w:val="20"/>
              </w:rPr>
              <w:t>54.80</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F2EBFDA">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4CE55F5">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78745E6">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54430C4">
            <w:pPr>
              <w:wordWrap w:val="0"/>
              <w:jc w:val="right"/>
              <w:textAlignment w:val="center"/>
              <w:rPr>
                <w:rFonts w:hint="default" w:cs="宋体"/>
                <w:color w:val="000000"/>
                <w:sz w:val="20"/>
                <w:szCs w:val="20"/>
              </w:rPr>
            </w:pPr>
            <w:r>
              <w:rPr>
                <w:color w:val="000000"/>
                <w:sz w:val="20"/>
                <w:u w:color="auto"/>
              </w:rPr>
              <w:t xml:space="preserve"> </w:t>
            </w:r>
          </w:p>
        </w:tc>
      </w:tr>
      <w:tr w14:paraId="2EE3FA83">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6C69E9D">
            <w:pPr>
              <w:textAlignment w:val="center"/>
              <w:rPr>
                <w:rFonts w:hint="default" w:cs="宋体"/>
                <w:color w:val="000000"/>
                <w:sz w:val="20"/>
                <w:szCs w:val="20"/>
              </w:rPr>
            </w:pPr>
            <w:r>
              <w:rPr>
                <w:rFonts w:cs="宋体"/>
                <w:color w:val="000000"/>
                <w:sz w:val="20"/>
                <w:szCs w:val="20"/>
              </w:rPr>
              <w:t>2101102</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49DF745">
            <w:pPr>
              <w:textAlignment w:val="center"/>
              <w:rPr>
                <w:rFonts w:hint="default" w:cs="宋体"/>
                <w:color w:val="000000"/>
                <w:sz w:val="20"/>
                <w:szCs w:val="20"/>
              </w:rPr>
            </w:pPr>
            <w:r>
              <w:rPr>
                <w:rFonts w:cs="宋体"/>
                <w:color w:val="000000"/>
                <w:sz w:val="20"/>
                <w:szCs w:val="20"/>
              </w:rPr>
              <w:t>事业单位医疗</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C18F8AC">
            <w:pPr>
              <w:wordWrap w:val="0"/>
              <w:jc w:val="right"/>
              <w:textAlignment w:val="center"/>
              <w:rPr>
                <w:rFonts w:hint="default" w:cs="宋体"/>
                <w:color w:val="000000"/>
                <w:sz w:val="20"/>
                <w:szCs w:val="20"/>
              </w:rPr>
            </w:pPr>
            <w:r>
              <w:rPr>
                <w:rFonts w:cs="宋体"/>
                <w:color w:val="000000"/>
                <w:sz w:val="20"/>
                <w:szCs w:val="20"/>
              </w:rPr>
              <w:t>74.83</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5FA5559">
            <w:pPr>
              <w:wordWrap w:val="0"/>
              <w:jc w:val="right"/>
              <w:textAlignment w:val="center"/>
              <w:rPr>
                <w:rFonts w:hint="default" w:cs="宋体"/>
                <w:color w:val="000000"/>
                <w:sz w:val="20"/>
                <w:szCs w:val="20"/>
              </w:rPr>
            </w:pPr>
            <w:r>
              <w:rPr>
                <w:rFonts w:cs="宋体"/>
                <w:color w:val="000000"/>
                <w:sz w:val="20"/>
                <w:szCs w:val="20"/>
              </w:rPr>
              <w:t>74.83</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090FA5F">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BFE2CBE">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FA83747">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388DF2E">
            <w:pPr>
              <w:wordWrap w:val="0"/>
              <w:jc w:val="right"/>
              <w:textAlignment w:val="center"/>
              <w:rPr>
                <w:rFonts w:hint="default" w:cs="宋体"/>
                <w:color w:val="000000"/>
                <w:sz w:val="20"/>
                <w:szCs w:val="20"/>
              </w:rPr>
            </w:pPr>
            <w:r>
              <w:rPr>
                <w:color w:val="000000"/>
                <w:sz w:val="20"/>
                <w:u w:color="auto"/>
              </w:rPr>
              <w:t xml:space="preserve"> </w:t>
            </w:r>
          </w:p>
        </w:tc>
      </w:tr>
      <w:tr w14:paraId="56F8FE95">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4E00F1D">
            <w:pPr>
              <w:textAlignment w:val="center"/>
              <w:rPr>
                <w:rFonts w:hint="default" w:cs="宋体"/>
                <w:color w:val="000000"/>
                <w:sz w:val="20"/>
                <w:szCs w:val="20"/>
              </w:rPr>
            </w:pPr>
            <w:r>
              <w:rPr>
                <w:rFonts w:cs="宋体"/>
                <w:b/>
                <w:color w:val="000000"/>
                <w:sz w:val="20"/>
                <w:szCs w:val="20"/>
              </w:rPr>
              <w:t>211</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91994DE">
            <w:pPr>
              <w:textAlignment w:val="center"/>
              <w:rPr>
                <w:rFonts w:hint="default" w:cs="宋体"/>
                <w:color w:val="000000"/>
                <w:sz w:val="20"/>
                <w:szCs w:val="20"/>
              </w:rPr>
            </w:pPr>
            <w:r>
              <w:rPr>
                <w:rFonts w:cs="宋体"/>
                <w:b/>
                <w:color w:val="000000"/>
                <w:sz w:val="20"/>
                <w:szCs w:val="20"/>
              </w:rPr>
              <w:t>节能环保支出</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F6338B7">
            <w:pPr>
              <w:wordWrap w:val="0"/>
              <w:jc w:val="right"/>
              <w:textAlignment w:val="center"/>
              <w:rPr>
                <w:rFonts w:hint="default" w:cs="宋体"/>
                <w:color w:val="000000"/>
                <w:sz w:val="20"/>
                <w:szCs w:val="20"/>
              </w:rPr>
            </w:pPr>
            <w:r>
              <w:rPr>
                <w:rFonts w:cs="宋体"/>
                <w:b/>
                <w:color w:val="000000"/>
                <w:sz w:val="20"/>
                <w:szCs w:val="20"/>
              </w:rPr>
              <w:t>253.28</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24E47F7">
            <w:pPr>
              <w:wordWrap w:val="0"/>
              <w:jc w:val="right"/>
              <w:textAlignment w:val="center"/>
              <w:rPr>
                <w:rFonts w:hint="default" w:cs="宋体"/>
                <w:color w:val="000000"/>
                <w:sz w:val="20"/>
                <w:szCs w:val="20"/>
              </w:rPr>
            </w:pP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9942A6C">
            <w:pPr>
              <w:wordWrap w:val="0"/>
              <w:jc w:val="right"/>
              <w:textAlignment w:val="center"/>
              <w:rPr>
                <w:rFonts w:hint="default" w:cs="宋体"/>
                <w:color w:val="000000"/>
                <w:sz w:val="20"/>
                <w:szCs w:val="20"/>
              </w:rPr>
            </w:pPr>
            <w:r>
              <w:rPr>
                <w:rFonts w:cs="宋体"/>
                <w:b/>
                <w:color w:val="000000"/>
                <w:sz w:val="20"/>
                <w:szCs w:val="20"/>
              </w:rPr>
              <w:t>253.28</w:t>
            </w:r>
            <w:r>
              <w:rPr>
                <w:b/>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35EF415">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2AD5357">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71AEE75">
            <w:pPr>
              <w:wordWrap w:val="0"/>
              <w:jc w:val="right"/>
              <w:textAlignment w:val="center"/>
              <w:rPr>
                <w:rFonts w:hint="default" w:cs="宋体"/>
                <w:color w:val="000000"/>
                <w:sz w:val="20"/>
                <w:szCs w:val="20"/>
              </w:rPr>
            </w:pPr>
            <w:r>
              <w:rPr>
                <w:color w:val="000000"/>
                <w:sz w:val="20"/>
                <w:u w:color="auto"/>
              </w:rPr>
              <w:t xml:space="preserve"> </w:t>
            </w:r>
          </w:p>
        </w:tc>
      </w:tr>
      <w:tr w14:paraId="7936BAEE">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5B3F0D8">
            <w:pPr>
              <w:textAlignment w:val="center"/>
              <w:rPr>
                <w:rFonts w:hint="default" w:cs="宋体"/>
                <w:color w:val="000000"/>
                <w:sz w:val="20"/>
                <w:szCs w:val="20"/>
              </w:rPr>
            </w:pPr>
            <w:r>
              <w:rPr>
                <w:rFonts w:cs="宋体"/>
                <w:b/>
                <w:color w:val="000000"/>
                <w:sz w:val="20"/>
                <w:szCs w:val="20"/>
              </w:rPr>
              <w:t>21103</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B4BF9E7">
            <w:pPr>
              <w:textAlignment w:val="center"/>
              <w:rPr>
                <w:rFonts w:hint="default" w:cs="宋体"/>
                <w:color w:val="000000"/>
                <w:sz w:val="20"/>
                <w:szCs w:val="20"/>
              </w:rPr>
            </w:pPr>
            <w:r>
              <w:rPr>
                <w:rFonts w:cs="宋体"/>
                <w:b/>
                <w:color w:val="000000"/>
                <w:sz w:val="20"/>
                <w:szCs w:val="20"/>
              </w:rPr>
              <w:t>污染防治</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40A9DE9">
            <w:pPr>
              <w:wordWrap w:val="0"/>
              <w:jc w:val="right"/>
              <w:textAlignment w:val="center"/>
              <w:rPr>
                <w:rFonts w:hint="default" w:cs="宋体"/>
                <w:color w:val="000000"/>
                <w:sz w:val="20"/>
                <w:szCs w:val="20"/>
              </w:rPr>
            </w:pPr>
            <w:r>
              <w:rPr>
                <w:rFonts w:cs="宋体"/>
                <w:b/>
                <w:color w:val="000000"/>
                <w:sz w:val="20"/>
                <w:szCs w:val="20"/>
              </w:rPr>
              <w:t>253.28</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E3B53E3">
            <w:pPr>
              <w:wordWrap w:val="0"/>
              <w:jc w:val="right"/>
              <w:textAlignment w:val="center"/>
              <w:rPr>
                <w:rFonts w:hint="default" w:cs="宋体"/>
                <w:color w:val="000000"/>
                <w:sz w:val="20"/>
                <w:szCs w:val="20"/>
              </w:rPr>
            </w:pP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BD5DC70">
            <w:pPr>
              <w:wordWrap w:val="0"/>
              <w:jc w:val="right"/>
              <w:textAlignment w:val="center"/>
              <w:rPr>
                <w:rFonts w:hint="default" w:cs="宋体"/>
                <w:color w:val="000000"/>
                <w:sz w:val="20"/>
                <w:szCs w:val="20"/>
              </w:rPr>
            </w:pPr>
            <w:r>
              <w:rPr>
                <w:rFonts w:cs="宋体"/>
                <w:b/>
                <w:color w:val="000000"/>
                <w:sz w:val="20"/>
                <w:szCs w:val="20"/>
              </w:rPr>
              <w:t>253.28</w:t>
            </w:r>
            <w:r>
              <w:rPr>
                <w:b/>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260A98A">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E548DE8">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D4CADE7">
            <w:pPr>
              <w:wordWrap w:val="0"/>
              <w:jc w:val="right"/>
              <w:textAlignment w:val="center"/>
              <w:rPr>
                <w:rFonts w:hint="default" w:cs="宋体"/>
                <w:color w:val="000000"/>
                <w:sz w:val="20"/>
                <w:szCs w:val="20"/>
              </w:rPr>
            </w:pPr>
            <w:r>
              <w:rPr>
                <w:color w:val="000000"/>
                <w:sz w:val="20"/>
                <w:u w:color="auto"/>
              </w:rPr>
              <w:t xml:space="preserve"> </w:t>
            </w:r>
          </w:p>
        </w:tc>
      </w:tr>
      <w:tr w14:paraId="413FA9E1">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188B98A">
            <w:pPr>
              <w:textAlignment w:val="center"/>
              <w:rPr>
                <w:rFonts w:hint="default" w:cs="宋体"/>
                <w:color w:val="000000"/>
                <w:sz w:val="20"/>
                <w:szCs w:val="20"/>
              </w:rPr>
            </w:pPr>
            <w:r>
              <w:rPr>
                <w:rFonts w:cs="宋体"/>
                <w:color w:val="000000"/>
                <w:sz w:val="20"/>
                <w:szCs w:val="20"/>
              </w:rPr>
              <w:t>2110307</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8255294">
            <w:pPr>
              <w:textAlignment w:val="center"/>
              <w:rPr>
                <w:rFonts w:hint="default" w:cs="宋体"/>
                <w:color w:val="000000"/>
                <w:sz w:val="20"/>
                <w:szCs w:val="20"/>
              </w:rPr>
            </w:pPr>
            <w:r>
              <w:rPr>
                <w:rFonts w:cs="宋体"/>
                <w:color w:val="000000"/>
                <w:sz w:val="20"/>
                <w:szCs w:val="20"/>
              </w:rPr>
              <w:t>土壤</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6C11DEE">
            <w:pPr>
              <w:wordWrap w:val="0"/>
              <w:jc w:val="right"/>
              <w:textAlignment w:val="center"/>
              <w:rPr>
                <w:rFonts w:hint="default" w:cs="宋体"/>
                <w:color w:val="000000"/>
                <w:sz w:val="20"/>
                <w:szCs w:val="20"/>
              </w:rPr>
            </w:pPr>
            <w:r>
              <w:rPr>
                <w:rFonts w:cs="宋体"/>
                <w:color w:val="000000"/>
                <w:sz w:val="20"/>
                <w:szCs w:val="20"/>
              </w:rPr>
              <w:t>253.28</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8BDCEED">
            <w:pPr>
              <w:wordWrap w:val="0"/>
              <w:jc w:val="right"/>
              <w:textAlignment w:val="center"/>
              <w:rPr>
                <w:rFonts w:hint="default" w:cs="宋体"/>
                <w:color w:val="000000"/>
                <w:sz w:val="20"/>
                <w:szCs w:val="20"/>
              </w:rPr>
            </w:pP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D148AB8">
            <w:pPr>
              <w:wordWrap w:val="0"/>
              <w:jc w:val="right"/>
              <w:textAlignment w:val="center"/>
              <w:rPr>
                <w:rFonts w:hint="default" w:cs="宋体"/>
                <w:color w:val="000000"/>
                <w:sz w:val="20"/>
                <w:szCs w:val="20"/>
              </w:rPr>
            </w:pPr>
            <w:r>
              <w:rPr>
                <w:rFonts w:cs="宋体"/>
                <w:color w:val="000000"/>
                <w:sz w:val="20"/>
                <w:szCs w:val="20"/>
              </w:rPr>
              <w:t>253.28</w:t>
            </w: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48A591E">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1C78D75">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F2723E9">
            <w:pPr>
              <w:wordWrap w:val="0"/>
              <w:jc w:val="right"/>
              <w:textAlignment w:val="center"/>
              <w:rPr>
                <w:rFonts w:hint="default" w:cs="宋体"/>
                <w:color w:val="000000"/>
                <w:sz w:val="20"/>
                <w:szCs w:val="20"/>
              </w:rPr>
            </w:pPr>
            <w:r>
              <w:rPr>
                <w:color w:val="000000"/>
                <w:sz w:val="20"/>
                <w:u w:color="auto"/>
              </w:rPr>
              <w:t xml:space="preserve"> </w:t>
            </w:r>
          </w:p>
        </w:tc>
      </w:tr>
      <w:tr w14:paraId="71962541">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3A51D21">
            <w:pPr>
              <w:textAlignment w:val="center"/>
              <w:rPr>
                <w:rFonts w:hint="default" w:cs="宋体"/>
                <w:color w:val="000000"/>
                <w:sz w:val="20"/>
                <w:szCs w:val="20"/>
              </w:rPr>
            </w:pPr>
            <w:r>
              <w:rPr>
                <w:rFonts w:cs="宋体"/>
                <w:b/>
                <w:color w:val="000000"/>
                <w:sz w:val="20"/>
                <w:szCs w:val="20"/>
              </w:rPr>
              <w:t>213</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E866A69">
            <w:pPr>
              <w:textAlignment w:val="center"/>
              <w:rPr>
                <w:rFonts w:hint="default" w:cs="宋体"/>
                <w:color w:val="000000"/>
                <w:sz w:val="20"/>
                <w:szCs w:val="20"/>
              </w:rPr>
            </w:pPr>
            <w:r>
              <w:rPr>
                <w:rFonts w:cs="宋体"/>
                <w:b/>
                <w:color w:val="000000"/>
                <w:sz w:val="20"/>
                <w:szCs w:val="20"/>
              </w:rPr>
              <w:t>农林水支出</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8324CA5">
            <w:pPr>
              <w:wordWrap w:val="0"/>
              <w:jc w:val="right"/>
              <w:textAlignment w:val="center"/>
              <w:rPr>
                <w:rFonts w:hint="default" w:cs="宋体"/>
                <w:color w:val="000000"/>
                <w:sz w:val="20"/>
                <w:szCs w:val="20"/>
              </w:rPr>
            </w:pPr>
            <w:r>
              <w:rPr>
                <w:rFonts w:cs="宋体"/>
                <w:b/>
                <w:color w:val="000000"/>
                <w:sz w:val="20"/>
                <w:szCs w:val="20"/>
              </w:rPr>
              <w:t>24,413.64</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164E1C5">
            <w:pPr>
              <w:wordWrap w:val="0"/>
              <w:jc w:val="right"/>
              <w:textAlignment w:val="center"/>
              <w:rPr>
                <w:rFonts w:hint="default" w:cs="宋体"/>
                <w:color w:val="000000"/>
                <w:sz w:val="20"/>
                <w:szCs w:val="20"/>
              </w:rPr>
            </w:pPr>
            <w:r>
              <w:rPr>
                <w:rFonts w:cs="宋体"/>
                <w:b/>
                <w:color w:val="000000"/>
                <w:sz w:val="20"/>
                <w:szCs w:val="20"/>
              </w:rPr>
              <w:t>2,419.14</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841D49B">
            <w:pPr>
              <w:wordWrap w:val="0"/>
              <w:jc w:val="right"/>
              <w:textAlignment w:val="center"/>
              <w:rPr>
                <w:rFonts w:hint="default" w:cs="宋体"/>
                <w:color w:val="000000"/>
                <w:sz w:val="20"/>
                <w:szCs w:val="20"/>
              </w:rPr>
            </w:pPr>
            <w:r>
              <w:rPr>
                <w:rFonts w:cs="宋体"/>
                <w:b/>
                <w:color w:val="000000"/>
                <w:sz w:val="20"/>
                <w:szCs w:val="20"/>
              </w:rPr>
              <w:t>21,994.50</w:t>
            </w:r>
            <w:r>
              <w:rPr>
                <w:b/>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4CB69A2">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2525F2A">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F1DDE48">
            <w:pPr>
              <w:wordWrap w:val="0"/>
              <w:jc w:val="right"/>
              <w:textAlignment w:val="center"/>
              <w:rPr>
                <w:rFonts w:hint="default" w:cs="宋体"/>
                <w:color w:val="000000"/>
                <w:sz w:val="20"/>
                <w:szCs w:val="20"/>
              </w:rPr>
            </w:pPr>
            <w:r>
              <w:rPr>
                <w:color w:val="000000"/>
                <w:sz w:val="20"/>
                <w:u w:color="auto"/>
              </w:rPr>
              <w:t xml:space="preserve"> </w:t>
            </w:r>
          </w:p>
        </w:tc>
      </w:tr>
      <w:tr w14:paraId="19A8E038">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DF1FD22">
            <w:pPr>
              <w:textAlignment w:val="center"/>
              <w:rPr>
                <w:rFonts w:hint="default" w:cs="宋体"/>
                <w:color w:val="000000"/>
                <w:sz w:val="20"/>
                <w:szCs w:val="20"/>
              </w:rPr>
            </w:pPr>
            <w:r>
              <w:rPr>
                <w:rFonts w:cs="宋体"/>
                <w:b/>
                <w:color w:val="000000"/>
                <w:sz w:val="20"/>
                <w:szCs w:val="20"/>
              </w:rPr>
              <w:t>21301</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328A48D">
            <w:pPr>
              <w:textAlignment w:val="center"/>
              <w:rPr>
                <w:rFonts w:hint="default" w:cs="宋体"/>
                <w:color w:val="000000"/>
                <w:sz w:val="20"/>
                <w:szCs w:val="20"/>
              </w:rPr>
            </w:pPr>
            <w:r>
              <w:rPr>
                <w:rFonts w:cs="宋体"/>
                <w:b/>
                <w:color w:val="000000"/>
                <w:sz w:val="20"/>
                <w:szCs w:val="20"/>
              </w:rPr>
              <w:t>农业农村</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39DFEC3">
            <w:pPr>
              <w:wordWrap w:val="0"/>
              <w:jc w:val="right"/>
              <w:textAlignment w:val="center"/>
              <w:rPr>
                <w:rFonts w:hint="default" w:cs="宋体"/>
                <w:color w:val="000000"/>
                <w:sz w:val="20"/>
                <w:szCs w:val="20"/>
              </w:rPr>
            </w:pPr>
            <w:r>
              <w:rPr>
                <w:rFonts w:cs="宋体"/>
                <w:b/>
                <w:color w:val="000000"/>
                <w:sz w:val="20"/>
                <w:szCs w:val="20"/>
              </w:rPr>
              <w:t>10,022.79</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AD6AD89">
            <w:pPr>
              <w:wordWrap w:val="0"/>
              <w:jc w:val="right"/>
              <w:textAlignment w:val="center"/>
              <w:rPr>
                <w:rFonts w:hint="default" w:cs="宋体"/>
                <w:color w:val="000000"/>
                <w:sz w:val="20"/>
                <w:szCs w:val="20"/>
              </w:rPr>
            </w:pPr>
            <w:r>
              <w:rPr>
                <w:rFonts w:cs="宋体"/>
                <w:b/>
                <w:color w:val="000000"/>
                <w:sz w:val="20"/>
                <w:szCs w:val="20"/>
              </w:rPr>
              <w:t>2,419.14</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D0585DA">
            <w:pPr>
              <w:wordWrap w:val="0"/>
              <w:jc w:val="right"/>
              <w:textAlignment w:val="center"/>
              <w:rPr>
                <w:rFonts w:hint="default" w:cs="宋体"/>
                <w:color w:val="000000"/>
                <w:sz w:val="20"/>
                <w:szCs w:val="20"/>
              </w:rPr>
            </w:pPr>
            <w:r>
              <w:rPr>
                <w:rFonts w:cs="宋体"/>
                <w:b/>
                <w:color w:val="000000"/>
                <w:sz w:val="20"/>
                <w:szCs w:val="20"/>
              </w:rPr>
              <w:t>7,603.65</w:t>
            </w:r>
            <w:r>
              <w:rPr>
                <w:b/>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33CFB9F">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BEB56D6">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6142B5B">
            <w:pPr>
              <w:wordWrap w:val="0"/>
              <w:jc w:val="right"/>
              <w:textAlignment w:val="center"/>
              <w:rPr>
                <w:rFonts w:hint="default" w:cs="宋体"/>
                <w:color w:val="000000"/>
                <w:sz w:val="20"/>
                <w:szCs w:val="20"/>
              </w:rPr>
            </w:pPr>
            <w:r>
              <w:rPr>
                <w:color w:val="000000"/>
                <w:sz w:val="20"/>
                <w:u w:color="auto"/>
              </w:rPr>
              <w:t xml:space="preserve"> </w:t>
            </w:r>
          </w:p>
        </w:tc>
      </w:tr>
      <w:tr w14:paraId="0694F27F">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9BE71A9">
            <w:pPr>
              <w:textAlignment w:val="center"/>
              <w:rPr>
                <w:rFonts w:hint="default" w:cs="宋体"/>
                <w:color w:val="000000"/>
                <w:sz w:val="20"/>
                <w:szCs w:val="20"/>
              </w:rPr>
            </w:pPr>
            <w:r>
              <w:rPr>
                <w:rFonts w:cs="宋体"/>
                <w:color w:val="000000"/>
                <w:sz w:val="20"/>
                <w:szCs w:val="20"/>
              </w:rPr>
              <w:t>2130101</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71A420A">
            <w:pPr>
              <w:textAlignment w:val="center"/>
              <w:rPr>
                <w:rFonts w:hint="default" w:cs="宋体"/>
                <w:color w:val="000000"/>
                <w:sz w:val="20"/>
                <w:szCs w:val="20"/>
              </w:rPr>
            </w:pPr>
            <w:r>
              <w:rPr>
                <w:rFonts w:cs="宋体"/>
                <w:color w:val="000000"/>
                <w:sz w:val="20"/>
                <w:szCs w:val="20"/>
              </w:rPr>
              <w:t>行政运行</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988712D">
            <w:pPr>
              <w:wordWrap w:val="0"/>
              <w:jc w:val="right"/>
              <w:textAlignment w:val="center"/>
              <w:rPr>
                <w:rFonts w:hint="default" w:cs="宋体"/>
                <w:color w:val="000000"/>
                <w:sz w:val="20"/>
                <w:szCs w:val="20"/>
              </w:rPr>
            </w:pPr>
            <w:r>
              <w:rPr>
                <w:rFonts w:cs="宋体"/>
                <w:color w:val="000000"/>
                <w:sz w:val="20"/>
                <w:szCs w:val="20"/>
              </w:rPr>
              <w:t>1,061.01</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3DAA36E">
            <w:pPr>
              <w:wordWrap w:val="0"/>
              <w:jc w:val="right"/>
              <w:textAlignment w:val="center"/>
              <w:rPr>
                <w:rFonts w:hint="default" w:cs="宋体"/>
                <w:color w:val="000000"/>
                <w:sz w:val="20"/>
                <w:szCs w:val="20"/>
              </w:rPr>
            </w:pPr>
            <w:r>
              <w:rPr>
                <w:rFonts w:cs="宋体"/>
                <w:color w:val="000000"/>
                <w:sz w:val="20"/>
                <w:szCs w:val="20"/>
              </w:rPr>
              <w:t>1,061.01</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D40EE7E">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BF65B3F">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A5D5AFB">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DA5E8A9">
            <w:pPr>
              <w:wordWrap w:val="0"/>
              <w:jc w:val="right"/>
              <w:textAlignment w:val="center"/>
              <w:rPr>
                <w:rFonts w:hint="default" w:cs="宋体"/>
                <w:color w:val="000000"/>
                <w:sz w:val="20"/>
                <w:szCs w:val="20"/>
              </w:rPr>
            </w:pPr>
            <w:r>
              <w:rPr>
                <w:color w:val="000000"/>
                <w:sz w:val="20"/>
                <w:u w:color="auto"/>
              </w:rPr>
              <w:t xml:space="preserve"> </w:t>
            </w:r>
          </w:p>
        </w:tc>
      </w:tr>
      <w:tr w14:paraId="0085F375">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783C1A2">
            <w:pPr>
              <w:textAlignment w:val="center"/>
              <w:rPr>
                <w:rFonts w:hint="default" w:cs="宋体"/>
                <w:color w:val="000000"/>
                <w:sz w:val="20"/>
                <w:szCs w:val="20"/>
              </w:rPr>
            </w:pPr>
            <w:r>
              <w:rPr>
                <w:rFonts w:cs="宋体"/>
                <w:color w:val="000000"/>
                <w:sz w:val="20"/>
                <w:szCs w:val="20"/>
              </w:rPr>
              <w:t>2130104</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80AAE44">
            <w:pPr>
              <w:textAlignment w:val="center"/>
              <w:rPr>
                <w:rFonts w:hint="default" w:cs="宋体"/>
                <w:color w:val="000000"/>
                <w:sz w:val="20"/>
                <w:szCs w:val="20"/>
              </w:rPr>
            </w:pPr>
            <w:r>
              <w:rPr>
                <w:rFonts w:cs="宋体"/>
                <w:color w:val="000000"/>
                <w:sz w:val="20"/>
                <w:szCs w:val="20"/>
              </w:rPr>
              <w:t>事业运行</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1AFD8DB">
            <w:pPr>
              <w:wordWrap w:val="0"/>
              <w:jc w:val="right"/>
              <w:textAlignment w:val="center"/>
              <w:rPr>
                <w:rFonts w:hint="default" w:cs="宋体"/>
                <w:color w:val="000000"/>
                <w:sz w:val="20"/>
                <w:szCs w:val="20"/>
              </w:rPr>
            </w:pPr>
            <w:r>
              <w:rPr>
                <w:rFonts w:cs="宋体"/>
                <w:color w:val="000000"/>
                <w:sz w:val="20"/>
                <w:szCs w:val="20"/>
              </w:rPr>
              <w:t>1,358.13</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17A242D">
            <w:pPr>
              <w:wordWrap w:val="0"/>
              <w:jc w:val="right"/>
              <w:textAlignment w:val="center"/>
              <w:rPr>
                <w:rFonts w:hint="default" w:cs="宋体"/>
                <w:color w:val="000000"/>
                <w:sz w:val="20"/>
                <w:szCs w:val="20"/>
              </w:rPr>
            </w:pPr>
            <w:r>
              <w:rPr>
                <w:rFonts w:cs="宋体"/>
                <w:color w:val="000000"/>
                <w:sz w:val="20"/>
                <w:szCs w:val="20"/>
              </w:rPr>
              <w:t>1,358.13</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22028BF">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125DBC0">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550892F">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BB6E786">
            <w:pPr>
              <w:wordWrap w:val="0"/>
              <w:jc w:val="right"/>
              <w:textAlignment w:val="center"/>
              <w:rPr>
                <w:rFonts w:hint="default" w:cs="宋体"/>
                <w:color w:val="000000"/>
                <w:sz w:val="20"/>
                <w:szCs w:val="20"/>
              </w:rPr>
            </w:pPr>
            <w:r>
              <w:rPr>
                <w:color w:val="000000"/>
                <w:sz w:val="20"/>
                <w:u w:color="auto"/>
              </w:rPr>
              <w:t xml:space="preserve"> </w:t>
            </w:r>
          </w:p>
        </w:tc>
      </w:tr>
      <w:tr w14:paraId="7A608CFA">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B7C054B">
            <w:pPr>
              <w:textAlignment w:val="center"/>
              <w:rPr>
                <w:rFonts w:hint="default" w:cs="宋体"/>
                <w:color w:val="000000"/>
                <w:sz w:val="20"/>
                <w:szCs w:val="20"/>
              </w:rPr>
            </w:pPr>
            <w:r>
              <w:rPr>
                <w:rFonts w:cs="宋体"/>
                <w:color w:val="000000"/>
                <w:sz w:val="20"/>
                <w:szCs w:val="20"/>
              </w:rPr>
              <w:t>2130106</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7A6B752">
            <w:pPr>
              <w:textAlignment w:val="center"/>
              <w:rPr>
                <w:rFonts w:hint="default" w:cs="宋体"/>
                <w:color w:val="000000"/>
                <w:sz w:val="20"/>
                <w:szCs w:val="20"/>
              </w:rPr>
            </w:pPr>
            <w:r>
              <w:rPr>
                <w:rFonts w:cs="宋体"/>
                <w:color w:val="000000"/>
                <w:sz w:val="20"/>
                <w:szCs w:val="20"/>
              </w:rPr>
              <w:t>科技转化与推广服务</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2FB9DC0">
            <w:pPr>
              <w:wordWrap w:val="0"/>
              <w:jc w:val="right"/>
              <w:textAlignment w:val="center"/>
              <w:rPr>
                <w:rFonts w:hint="default" w:cs="宋体"/>
                <w:color w:val="000000"/>
                <w:sz w:val="20"/>
                <w:szCs w:val="20"/>
              </w:rPr>
            </w:pPr>
            <w:r>
              <w:rPr>
                <w:rFonts w:cs="宋体"/>
                <w:color w:val="000000"/>
                <w:sz w:val="20"/>
                <w:szCs w:val="20"/>
              </w:rPr>
              <w:t>131.96</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ED1666B">
            <w:pPr>
              <w:wordWrap w:val="0"/>
              <w:jc w:val="right"/>
              <w:textAlignment w:val="center"/>
              <w:rPr>
                <w:rFonts w:hint="default" w:cs="宋体"/>
                <w:color w:val="000000"/>
                <w:sz w:val="20"/>
                <w:szCs w:val="20"/>
              </w:rPr>
            </w:pP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F0C7C34">
            <w:pPr>
              <w:wordWrap w:val="0"/>
              <w:jc w:val="right"/>
              <w:textAlignment w:val="center"/>
              <w:rPr>
                <w:rFonts w:hint="default" w:cs="宋体"/>
                <w:color w:val="000000"/>
                <w:sz w:val="20"/>
                <w:szCs w:val="20"/>
              </w:rPr>
            </w:pPr>
            <w:r>
              <w:rPr>
                <w:rFonts w:cs="宋体"/>
                <w:color w:val="000000"/>
                <w:sz w:val="20"/>
                <w:szCs w:val="20"/>
              </w:rPr>
              <w:t>131.96</w:t>
            </w: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55D2A79">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1FD383C">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E4AEFBA">
            <w:pPr>
              <w:wordWrap w:val="0"/>
              <w:jc w:val="right"/>
              <w:textAlignment w:val="center"/>
              <w:rPr>
                <w:rFonts w:hint="default" w:cs="宋体"/>
                <w:color w:val="000000"/>
                <w:sz w:val="20"/>
                <w:szCs w:val="20"/>
              </w:rPr>
            </w:pPr>
            <w:r>
              <w:rPr>
                <w:color w:val="000000"/>
                <w:sz w:val="20"/>
                <w:u w:color="auto"/>
              </w:rPr>
              <w:t xml:space="preserve"> </w:t>
            </w:r>
          </w:p>
        </w:tc>
      </w:tr>
      <w:tr w14:paraId="4B3114AE">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91C0D62">
            <w:pPr>
              <w:textAlignment w:val="center"/>
              <w:rPr>
                <w:rFonts w:hint="default" w:cs="宋体"/>
                <w:color w:val="000000"/>
                <w:sz w:val="20"/>
                <w:szCs w:val="20"/>
              </w:rPr>
            </w:pPr>
            <w:r>
              <w:rPr>
                <w:rFonts w:cs="宋体"/>
                <w:color w:val="000000"/>
                <w:sz w:val="20"/>
                <w:szCs w:val="20"/>
              </w:rPr>
              <w:t>2130108</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B4DD395">
            <w:pPr>
              <w:textAlignment w:val="center"/>
              <w:rPr>
                <w:rFonts w:hint="default" w:cs="宋体"/>
                <w:color w:val="000000"/>
                <w:sz w:val="20"/>
                <w:szCs w:val="20"/>
              </w:rPr>
            </w:pPr>
            <w:r>
              <w:rPr>
                <w:rFonts w:cs="宋体"/>
                <w:color w:val="000000"/>
                <w:sz w:val="20"/>
                <w:szCs w:val="20"/>
              </w:rPr>
              <w:t>病虫害控制</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A711C20">
            <w:pPr>
              <w:wordWrap w:val="0"/>
              <w:jc w:val="right"/>
              <w:textAlignment w:val="center"/>
              <w:rPr>
                <w:rFonts w:hint="default" w:cs="宋体"/>
                <w:color w:val="000000"/>
                <w:sz w:val="20"/>
                <w:szCs w:val="20"/>
              </w:rPr>
            </w:pPr>
            <w:r>
              <w:rPr>
                <w:rFonts w:cs="宋体"/>
                <w:color w:val="000000"/>
                <w:sz w:val="20"/>
                <w:szCs w:val="20"/>
              </w:rPr>
              <w:t>65.21</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6B52EC6">
            <w:pPr>
              <w:wordWrap w:val="0"/>
              <w:jc w:val="right"/>
              <w:textAlignment w:val="center"/>
              <w:rPr>
                <w:rFonts w:hint="default" w:cs="宋体"/>
                <w:color w:val="000000"/>
                <w:sz w:val="20"/>
                <w:szCs w:val="20"/>
              </w:rPr>
            </w:pP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123449A">
            <w:pPr>
              <w:wordWrap w:val="0"/>
              <w:jc w:val="right"/>
              <w:textAlignment w:val="center"/>
              <w:rPr>
                <w:rFonts w:hint="default" w:cs="宋体"/>
                <w:color w:val="000000"/>
                <w:sz w:val="20"/>
                <w:szCs w:val="20"/>
              </w:rPr>
            </w:pPr>
            <w:r>
              <w:rPr>
                <w:rFonts w:cs="宋体"/>
                <w:color w:val="000000"/>
                <w:sz w:val="20"/>
                <w:szCs w:val="20"/>
              </w:rPr>
              <w:t>65.21</w:t>
            </w: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1AD34AA">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7BFBEF0">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7CCFE73">
            <w:pPr>
              <w:wordWrap w:val="0"/>
              <w:jc w:val="right"/>
              <w:textAlignment w:val="center"/>
              <w:rPr>
                <w:rFonts w:hint="default" w:cs="宋体"/>
                <w:color w:val="000000"/>
                <w:sz w:val="20"/>
                <w:szCs w:val="20"/>
              </w:rPr>
            </w:pPr>
            <w:r>
              <w:rPr>
                <w:color w:val="000000"/>
                <w:sz w:val="20"/>
                <w:u w:color="auto"/>
              </w:rPr>
              <w:t xml:space="preserve"> </w:t>
            </w:r>
          </w:p>
        </w:tc>
      </w:tr>
      <w:tr w14:paraId="5957FF36">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6AE7BC8">
            <w:pPr>
              <w:textAlignment w:val="center"/>
              <w:rPr>
                <w:rFonts w:hint="default" w:cs="宋体"/>
                <w:color w:val="000000"/>
                <w:sz w:val="20"/>
                <w:szCs w:val="20"/>
              </w:rPr>
            </w:pPr>
            <w:r>
              <w:rPr>
                <w:rFonts w:cs="宋体"/>
                <w:color w:val="000000"/>
                <w:sz w:val="20"/>
                <w:szCs w:val="20"/>
              </w:rPr>
              <w:t>2130110</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1D7BC5E">
            <w:pPr>
              <w:textAlignment w:val="center"/>
              <w:rPr>
                <w:rFonts w:hint="default" w:cs="宋体"/>
                <w:color w:val="000000"/>
                <w:sz w:val="20"/>
                <w:szCs w:val="20"/>
              </w:rPr>
            </w:pPr>
            <w:r>
              <w:rPr>
                <w:rFonts w:cs="宋体"/>
                <w:color w:val="000000"/>
                <w:sz w:val="20"/>
                <w:szCs w:val="20"/>
              </w:rPr>
              <w:t>执法监管</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8715FD2">
            <w:pPr>
              <w:wordWrap w:val="0"/>
              <w:jc w:val="right"/>
              <w:textAlignment w:val="center"/>
              <w:rPr>
                <w:rFonts w:hint="default" w:cs="宋体"/>
                <w:color w:val="000000"/>
                <w:sz w:val="20"/>
                <w:szCs w:val="20"/>
              </w:rPr>
            </w:pPr>
            <w:r>
              <w:rPr>
                <w:rFonts w:cs="宋体"/>
                <w:color w:val="000000"/>
                <w:sz w:val="20"/>
                <w:szCs w:val="20"/>
              </w:rPr>
              <w:t>34.70</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209EAD8">
            <w:pPr>
              <w:wordWrap w:val="0"/>
              <w:jc w:val="right"/>
              <w:textAlignment w:val="center"/>
              <w:rPr>
                <w:rFonts w:hint="default" w:cs="宋体"/>
                <w:color w:val="000000"/>
                <w:sz w:val="20"/>
                <w:szCs w:val="20"/>
              </w:rPr>
            </w:pP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27BF141">
            <w:pPr>
              <w:wordWrap w:val="0"/>
              <w:jc w:val="right"/>
              <w:textAlignment w:val="center"/>
              <w:rPr>
                <w:rFonts w:hint="default" w:cs="宋体"/>
                <w:color w:val="000000"/>
                <w:sz w:val="20"/>
                <w:szCs w:val="20"/>
              </w:rPr>
            </w:pPr>
            <w:r>
              <w:rPr>
                <w:rFonts w:cs="宋体"/>
                <w:color w:val="000000"/>
                <w:sz w:val="20"/>
                <w:szCs w:val="20"/>
              </w:rPr>
              <w:t>34.70</w:t>
            </w: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DFB165D">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E634D49">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AFB9672">
            <w:pPr>
              <w:wordWrap w:val="0"/>
              <w:jc w:val="right"/>
              <w:textAlignment w:val="center"/>
              <w:rPr>
                <w:rFonts w:hint="default" w:cs="宋体"/>
                <w:color w:val="000000"/>
                <w:sz w:val="20"/>
                <w:szCs w:val="20"/>
              </w:rPr>
            </w:pPr>
            <w:r>
              <w:rPr>
                <w:color w:val="000000"/>
                <w:sz w:val="20"/>
                <w:u w:color="auto"/>
              </w:rPr>
              <w:t xml:space="preserve"> </w:t>
            </w:r>
          </w:p>
        </w:tc>
      </w:tr>
      <w:tr w14:paraId="31B908ED">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CC36B20">
            <w:pPr>
              <w:textAlignment w:val="center"/>
              <w:rPr>
                <w:rFonts w:hint="default" w:cs="宋体"/>
                <w:color w:val="000000"/>
                <w:sz w:val="20"/>
                <w:szCs w:val="20"/>
              </w:rPr>
            </w:pPr>
            <w:r>
              <w:rPr>
                <w:rFonts w:cs="宋体"/>
                <w:color w:val="000000"/>
                <w:sz w:val="20"/>
                <w:szCs w:val="20"/>
              </w:rPr>
              <w:t>2130119</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ADB0A97">
            <w:pPr>
              <w:textAlignment w:val="center"/>
              <w:rPr>
                <w:rFonts w:hint="default" w:cs="宋体"/>
                <w:color w:val="000000"/>
                <w:sz w:val="20"/>
                <w:szCs w:val="20"/>
              </w:rPr>
            </w:pPr>
            <w:r>
              <w:rPr>
                <w:rFonts w:cs="宋体"/>
                <w:color w:val="000000"/>
                <w:sz w:val="20"/>
                <w:szCs w:val="20"/>
              </w:rPr>
              <w:t>防灾救灾</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A360A34">
            <w:pPr>
              <w:wordWrap w:val="0"/>
              <w:jc w:val="right"/>
              <w:textAlignment w:val="center"/>
              <w:rPr>
                <w:rFonts w:hint="default" w:cs="宋体"/>
                <w:color w:val="000000"/>
                <w:sz w:val="20"/>
                <w:szCs w:val="20"/>
              </w:rPr>
            </w:pPr>
            <w:r>
              <w:rPr>
                <w:rFonts w:cs="宋体"/>
                <w:color w:val="000000"/>
                <w:sz w:val="20"/>
                <w:szCs w:val="20"/>
              </w:rPr>
              <w:t>354.71</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BE0D0D2">
            <w:pPr>
              <w:wordWrap w:val="0"/>
              <w:jc w:val="right"/>
              <w:textAlignment w:val="center"/>
              <w:rPr>
                <w:rFonts w:hint="default" w:cs="宋体"/>
                <w:color w:val="000000"/>
                <w:sz w:val="20"/>
                <w:szCs w:val="20"/>
              </w:rPr>
            </w:pP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9A9AE7E">
            <w:pPr>
              <w:wordWrap w:val="0"/>
              <w:jc w:val="right"/>
              <w:textAlignment w:val="center"/>
              <w:rPr>
                <w:rFonts w:hint="default" w:cs="宋体"/>
                <w:color w:val="000000"/>
                <w:sz w:val="20"/>
                <w:szCs w:val="20"/>
              </w:rPr>
            </w:pPr>
            <w:r>
              <w:rPr>
                <w:rFonts w:cs="宋体"/>
                <w:color w:val="000000"/>
                <w:sz w:val="20"/>
                <w:szCs w:val="20"/>
              </w:rPr>
              <w:t>354.71</w:t>
            </w: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398211D">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67CEDFC">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8C85AAC">
            <w:pPr>
              <w:wordWrap w:val="0"/>
              <w:jc w:val="right"/>
              <w:textAlignment w:val="center"/>
              <w:rPr>
                <w:rFonts w:hint="default" w:cs="宋体"/>
                <w:color w:val="000000"/>
                <w:sz w:val="20"/>
                <w:szCs w:val="20"/>
              </w:rPr>
            </w:pPr>
            <w:r>
              <w:rPr>
                <w:color w:val="000000"/>
                <w:sz w:val="20"/>
                <w:u w:color="auto"/>
              </w:rPr>
              <w:t xml:space="preserve"> </w:t>
            </w:r>
          </w:p>
        </w:tc>
      </w:tr>
      <w:tr w14:paraId="50362471">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AF9236F">
            <w:pPr>
              <w:textAlignment w:val="center"/>
              <w:rPr>
                <w:rFonts w:hint="default" w:cs="宋体"/>
                <w:color w:val="000000"/>
                <w:sz w:val="20"/>
                <w:szCs w:val="20"/>
              </w:rPr>
            </w:pPr>
            <w:r>
              <w:rPr>
                <w:rFonts w:cs="宋体"/>
                <w:color w:val="000000"/>
                <w:sz w:val="20"/>
                <w:szCs w:val="20"/>
              </w:rPr>
              <w:t>2130122</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CECD6D5">
            <w:pPr>
              <w:textAlignment w:val="center"/>
              <w:rPr>
                <w:rFonts w:hint="default" w:cs="宋体"/>
                <w:color w:val="000000"/>
                <w:sz w:val="20"/>
                <w:szCs w:val="20"/>
              </w:rPr>
            </w:pPr>
            <w:r>
              <w:rPr>
                <w:rFonts w:cs="宋体"/>
                <w:color w:val="000000"/>
                <w:sz w:val="20"/>
                <w:szCs w:val="20"/>
              </w:rPr>
              <w:t>农业生产发展</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224CE40">
            <w:pPr>
              <w:wordWrap w:val="0"/>
              <w:jc w:val="right"/>
              <w:textAlignment w:val="center"/>
              <w:rPr>
                <w:rFonts w:hint="default" w:cs="宋体"/>
                <w:color w:val="000000"/>
                <w:sz w:val="20"/>
                <w:szCs w:val="20"/>
              </w:rPr>
            </w:pPr>
            <w:r>
              <w:rPr>
                <w:rFonts w:cs="宋体"/>
                <w:color w:val="000000"/>
                <w:sz w:val="20"/>
                <w:szCs w:val="20"/>
              </w:rPr>
              <w:t>6,305.09</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D442194">
            <w:pPr>
              <w:wordWrap w:val="0"/>
              <w:jc w:val="right"/>
              <w:textAlignment w:val="center"/>
              <w:rPr>
                <w:rFonts w:hint="default" w:cs="宋体"/>
                <w:color w:val="000000"/>
                <w:sz w:val="20"/>
                <w:szCs w:val="20"/>
              </w:rPr>
            </w:pP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5C61CC2">
            <w:pPr>
              <w:wordWrap w:val="0"/>
              <w:jc w:val="right"/>
              <w:textAlignment w:val="center"/>
              <w:rPr>
                <w:rFonts w:hint="default" w:cs="宋体"/>
                <w:color w:val="000000"/>
                <w:sz w:val="20"/>
                <w:szCs w:val="20"/>
              </w:rPr>
            </w:pPr>
            <w:r>
              <w:rPr>
                <w:rFonts w:cs="宋体"/>
                <w:color w:val="000000"/>
                <w:sz w:val="20"/>
                <w:szCs w:val="20"/>
              </w:rPr>
              <w:t>6,305.09</w:t>
            </w: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5C42C88">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E9ECF6A">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3413E89">
            <w:pPr>
              <w:wordWrap w:val="0"/>
              <w:jc w:val="right"/>
              <w:textAlignment w:val="center"/>
              <w:rPr>
                <w:rFonts w:hint="default" w:cs="宋体"/>
                <w:color w:val="000000"/>
                <w:sz w:val="20"/>
                <w:szCs w:val="20"/>
              </w:rPr>
            </w:pPr>
            <w:r>
              <w:rPr>
                <w:color w:val="000000"/>
                <w:sz w:val="20"/>
                <w:u w:color="auto"/>
              </w:rPr>
              <w:t xml:space="preserve"> </w:t>
            </w:r>
          </w:p>
        </w:tc>
      </w:tr>
      <w:tr w14:paraId="6DDC5067">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03EDAD6">
            <w:pPr>
              <w:textAlignment w:val="center"/>
              <w:rPr>
                <w:rFonts w:hint="default" w:cs="宋体"/>
                <w:color w:val="000000"/>
                <w:sz w:val="20"/>
                <w:szCs w:val="20"/>
              </w:rPr>
            </w:pPr>
            <w:r>
              <w:rPr>
                <w:rFonts w:cs="宋体"/>
                <w:color w:val="000000"/>
                <w:sz w:val="20"/>
                <w:szCs w:val="20"/>
              </w:rPr>
              <w:t>2130124</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2D62AAE">
            <w:pPr>
              <w:textAlignment w:val="center"/>
              <w:rPr>
                <w:rFonts w:hint="default" w:cs="宋体"/>
                <w:color w:val="000000"/>
                <w:sz w:val="20"/>
                <w:szCs w:val="20"/>
              </w:rPr>
            </w:pPr>
            <w:r>
              <w:rPr>
                <w:rFonts w:cs="宋体"/>
                <w:color w:val="000000"/>
                <w:sz w:val="20"/>
                <w:szCs w:val="20"/>
              </w:rPr>
              <w:t>农村合作经济</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113EA29">
            <w:pPr>
              <w:wordWrap w:val="0"/>
              <w:jc w:val="right"/>
              <w:textAlignment w:val="center"/>
              <w:rPr>
                <w:rFonts w:hint="default" w:cs="宋体"/>
                <w:color w:val="000000"/>
                <w:sz w:val="20"/>
                <w:szCs w:val="20"/>
              </w:rPr>
            </w:pPr>
            <w:r>
              <w:rPr>
                <w:rFonts w:cs="宋体"/>
                <w:color w:val="000000"/>
                <w:sz w:val="20"/>
                <w:szCs w:val="20"/>
              </w:rPr>
              <w:t>62.00</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D949618">
            <w:pPr>
              <w:wordWrap w:val="0"/>
              <w:jc w:val="right"/>
              <w:textAlignment w:val="center"/>
              <w:rPr>
                <w:rFonts w:hint="default" w:cs="宋体"/>
                <w:color w:val="000000"/>
                <w:sz w:val="20"/>
                <w:szCs w:val="20"/>
              </w:rPr>
            </w:pP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6FFC21F">
            <w:pPr>
              <w:wordWrap w:val="0"/>
              <w:jc w:val="right"/>
              <w:textAlignment w:val="center"/>
              <w:rPr>
                <w:rFonts w:hint="default" w:cs="宋体"/>
                <w:color w:val="000000"/>
                <w:sz w:val="20"/>
                <w:szCs w:val="20"/>
              </w:rPr>
            </w:pPr>
            <w:r>
              <w:rPr>
                <w:rFonts w:cs="宋体"/>
                <w:color w:val="000000"/>
                <w:sz w:val="20"/>
                <w:szCs w:val="20"/>
              </w:rPr>
              <w:t>62.00</w:t>
            </w: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B3DED57">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7B0D4BA">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E3ABAED">
            <w:pPr>
              <w:wordWrap w:val="0"/>
              <w:jc w:val="right"/>
              <w:textAlignment w:val="center"/>
              <w:rPr>
                <w:rFonts w:hint="default" w:cs="宋体"/>
                <w:color w:val="000000"/>
                <w:sz w:val="20"/>
                <w:szCs w:val="20"/>
              </w:rPr>
            </w:pPr>
            <w:r>
              <w:rPr>
                <w:color w:val="000000"/>
                <w:sz w:val="20"/>
                <w:u w:color="auto"/>
              </w:rPr>
              <w:t xml:space="preserve"> </w:t>
            </w:r>
          </w:p>
        </w:tc>
      </w:tr>
      <w:tr w14:paraId="31C3233D">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D87304E">
            <w:pPr>
              <w:textAlignment w:val="center"/>
              <w:rPr>
                <w:rFonts w:hint="default" w:cs="宋体"/>
                <w:color w:val="000000"/>
                <w:sz w:val="20"/>
                <w:szCs w:val="20"/>
              </w:rPr>
            </w:pPr>
            <w:r>
              <w:rPr>
                <w:rFonts w:cs="宋体"/>
                <w:color w:val="000000"/>
                <w:sz w:val="20"/>
                <w:szCs w:val="20"/>
              </w:rPr>
              <w:t>2130125</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6B6E276">
            <w:pPr>
              <w:textAlignment w:val="center"/>
              <w:rPr>
                <w:rFonts w:hint="default" w:cs="宋体"/>
                <w:color w:val="000000"/>
                <w:sz w:val="20"/>
                <w:szCs w:val="20"/>
              </w:rPr>
            </w:pPr>
            <w:r>
              <w:rPr>
                <w:rFonts w:cs="宋体"/>
                <w:color w:val="000000"/>
                <w:sz w:val="20"/>
                <w:szCs w:val="20"/>
              </w:rPr>
              <w:t>农产品加工与促销</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5DB5D5D">
            <w:pPr>
              <w:wordWrap w:val="0"/>
              <w:jc w:val="right"/>
              <w:textAlignment w:val="center"/>
              <w:rPr>
                <w:rFonts w:hint="default" w:cs="宋体"/>
                <w:color w:val="000000"/>
                <w:sz w:val="20"/>
                <w:szCs w:val="20"/>
              </w:rPr>
            </w:pPr>
            <w:r>
              <w:rPr>
                <w:rFonts w:cs="宋体"/>
                <w:color w:val="000000"/>
                <w:sz w:val="20"/>
                <w:szCs w:val="20"/>
              </w:rPr>
              <w:t>52.29</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9D97ABE">
            <w:pPr>
              <w:wordWrap w:val="0"/>
              <w:jc w:val="right"/>
              <w:textAlignment w:val="center"/>
              <w:rPr>
                <w:rFonts w:hint="default" w:cs="宋体"/>
                <w:color w:val="000000"/>
                <w:sz w:val="20"/>
                <w:szCs w:val="20"/>
              </w:rPr>
            </w:pP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C89ADEA">
            <w:pPr>
              <w:wordWrap w:val="0"/>
              <w:jc w:val="right"/>
              <w:textAlignment w:val="center"/>
              <w:rPr>
                <w:rFonts w:hint="default" w:cs="宋体"/>
                <w:color w:val="000000"/>
                <w:sz w:val="20"/>
                <w:szCs w:val="20"/>
              </w:rPr>
            </w:pPr>
            <w:r>
              <w:rPr>
                <w:rFonts w:cs="宋体"/>
                <w:color w:val="000000"/>
                <w:sz w:val="20"/>
                <w:szCs w:val="20"/>
              </w:rPr>
              <w:t>52.29</w:t>
            </w: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9F2C8BE">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99459E8">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A572EE4">
            <w:pPr>
              <w:wordWrap w:val="0"/>
              <w:jc w:val="right"/>
              <w:textAlignment w:val="center"/>
              <w:rPr>
                <w:rFonts w:hint="default" w:cs="宋体"/>
                <w:color w:val="000000"/>
                <w:sz w:val="20"/>
                <w:szCs w:val="20"/>
              </w:rPr>
            </w:pPr>
            <w:r>
              <w:rPr>
                <w:color w:val="000000"/>
                <w:sz w:val="20"/>
                <w:u w:color="auto"/>
              </w:rPr>
              <w:t xml:space="preserve"> </w:t>
            </w:r>
          </w:p>
        </w:tc>
      </w:tr>
      <w:tr w14:paraId="0E89FC2E">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529C879">
            <w:pPr>
              <w:textAlignment w:val="center"/>
              <w:rPr>
                <w:rFonts w:hint="default" w:cs="宋体"/>
                <w:color w:val="000000"/>
                <w:sz w:val="20"/>
                <w:szCs w:val="20"/>
              </w:rPr>
            </w:pPr>
            <w:r>
              <w:rPr>
                <w:rFonts w:cs="宋体"/>
                <w:color w:val="000000"/>
                <w:sz w:val="20"/>
                <w:szCs w:val="20"/>
              </w:rPr>
              <w:t>2130135</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4E8ED3C">
            <w:pPr>
              <w:textAlignment w:val="center"/>
              <w:rPr>
                <w:rFonts w:hint="default" w:cs="宋体"/>
                <w:color w:val="000000"/>
                <w:sz w:val="20"/>
                <w:szCs w:val="20"/>
              </w:rPr>
            </w:pPr>
            <w:r>
              <w:rPr>
                <w:rFonts w:cs="宋体"/>
                <w:color w:val="000000"/>
                <w:sz w:val="20"/>
                <w:szCs w:val="20"/>
              </w:rPr>
              <w:t>农业资源保护修复与利用</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37F99F6">
            <w:pPr>
              <w:wordWrap w:val="0"/>
              <w:jc w:val="right"/>
              <w:textAlignment w:val="center"/>
              <w:rPr>
                <w:rFonts w:hint="default" w:cs="宋体"/>
                <w:color w:val="000000"/>
                <w:sz w:val="20"/>
                <w:szCs w:val="20"/>
              </w:rPr>
            </w:pPr>
            <w:r>
              <w:rPr>
                <w:rFonts w:cs="宋体"/>
                <w:color w:val="000000"/>
                <w:sz w:val="20"/>
                <w:szCs w:val="20"/>
              </w:rPr>
              <w:t>149.39</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919E92E">
            <w:pPr>
              <w:wordWrap w:val="0"/>
              <w:jc w:val="right"/>
              <w:textAlignment w:val="center"/>
              <w:rPr>
                <w:rFonts w:hint="default" w:cs="宋体"/>
                <w:color w:val="000000"/>
                <w:sz w:val="20"/>
                <w:szCs w:val="20"/>
              </w:rPr>
            </w:pP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93E88D6">
            <w:pPr>
              <w:wordWrap w:val="0"/>
              <w:jc w:val="right"/>
              <w:textAlignment w:val="center"/>
              <w:rPr>
                <w:rFonts w:hint="default" w:cs="宋体"/>
                <w:color w:val="000000"/>
                <w:sz w:val="20"/>
                <w:szCs w:val="20"/>
              </w:rPr>
            </w:pPr>
            <w:r>
              <w:rPr>
                <w:rFonts w:cs="宋体"/>
                <w:color w:val="000000"/>
                <w:sz w:val="20"/>
                <w:szCs w:val="20"/>
              </w:rPr>
              <w:t>149.39</w:t>
            </w: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8A8C2A8">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CFA51B7">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0550674">
            <w:pPr>
              <w:wordWrap w:val="0"/>
              <w:jc w:val="right"/>
              <w:textAlignment w:val="center"/>
              <w:rPr>
                <w:rFonts w:hint="default" w:cs="宋体"/>
                <w:color w:val="000000"/>
                <w:sz w:val="20"/>
                <w:szCs w:val="20"/>
              </w:rPr>
            </w:pPr>
            <w:r>
              <w:rPr>
                <w:color w:val="000000"/>
                <w:sz w:val="20"/>
                <w:u w:color="auto"/>
              </w:rPr>
              <w:t xml:space="preserve"> </w:t>
            </w:r>
          </w:p>
        </w:tc>
      </w:tr>
      <w:tr w14:paraId="55C1BCEE">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26AF208">
            <w:pPr>
              <w:textAlignment w:val="center"/>
              <w:rPr>
                <w:rFonts w:hint="default" w:cs="宋体"/>
                <w:color w:val="000000"/>
                <w:sz w:val="20"/>
                <w:szCs w:val="20"/>
              </w:rPr>
            </w:pPr>
            <w:r>
              <w:rPr>
                <w:rFonts w:cs="宋体"/>
                <w:color w:val="000000"/>
                <w:sz w:val="20"/>
                <w:szCs w:val="20"/>
              </w:rPr>
              <w:t>2130148</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AF23B44">
            <w:pPr>
              <w:textAlignment w:val="center"/>
              <w:rPr>
                <w:rFonts w:hint="default" w:cs="宋体"/>
                <w:color w:val="000000"/>
                <w:sz w:val="20"/>
                <w:szCs w:val="20"/>
              </w:rPr>
            </w:pPr>
            <w:r>
              <w:rPr>
                <w:rFonts w:cs="宋体"/>
                <w:color w:val="000000"/>
                <w:sz w:val="20"/>
                <w:szCs w:val="20"/>
              </w:rPr>
              <w:t>渔业发展</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2C4E46F">
            <w:pPr>
              <w:wordWrap w:val="0"/>
              <w:jc w:val="right"/>
              <w:textAlignment w:val="center"/>
              <w:rPr>
                <w:rFonts w:hint="default" w:cs="宋体"/>
                <w:color w:val="000000"/>
                <w:sz w:val="20"/>
                <w:szCs w:val="20"/>
              </w:rPr>
            </w:pPr>
            <w:r>
              <w:rPr>
                <w:rFonts w:cs="宋体"/>
                <w:color w:val="000000"/>
                <w:sz w:val="20"/>
                <w:szCs w:val="20"/>
              </w:rPr>
              <w:t>10.93</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1715F22">
            <w:pPr>
              <w:wordWrap w:val="0"/>
              <w:jc w:val="right"/>
              <w:textAlignment w:val="center"/>
              <w:rPr>
                <w:rFonts w:hint="default" w:cs="宋体"/>
                <w:color w:val="000000"/>
                <w:sz w:val="20"/>
                <w:szCs w:val="20"/>
              </w:rPr>
            </w:pP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0B30810">
            <w:pPr>
              <w:wordWrap w:val="0"/>
              <w:jc w:val="right"/>
              <w:textAlignment w:val="center"/>
              <w:rPr>
                <w:rFonts w:hint="default" w:cs="宋体"/>
                <w:color w:val="000000"/>
                <w:sz w:val="20"/>
                <w:szCs w:val="20"/>
              </w:rPr>
            </w:pPr>
            <w:r>
              <w:rPr>
                <w:rFonts w:cs="宋体"/>
                <w:color w:val="000000"/>
                <w:sz w:val="20"/>
                <w:szCs w:val="20"/>
              </w:rPr>
              <w:t>10.93</w:t>
            </w: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0BE387E">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9D989F2">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90FAB25">
            <w:pPr>
              <w:wordWrap w:val="0"/>
              <w:jc w:val="right"/>
              <w:textAlignment w:val="center"/>
              <w:rPr>
                <w:rFonts w:hint="default" w:cs="宋体"/>
                <w:color w:val="000000"/>
                <w:sz w:val="20"/>
                <w:szCs w:val="20"/>
              </w:rPr>
            </w:pPr>
            <w:r>
              <w:rPr>
                <w:color w:val="000000"/>
                <w:sz w:val="20"/>
                <w:u w:color="auto"/>
              </w:rPr>
              <w:t xml:space="preserve"> </w:t>
            </w:r>
          </w:p>
        </w:tc>
      </w:tr>
      <w:tr w14:paraId="273953CE">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E78B595">
            <w:pPr>
              <w:textAlignment w:val="center"/>
              <w:rPr>
                <w:rFonts w:hint="default" w:cs="宋体"/>
                <w:color w:val="000000"/>
                <w:sz w:val="20"/>
                <w:szCs w:val="20"/>
              </w:rPr>
            </w:pPr>
            <w:r>
              <w:rPr>
                <w:rFonts w:cs="宋体"/>
                <w:color w:val="000000"/>
                <w:sz w:val="20"/>
                <w:szCs w:val="20"/>
              </w:rPr>
              <w:t>2130153</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580DF5A">
            <w:pPr>
              <w:textAlignment w:val="center"/>
              <w:rPr>
                <w:rFonts w:hint="default" w:cs="宋体"/>
                <w:color w:val="000000"/>
                <w:sz w:val="20"/>
                <w:szCs w:val="20"/>
              </w:rPr>
            </w:pPr>
            <w:r>
              <w:rPr>
                <w:rFonts w:cs="宋体"/>
                <w:color w:val="000000"/>
                <w:sz w:val="20"/>
                <w:szCs w:val="20"/>
              </w:rPr>
              <w:t>农田建设</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51CC483">
            <w:pPr>
              <w:wordWrap w:val="0"/>
              <w:jc w:val="right"/>
              <w:textAlignment w:val="center"/>
              <w:rPr>
                <w:rFonts w:hint="default" w:cs="宋体"/>
                <w:color w:val="000000"/>
                <w:sz w:val="20"/>
                <w:szCs w:val="20"/>
              </w:rPr>
            </w:pPr>
            <w:r>
              <w:rPr>
                <w:rFonts w:cs="宋体"/>
                <w:color w:val="000000"/>
                <w:sz w:val="20"/>
                <w:szCs w:val="20"/>
              </w:rPr>
              <w:t>387.76</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1573E12">
            <w:pPr>
              <w:wordWrap w:val="0"/>
              <w:jc w:val="right"/>
              <w:textAlignment w:val="center"/>
              <w:rPr>
                <w:rFonts w:hint="default" w:cs="宋体"/>
                <w:color w:val="000000"/>
                <w:sz w:val="20"/>
                <w:szCs w:val="20"/>
              </w:rPr>
            </w:pP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2BA763D">
            <w:pPr>
              <w:wordWrap w:val="0"/>
              <w:jc w:val="right"/>
              <w:textAlignment w:val="center"/>
              <w:rPr>
                <w:rFonts w:hint="default" w:cs="宋体"/>
                <w:color w:val="000000"/>
                <w:sz w:val="20"/>
                <w:szCs w:val="20"/>
              </w:rPr>
            </w:pPr>
            <w:r>
              <w:rPr>
                <w:rFonts w:cs="宋体"/>
                <w:color w:val="000000"/>
                <w:sz w:val="20"/>
                <w:szCs w:val="20"/>
              </w:rPr>
              <w:t>387.76</w:t>
            </w: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8F4C1E7">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315E70B">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6104D48">
            <w:pPr>
              <w:wordWrap w:val="0"/>
              <w:jc w:val="right"/>
              <w:textAlignment w:val="center"/>
              <w:rPr>
                <w:rFonts w:hint="default" w:cs="宋体"/>
                <w:color w:val="000000"/>
                <w:sz w:val="20"/>
                <w:szCs w:val="20"/>
              </w:rPr>
            </w:pPr>
            <w:r>
              <w:rPr>
                <w:color w:val="000000"/>
                <w:sz w:val="20"/>
                <w:u w:color="auto"/>
              </w:rPr>
              <w:t xml:space="preserve"> </w:t>
            </w:r>
          </w:p>
        </w:tc>
      </w:tr>
      <w:tr w14:paraId="0445B1FF">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11ABE09">
            <w:pPr>
              <w:textAlignment w:val="center"/>
              <w:rPr>
                <w:rFonts w:hint="default" w:cs="宋体"/>
                <w:color w:val="000000"/>
                <w:sz w:val="20"/>
                <w:szCs w:val="20"/>
              </w:rPr>
            </w:pPr>
            <w:r>
              <w:rPr>
                <w:rFonts w:cs="宋体"/>
                <w:color w:val="000000"/>
                <w:sz w:val="20"/>
                <w:szCs w:val="20"/>
              </w:rPr>
              <w:t>2130199</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E0C4BB7">
            <w:pPr>
              <w:textAlignment w:val="center"/>
              <w:rPr>
                <w:rFonts w:hint="default" w:cs="宋体"/>
                <w:color w:val="000000"/>
                <w:sz w:val="20"/>
                <w:szCs w:val="20"/>
              </w:rPr>
            </w:pPr>
            <w:r>
              <w:rPr>
                <w:rFonts w:cs="宋体"/>
                <w:color w:val="000000"/>
                <w:sz w:val="20"/>
                <w:szCs w:val="20"/>
              </w:rPr>
              <w:t>其他农业农村支出</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AA239CD">
            <w:pPr>
              <w:wordWrap w:val="0"/>
              <w:jc w:val="right"/>
              <w:textAlignment w:val="center"/>
              <w:rPr>
                <w:rFonts w:hint="default" w:cs="宋体"/>
                <w:color w:val="000000"/>
                <w:sz w:val="20"/>
                <w:szCs w:val="20"/>
              </w:rPr>
            </w:pPr>
            <w:r>
              <w:rPr>
                <w:rFonts w:cs="宋体"/>
                <w:color w:val="000000"/>
                <w:sz w:val="20"/>
                <w:szCs w:val="20"/>
              </w:rPr>
              <w:t>49.60</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9FC68D1">
            <w:pPr>
              <w:wordWrap w:val="0"/>
              <w:jc w:val="right"/>
              <w:textAlignment w:val="center"/>
              <w:rPr>
                <w:rFonts w:hint="default" w:cs="宋体"/>
                <w:color w:val="000000"/>
                <w:sz w:val="20"/>
                <w:szCs w:val="20"/>
              </w:rPr>
            </w:pP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7896556">
            <w:pPr>
              <w:wordWrap w:val="0"/>
              <w:jc w:val="right"/>
              <w:textAlignment w:val="center"/>
              <w:rPr>
                <w:rFonts w:hint="default" w:cs="宋体"/>
                <w:color w:val="000000"/>
                <w:sz w:val="20"/>
                <w:szCs w:val="20"/>
              </w:rPr>
            </w:pPr>
            <w:r>
              <w:rPr>
                <w:rFonts w:cs="宋体"/>
                <w:color w:val="000000"/>
                <w:sz w:val="20"/>
                <w:szCs w:val="20"/>
              </w:rPr>
              <w:t>49.60</w:t>
            </w: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6271305">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C3C2536">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3EB260D">
            <w:pPr>
              <w:wordWrap w:val="0"/>
              <w:jc w:val="right"/>
              <w:textAlignment w:val="center"/>
              <w:rPr>
                <w:rFonts w:hint="default" w:cs="宋体"/>
                <w:color w:val="000000"/>
                <w:sz w:val="20"/>
                <w:szCs w:val="20"/>
              </w:rPr>
            </w:pPr>
            <w:r>
              <w:rPr>
                <w:color w:val="000000"/>
                <w:sz w:val="20"/>
                <w:u w:color="auto"/>
              </w:rPr>
              <w:t xml:space="preserve"> </w:t>
            </w:r>
          </w:p>
        </w:tc>
      </w:tr>
      <w:tr w14:paraId="396B8A7B">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2E86DB1">
            <w:pPr>
              <w:textAlignment w:val="center"/>
              <w:rPr>
                <w:rFonts w:hint="default" w:cs="宋体"/>
                <w:color w:val="000000"/>
                <w:sz w:val="20"/>
                <w:szCs w:val="20"/>
              </w:rPr>
            </w:pPr>
            <w:r>
              <w:rPr>
                <w:rFonts w:cs="宋体"/>
                <w:b/>
                <w:color w:val="000000"/>
                <w:sz w:val="20"/>
                <w:szCs w:val="20"/>
              </w:rPr>
              <w:t>21305</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51DA614">
            <w:pPr>
              <w:textAlignment w:val="center"/>
              <w:rPr>
                <w:rFonts w:hint="default" w:cs="宋体"/>
                <w:color w:val="000000"/>
                <w:sz w:val="20"/>
                <w:szCs w:val="20"/>
              </w:rPr>
            </w:pPr>
            <w:r>
              <w:rPr>
                <w:rFonts w:cs="宋体"/>
                <w:b/>
                <w:color w:val="000000"/>
                <w:sz w:val="20"/>
                <w:szCs w:val="20"/>
              </w:rPr>
              <w:t>巩固脱贫攻坚成果衔接乡村振兴</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D6E4407">
            <w:pPr>
              <w:wordWrap w:val="0"/>
              <w:jc w:val="right"/>
              <w:textAlignment w:val="center"/>
              <w:rPr>
                <w:rFonts w:hint="default" w:cs="宋体"/>
                <w:color w:val="000000"/>
                <w:sz w:val="20"/>
                <w:szCs w:val="20"/>
              </w:rPr>
            </w:pPr>
            <w:r>
              <w:rPr>
                <w:rFonts w:cs="宋体"/>
                <w:b/>
                <w:color w:val="000000"/>
                <w:sz w:val="20"/>
                <w:szCs w:val="20"/>
              </w:rPr>
              <w:t>12,297.31</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DDAC105">
            <w:pPr>
              <w:wordWrap w:val="0"/>
              <w:jc w:val="right"/>
              <w:textAlignment w:val="center"/>
              <w:rPr>
                <w:rFonts w:hint="default" w:cs="宋体"/>
                <w:color w:val="000000"/>
                <w:sz w:val="20"/>
                <w:szCs w:val="20"/>
              </w:rPr>
            </w:pP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3F67E3A">
            <w:pPr>
              <w:wordWrap w:val="0"/>
              <w:jc w:val="right"/>
              <w:textAlignment w:val="center"/>
              <w:rPr>
                <w:rFonts w:hint="default" w:cs="宋体"/>
                <w:color w:val="000000"/>
                <w:sz w:val="20"/>
                <w:szCs w:val="20"/>
              </w:rPr>
            </w:pPr>
            <w:r>
              <w:rPr>
                <w:rFonts w:cs="宋体"/>
                <w:b/>
                <w:color w:val="000000"/>
                <w:sz w:val="20"/>
                <w:szCs w:val="20"/>
              </w:rPr>
              <w:t>12,297.31</w:t>
            </w:r>
            <w:r>
              <w:rPr>
                <w:b/>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DFFDC21">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6078359">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9F2C859">
            <w:pPr>
              <w:wordWrap w:val="0"/>
              <w:jc w:val="right"/>
              <w:textAlignment w:val="center"/>
              <w:rPr>
                <w:rFonts w:hint="default" w:cs="宋体"/>
                <w:color w:val="000000"/>
                <w:sz w:val="20"/>
                <w:szCs w:val="20"/>
              </w:rPr>
            </w:pPr>
            <w:r>
              <w:rPr>
                <w:color w:val="000000"/>
                <w:sz w:val="20"/>
                <w:u w:color="auto"/>
              </w:rPr>
              <w:t xml:space="preserve"> </w:t>
            </w:r>
          </w:p>
        </w:tc>
      </w:tr>
      <w:tr w14:paraId="31004772">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15D01DB">
            <w:pPr>
              <w:textAlignment w:val="center"/>
              <w:rPr>
                <w:rFonts w:hint="default" w:cs="宋体"/>
                <w:color w:val="000000"/>
                <w:sz w:val="20"/>
                <w:szCs w:val="20"/>
              </w:rPr>
            </w:pPr>
            <w:r>
              <w:rPr>
                <w:rFonts w:cs="宋体"/>
                <w:color w:val="000000"/>
                <w:sz w:val="20"/>
                <w:szCs w:val="20"/>
              </w:rPr>
              <w:t>2130504</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13DBAA1">
            <w:pPr>
              <w:textAlignment w:val="center"/>
              <w:rPr>
                <w:rFonts w:hint="default" w:cs="宋体"/>
                <w:color w:val="000000"/>
                <w:sz w:val="20"/>
                <w:szCs w:val="20"/>
              </w:rPr>
            </w:pPr>
            <w:r>
              <w:rPr>
                <w:rFonts w:cs="宋体"/>
                <w:color w:val="000000"/>
                <w:sz w:val="20"/>
                <w:szCs w:val="20"/>
              </w:rPr>
              <w:t>农村基础设施建设</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DA856C7">
            <w:pPr>
              <w:wordWrap w:val="0"/>
              <w:jc w:val="right"/>
              <w:textAlignment w:val="center"/>
              <w:rPr>
                <w:rFonts w:hint="default" w:cs="宋体"/>
                <w:color w:val="000000"/>
                <w:sz w:val="20"/>
                <w:szCs w:val="20"/>
              </w:rPr>
            </w:pPr>
            <w:r>
              <w:rPr>
                <w:rFonts w:cs="宋体"/>
                <w:color w:val="000000"/>
                <w:sz w:val="20"/>
                <w:szCs w:val="20"/>
              </w:rPr>
              <w:t>7,226.36</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83C03D1">
            <w:pPr>
              <w:wordWrap w:val="0"/>
              <w:jc w:val="right"/>
              <w:textAlignment w:val="center"/>
              <w:rPr>
                <w:rFonts w:hint="default" w:cs="宋体"/>
                <w:color w:val="000000"/>
                <w:sz w:val="20"/>
                <w:szCs w:val="20"/>
              </w:rPr>
            </w:pP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E5D3FBD">
            <w:pPr>
              <w:wordWrap w:val="0"/>
              <w:jc w:val="right"/>
              <w:textAlignment w:val="center"/>
              <w:rPr>
                <w:rFonts w:hint="default" w:cs="宋体"/>
                <w:color w:val="000000"/>
                <w:sz w:val="20"/>
                <w:szCs w:val="20"/>
              </w:rPr>
            </w:pPr>
            <w:r>
              <w:rPr>
                <w:rFonts w:cs="宋体"/>
                <w:color w:val="000000"/>
                <w:sz w:val="20"/>
                <w:szCs w:val="20"/>
              </w:rPr>
              <w:t>7,226.36</w:t>
            </w: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AF962A8">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E0A626D">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2AF9A7F">
            <w:pPr>
              <w:wordWrap w:val="0"/>
              <w:jc w:val="right"/>
              <w:textAlignment w:val="center"/>
              <w:rPr>
                <w:rFonts w:hint="default" w:cs="宋体"/>
                <w:color w:val="000000"/>
                <w:sz w:val="20"/>
                <w:szCs w:val="20"/>
              </w:rPr>
            </w:pPr>
            <w:r>
              <w:rPr>
                <w:color w:val="000000"/>
                <w:sz w:val="20"/>
                <w:u w:color="auto"/>
              </w:rPr>
              <w:t xml:space="preserve"> </w:t>
            </w:r>
          </w:p>
        </w:tc>
      </w:tr>
      <w:tr w14:paraId="252911D9">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51CCAF6">
            <w:pPr>
              <w:textAlignment w:val="center"/>
              <w:rPr>
                <w:rFonts w:hint="default" w:cs="宋体"/>
                <w:color w:val="000000"/>
                <w:sz w:val="20"/>
                <w:szCs w:val="20"/>
              </w:rPr>
            </w:pPr>
            <w:r>
              <w:rPr>
                <w:rFonts w:cs="宋体"/>
                <w:color w:val="000000"/>
                <w:sz w:val="20"/>
                <w:szCs w:val="20"/>
              </w:rPr>
              <w:t>2130505</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710F2FB">
            <w:pPr>
              <w:textAlignment w:val="center"/>
              <w:rPr>
                <w:rFonts w:hint="default" w:cs="宋体"/>
                <w:color w:val="000000"/>
                <w:sz w:val="20"/>
                <w:szCs w:val="20"/>
              </w:rPr>
            </w:pPr>
            <w:r>
              <w:rPr>
                <w:rFonts w:cs="宋体"/>
                <w:color w:val="000000"/>
                <w:sz w:val="20"/>
                <w:szCs w:val="20"/>
              </w:rPr>
              <w:t>生产发展</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9BA22AB">
            <w:pPr>
              <w:wordWrap w:val="0"/>
              <w:jc w:val="right"/>
              <w:textAlignment w:val="center"/>
              <w:rPr>
                <w:rFonts w:hint="default" w:cs="宋体"/>
                <w:color w:val="000000"/>
                <w:sz w:val="20"/>
                <w:szCs w:val="20"/>
              </w:rPr>
            </w:pPr>
            <w:r>
              <w:rPr>
                <w:rFonts w:cs="宋体"/>
                <w:color w:val="000000"/>
                <w:sz w:val="20"/>
                <w:szCs w:val="20"/>
              </w:rPr>
              <w:t>3,557.84</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4D1BDB1">
            <w:pPr>
              <w:wordWrap w:val="0"/>
              <w:jc w:val="right"/>
              <w:textAlignment w:val="center"/>
              <w:rPr>
                <w:rFonts w:hint="default" w:cs="宋体"/>
                <w:color w:val="000000"/>
                <w:sz w:val="20"/>
                <w:szCs w:val="20"/>
              </w:rPr>
            </w:pP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DADF006">
            <w:pPr>
              <w:wordWrap w:val="0"/>
              <w:jc w:val="right"/>
              <w:textAlignment w:val="center"/>
              <w:rPr>
                <w:rFonts w:hint="default" w:cs="宋体"/>
                <w:color w:val="000000"/>
                <w:sz w:val="20"/>
                <w:szCs w:val="20"/>
              </w:rPr>
            </w:pPr>
            <w:r>
              <w:rPr>
                <w:rFonts w:cs="宋体"/>
                <w:color w:val="000000"/>
                <w:sz w:val="20"/>
                <w:szCs w:val="20"/>
              </w:rPr>
              <w:t>3,557.84</w:t>
            </w: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6F4B7AD">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AA444CD">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4A0F126">
            <w:pPr>
              <w:wordWrap w:val="0"/>
              <w:jc w:val="right"/>
              <w:textAlignment w:val="center"/>
              <w:rPr>
                <w:rFonts w:hint="default" w:cs="宋体"/>
                <w:color w:val="000000"/>
                <w:sz w:val="20"/>
                <w:szCs w:val="20"/>
              </w:rPr>
            </w:pPr>
            <w:r>
              <w:rPr>
                <w:color w:val="000000"/>
                <w:sz w:val="20"/>
                <w:u w:color="auto"/>
              </w:rPr>
              <w:t xml:space="preserve"> </w:t>
            </w:r>
          </w:p>
        </w:tc>
      </w:tr>
      <w:tr w14:paraId="06903EBC">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3094030">
            <w:pPr>
              <w:textAlignment w:val="center"/>
              <w:rPr>
                <w:rFonts w:hint="default" w:cs="宋体"/>
                <w:color w:val="000000"/>
                <w:sz w:val="20"/>
                <w:szCs w:val="20"/>
              </w:rPr>
            </w:pPr>
            <w:r>
              <w:rPr>
                <w:rFonts w:cs="宋体"/>
                <w:color w:val="000000"/>
                <w:sz w:val="20"/>
                <w:szCs w:val="20"/>
              </w:rPr>
              <w:t>2130507</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2D7CA9E">
            <w:pPr>
              <w:textAlignment w:val="center"/>
              <w:rPr>
                <w:rFonts w:hint="default" w:cs="宋体"/>
                <w:color w:val="000000"/>
                <w:sz w:val="20"/>
                <w:szCs w:val="20"/>
              </w:rPr>
            </w:pPr>
            <w:r>
              <w:rPr>
                <w:rFonts w:cs="宋体"/>
                <w:color w:val="000000"/>
                <w:sz w:val="20"/>
                <w:szCs w:val="20"/>
              </w:rPr>
              <w:t>贷款奖补和贴息</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DBFD1F2">
            <w:pPr>
              <w:wordWrap w:val="0"/>
              <w:jc w:val="right"/>
              <w:textAlignment w:val="center"/>
              <w:rPr>
                <w:rFonts w:hint="default" w:cs="宋体"/>
                <w:color w:val="000000"/>
                <w:sz w:val="20"/>
                <w:szCs w:val="20"/>
              </w:rPr>
            </w:pPr>
            <w:r>
              <w:rPr>
                <w:rFonts w:cs="宋体"/>
                <w:color w:val="000000"/>
                <w:sz w:val="20"/>
                <w:szCs w:val="20"/>
              </w:rPr>
              <w:t>1,050.08</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883E0DE">
            <w:pPr>
              <w:wordWrap w:val="0"/>
              <w:jc w:val="right"/>
              <w:textAlignment w:val="center"/>
              <w:rPr>
                <w:rFonts w:hint="default" w:cs="宋体"/>
                <w:color w:val="000000"/>
                <w:sz w:val="20"/>
                <w:szCs w:val="20"/>
              </w:rPr>
            </w:pP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8A75F35">
            <w:pPr>
              <w:wordWrap w:val="0"/>
              <w:jc w:val="right"/>
              <w:textAlignment w:val="center"/>
              <w:rPr>
                <w:rFonts w:hint="default" w:cs="宋体"/>
                <w:color w:val="000000"/>
                <w:sz w:val="20"/>
                <w:szCs w:val="20"/>
              </w:rPr>
            </w:pPr>
            <w:r>
              <w:rPr>
                <w:rFonts w:cs="宋体"/>
                <w:color w:val="000000"/>
                <w:sz w:val="20"/>
                <w:szCs w:val="20"/>
              </w:rPr>
              <w:t>1,050.08</w:t>
            </w: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F0034FE">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E8CFBD3">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369F124">
            <w:pPr>
              <w:wordWrap w:val="0"/>
              <w:jc w:val="right"/>
              <w:textAlignment w:val="center"/>
              <w:rPr>
                <w:rFonts w:hint="default" w:cs="宋体"/>
                <w:color w:val="000000"/>
                <w:sz w:val="20"/>
                <w:szCs w:val="20"/>
              </w:rPr>
            </w:pPr>
            <w:r>
              <w:rPr>
                <w:color w:val="000000"/>
                <w:sz w:val="20"/>
                <w:u w:color="auto"/>
              </w:rPr>
              <w:t xml:space="preserve"> </w:t>
            </w:r>
          </w:p>
        </w:tc>
      </w:tr>
      <w:tr w14:paraId="13AB9CB3">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6870046">
            <w:pPr>
              <w:textAlignment w:val="center"/>
              <w:rPr>
                <w:rFonts w:hint="default" w:cs="宋体"/>
                <w:color w:val="000000"/>
                <w:sz w:val="20"/>
                <w:szCs w:val="20"/>
              </w:rPr>
            </w:pPr>
            <w:r>
              <w:rPr>
                <w:rFonts w:cs="宋体"/>
                <w:color w:val="000000"/>
                <w:sz w:val="20"/>
                <w:szCs w:val="20"/>
              </w:rPr>
              <w:t>2130599</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2C0C3BD">
            <w:pPr>
              <w:textAlignment w:val="center"/>
              <w:rPr>
                <w:rFonts w:hint="default" w:cs="宋体"/>
                <w:color w:val="000000"/>
                <w:sz w:val="20"/>
                <w:szCs w:val="20"/>
              </w:rPr>
            </w:pPr>
            <w:r>
              <w:rPr>
                <w:rFonts w:cs="宋体"/>
                <w:color w:val="000000"/>
                <w:sz w:val="20"/>
                <w:szCs w:val="20"/>
              </w:rPr>
              <w:t>其他巩固脱贫攻坚成果衔接乡村振兴支出</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6B016E8">
            <w:pPr>
              <w:wordWrap w:val="0"/>
              <w:jc w:val="right"/>
              <w:textAlignment w:val="center"/>
              <w:rPr>
                <w:rFonts w:hint="default" w:cs="宋体"/>
                <w:color w:val="000000"/>
                <w:sz w:val="20"/>
                <w:szCs w:val="20"/>
              </w:rPr>
            </w:pPr>
            <w:r>
              <w:rPr>
                <w:rFonts w:cs="宋体"/>
                <w:color w:val="000000"/>
                <w:sz w:val="20"/>
                <w:szCs w:val="20"/>
              </w:rPr>
              <w:t>463.02</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EDD9DD6">
            <w:pPr>
              <w:wordWrap w:val="0"/>
              <w:jc w:val="right"/>
              <w:textAlignment w:val="center"/>
              <w:rPr>
                <w:rFonts w:hint="default" w:cs="宋体"/>
                <w:color w:val="000000"/>
                <w:sz w:val="20"/>
                <w:szCs w:val="20"/>
              </w:rPr>
            </w:pP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B4B6F21">
            <w:pPr>
              <w:wordWrap w:val="0"/>
              <w:jc w:val="right"/>
              <w:textAlignment w:val="center"/>
              <w:rPr>
                <w:rFonts w:hint="default" w:cs="宋体"/>
                <w:color w:val="000000"/>
                <w:sz w:val="20"/>
                <w:szCs w:val="20"/>
              </w:rPr>
            </w:pPr>
            <w:r>
              <w:rPr>
                <w:rFonts w:cs="宋体"/>
                <w:color w:val="000000"/>
                <w:sz w:val="20"/>
                <w:szCs w:val="20"/>
              </w:rPr>
              <w:t>463.02</w:t>
            </w: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7B623F4">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A513EEC">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9835CF8">
            <w:pPr>
              <w:wordWrap w:val="0"/>
              <w:jc w:val="right"/>
              <w:textAlignment w:val="center"/>
              <w:rPr>
                <w:rFonts w:hint="default" w:cs="宋体"/>
                <w:color w:val="000000"/>
                <w:sz w:val="20"/>
                <w:szCs w:val="20"/>
              </w:rPr>
            </w:pPr>
            <w:r>
              <w:rPr>
                <w:color w:val="000000"/>
                <w:sz w:val="20"/>
                <w:u w:color="auto"/>
              </w:rPr>
              <w:t xml:space="preserve"> </w:t>
            </w:r>
          </w:p>
        </w:tc>
      </w:tr>
      <w:tr w14:paraId="6CD56814">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1E5DA93">
            <w:pPr>
              <w:textAlignment w:val="center"/>
              <w:rPr>
                <w:rFonts w:hint="default" w:cs="宋体"/>
                <w:color w:val="000000"/>
                <w:sz w:val="20"/>
                <w:szCs w:val="20"/>
              </w:rPr>
            </w:pPr>
            <w:r>
              <w:rPr>
                <w:rFonts w:cs="宋体"/>
                <w:b/>
                <w:color w:val="000000"/>
                <w:sz w:val="20"/>
                <w:szCs w:val="20"/>
              </w:rPr>
              <w:t>21308</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BDD30FF">
            <w:pPr>
              <w:textAlignment w:val="center"/>
              <w:rPr>
                <w:rFonts w:hint="default" w:cs="宋体"/>
                <w:color w:val="000000"/>
                <w:sz w:val="20"/>
                <w:szCs w:val="20"/>
              </w:rPr>
            </w:pPr>
            <w:r>
              <w:rPr>
                <w:rFonts w:cs="宋体"/>
                <w:b/>
                <w:color w:val="000000"/>
                <w:sz w:val="20"/>
                <w:szCs w:val="20"/>
              </w:rPr>
              <w:t>普惠金融发展支出</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3B7A6AA">
            <w:pPr>
              <w:wordWrap w:val="0"/>
              <w:jc w:val="right"/>
              <w:textAlignment w:val="center"/>
              <w:rPr>
                <w:rFonts w:hint="default" w:cs="宋体"/>
                <w:color w:val="000000"/>
                <w:sz w:val="20"/>
                <w:szCs w:val="20"/>
              </w:rPr>
            </w:pPr>
            <w:r>
              <w:rPr>
                <w:rFonts w:cs="宋体"/>
                <w:b/>
                <w:color w:val="000000"/>
                <w:sz w:val="20"/>
                <w:szCs w:val="20"/>
              </w:rPr>
              <w:t>2,093.55</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64E9F1F">
            <w:pPr>
              <w:wordWrap w:val="0"/>
              <w:jc w:val="right"/>
              <w:textAlignment w:val="center"/>
              <w:rPr>
                <w:rFonts w:hint="default" w:cs="宋体"/>
                <w:color w:val="000000"/>
                <w:sz w:val="20"/>
                <w:szCs w:val="20"/>
              </w:rPr>
            </w:pP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AF93440">
            <w:pPr>
              <w:wordWrap w:val="0"/>
              <w:jc w:val="right"/>
              <w:textAlignment w:val="center"/>
              <w:rPr>
                <w:rFonts w:hint="default" w:cs="宋体"/>
                <w:color w:val="000000"/>
                <w:sz w:val="20"/>
                <w:szCs w:val="20"/>
              </w:rPr>
            </w:pPr>
            <w:r>
              <w:rPr>
                <w:rFonts w:cs="宋体"/>
                <w:b/>
                <w:color w:val="000000"/>
                <w:sz w:val="20"/>
                <w:szCs w:val="20"/>
              </w:rPr>
              <w:t>2,093.55</w:t>
            </w:r>
            <w:r>
              <w:rPr>
                <w:b/>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3543D7A">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C1186B0">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01C1788">
            <w:pPr>
              <w:wordWrap w:val="0"/>
              <w:jc w:val="right"/>
              <w:textAlignment w:val="center"/>
              <w:rPr>
                <w:rFonts w:hint="default" w:cs="宋体"/>
                <w:color w:val="000000"/>
                <w:sz w:val="20"/>
                <w:szCs w:val="20"/>
              </w:rPr>
            </w:pPr>
            <w:r>
              <w:rPr>
                <w:color w:val="000000"/>
                <w:sz w:val="20"/>
                <w:u w:color="auto"/>
              </w:rPr>
              <w:t xml:space="preserve"> </w:t>
            </w:r>
          </w:p>
        </w:tc>
      </w:tr>
      <w:tr w14:paraId="5F10D20D">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269B322">
            <w:pPr>
              <w:textAlignment w:val="center"/>
              <w:rPr>
                <w:rFonts w:hint="default" w:cs="宋体"/>
                <w:color w:val="000000"/>
                <w:sz w:val="20"/>
                <w:szCs w:val="20"/>
              </w:rPr>
            </w:pPr>
            <w:r>
              <w:rPr>
                <w:rFonts w:cs="宋体"/>
                <w:color w:val="000000"/>
                <w:sz w:val="20"/>
                <w:szCs w:val="20"/>
              </w:rPr>
              <w:t>2130803</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0CD7E45">
            <w:pPr>
              <w:textAlignment w:val="center"/>
              <w:rPr>
                <w:rFonts w:hint="default" w:cs="宋体"/>
                <w:color w:val="000000"/>
                <w:sz w:val="20"/>
                <w:szCs w:val="20"/>
              </w:rPr>
            </w:pPr>
            <w:r>
              <w:rPr>
                <w:rFonts w:cs="宋体"/>
                <w:color w:val="000000"/>
                <w:sz w:val="20"/>
                <w:szCs w:val="20"/>
              </w:rPr>
              <w:t>农业保险保费补贴</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E401DBC">
            <w:pPr>
              <w:wordWrap w:val="0"/>
              <w:jc w:val="right"/>
              <w:textAlignment w:val="center"/>
              <w:rPr>
                <w:rFonts w:hint="default" w:cs="宋体"/>
                <w:color w:val="000000"/>
                <w:sz w:val="20"/>
                <w:szCs w:val="20"/>
              </w:rPr>
            </w:pPr>
            <w:r>
              <w:rPr>
                <w:rFonts w:cs="宋体"/>
                <w:color w:val="000000"/>
                <w:sz w:val="20"/>
                <w:szCs w:val="20"/>
              </w:rPr>
              <w:t>2,093.55</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C8106B7">
            <w:pPr>
              <w:wordWrap w:val="0"/>
              <w:jc w:val="right"/>
              <w:textAlignment w:val="center"/>
              <w:rPr>
                <w:rFonts w:hint="default" w:cs="宋体"/>
                <w:color w:val="000000"/>
                <w:sz w:val="20"/>
                <w:szCs w:val="20"/>
              </w:rPr>
            </w:pP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1D9932E">
            <w:pPr>
              <w:wordWrap w:val="0"/>
              <w:jc w:val="right"/>
              <w:textAlignment w:val="center"/>
              <w:rPr>
                <w:rFonts w:hint="default" w:cs="宋体"/>
                <w:color w:val="000000"/>
                <w:sz w:val="20"/>
                <w:szCs w:val="20"/>
              </w:rPr>
            </w:pPr>
            <w:r>
              <w:rPr>
                <w:rFonts w:cs="宋体"/>
                <w:color w:val="000000"/>
                <w:sz w:val="20"/>
                <w:szCs w:val="20"/>
              </w:rPr>
              <w:t>2,093.55</w:t>
            </w: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F1EFB13">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E18D155">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2A268C6">
            <w:pPr>
              <w:wordWrap w:val="0"/>
              <w:jc w:val="right"/>
              <w:textAlignment w:val="center"/>
              <w:rPr>
                <w:rFonts w:hint="default" w:cs="宋体"/>
                <w:color w:val="000000"/>
                <w:sz w:val="20"/>
                <w:szCs w:val="20"/>
              </w:rPr>
            </w:pPr>
            <w:r>
              <w:rPr>
                <w:color w:val="000000"/>
                <w:sz w:val="20"/>
                <w:u w:color="auto"/>
              </w:rPr>
              <w:t xml:space="preserve"> </w:t>
            </w:r>
          </w:p>
        </w:tc>
      </w:tr>
      <w:tr w14:paraId="0CCAAC4B">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2999BD9">
            <w:pPr>
              <w:textAlignment w:val="center"/>
              <w:rPr>
                <w:rFonts w:hint="default" w:cs="宋体"/>
                <w:color w:val="000000"/>
                <w:sz w:val="20"/>
                <w:szCs w:val="20"/>
              </w:rPr>
            </w:pPr>
            <w:r>
              <w:rPr>
                <w:rFonts w:cs="宋体"/>
                <w:b/>
                <w:color w:val="000000"/>
                <w:sz w:val="20"/>
                <w:szCs w:val="20"/>
              </w:rPr>
              <w:t>221</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7D810E7">
            <w:pPr>
              <w:textAlignment w:val="center"/>
              <w:rPr>
                <w:rFonts w:hint="default" w:cs="宋体"/>
                <w:color w:val="000000"/>
                <w:sz w:val="20"/>
                <w:szCs w:val="20"/>
              </w:rPr>
            </w:pPr>
            <w:r>
              <w:rPr>
                <w:rFonts w:cs="宋体"/>
                <w:b/>
                <w:color w:val="000000"/>
                <w:sz w:val="20"/>
                <w:szCs w:val="20"/>
              </w:rPr>
              <w:t>住房保障支出</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2B7D551">
            <w:pPr>
              <w:wordWrap w:val="0"/>
              <w:jc w:val="right"/>
              <w:textAlignment w:val="center"/>
              <w:rPr>
                <w:rFonts w:hint="default" w:cs="宋体"/>
                <w:color w:val="000000"/>
                <w:sz w:val="20"/>
                <w:szCs w:val="20"/>
              </w:rPr>
            </w:pPr>
            <w:r>
              <w:rPr>
                <w:rFonts w:cs="宋体"/>
                <w:b/>
                <w:color w:val="000000"/>
                <w:sz w:val="20"/>
                <w:szCs w:val="20"/>
              </w:rPr>
              <w:t>195.29</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9ACF4A9">
            <w:pPr>
              <w:wordWrap w:val="0"/>
              <w:jc w:val="right"/>
              <w:textAlignment w:val="center"/>
              <w:rPr>
                <w:rFonts w:hint="default" w:cs="宋体"/>
                <w:color w:val="000000"/>
                <w:sz w:val="20"/>
                <w:szCs w:val="20"/>
              </w:rPr>
            </w:pPr>
            <w:r>
              <w:rPr>
                <w:rFonts w:cs="宋体"/>
                <w:b/>
                <w:color w:val="000000"/>
                <w:sz w:val="20"/>
                <w:szCs w:val="20"/>
              </w:rPr>
              <w:t>195.29</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2A9CBDA">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966CA31">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ABEDC61">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DE769DC">
            <w:pPr>
              <w:wordWrap w:val="0"/>
              <w:jc w:val="right"/>
              <w:textAlignment w:val="center"/>
              <w:rPr>
                <w:rFonts w:hint="default" w:cs="宋体"/>
                <w:color w:val="000000"/>
                <w:sz w:val="20"/>
                <w:szCs w:val="20"/>
              </w:rPr>
            </w:pPr>
            <w:r>
              <w:rPr>
                <w:color w:val="000000"/>
                <w:sz w:val="20"/>
                <w:u w:color="auto"/>
              </w:rPr>
              <w:t xml:space="preserve"> </w:t>
            </w:r>
          </w:p>
        </w:tc>
      </w:tr>
      <w:tr w14:paraId="28F9DCCD">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988A809">
            <w:pPr>
              <w:textAlignment w:val="center"/>
              <w:rPr>
                <w:rFonts w:hint="default" w:cs="宋体"/>
                <w:color w:val="000000"/>
                <w:sz w:val="20"/>
                <w:szCs w:val="20"/>
              </w:rPr>
            </w:pPr>
            <w:r>
              <w:rPr>
                <w:rFonts w:cs="宋体"/>
                <w:b/>
                <w:color w:val="000000"/>
                <w:sz w:val="20"/>
                <w:szCs w:val="20"/>
              </w:rPr>
              <w:t>22102</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8331A18">
            <w:pPr>
              <w:textAlignment w:val="center"/>
              <w:rPr>
                <w:rFonts w:hint="default" w:cs="宋体"/>
                <w:color w:val="000000"/>
                <w:sz w:val="20"/>
                <w:szCs w:val="20"/>
              </w:rPr>
            </w:pPr>
            <w:r>
              <w:rPr>
                <w:rFonts w:cs="宋体"/>
                <w:b/>
                <w:color w:val="000000"/>
                <w:sz w:val="20"/>
                <w:szCs w:val="20"/>
              </w:rPr>
              <w:t>住房改革支出</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7216526">
            <w:pPr>
              <w:wordWrap w:val="0"/>
              <w:jc w:val="right"/>
              <w:textAlignment w:val="center"/>
              <w:rPr>
                <w:rFonts w:hint="default" w:cs="宋体"/>
                <w:color w:val="000000"/>
                <w:sz w:val="20"/>
                <w:szCs w:val="20"/>
              </w:rPr>
            </w:pPr>
            <w:r>
              <w:rPr>
                <w:rFonts w:cs="宋体"/>
                <w:b/>
                <w:color w:val="000000"/>
                <w:sz w:val="20"/>
                <w:szCs w:val="20"/>
              </w:rPr>
              <w:t>195.29</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BB3FD1C">
            <w:pPr>
              <w:wordWrap w:val="0"/>
              <w:jc w:val="right"/>
              <w:textAlignment w:val="center"/>
              <w:rPr>
                <w:rFonts w:hint="default" w:cs="宋体"/>
                <w:color w:val="000000"/>
                <w:sz w:val="20"/>
                <w:szCs w:val="20"/>
              </w:rPr>
            </w:pPr>
            <w:r>
              <w:rPr>
                <w:rFonts w:cs="宋体"/>
                <w:b/>
                <w:color w:val="000000"/>
                <w:sz w:val="20"/>
                <w:szCs w:val="20"/>
              </w:rPr>
              <w:t>195.29</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30A763F">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EC965B0">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EF55A87">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943075B">
            <w:pPr>
              <w:wordWrap w:val="0"/>
              <w:jc w:val="right"/>
              <w:textAlignment w:val="center"/>
              <w:rPr>
                <w:rFonts w:hint="default" w:cs="宋体"/>
                <w:color w:val="000000"/>
                <w:sz w:val="20"/>
                <w:szCs w:val="20"/>
              </w:rPr>
            </w:pPr>
            <w:r>
              <w:rPr>
                <w:color w:val="000000"/>
                <w:sz w:val="20"/>
                <w:u w:color="auto"/>
              </w:rPr>
              <w:t xml:space="preserve"> </w:t>
            </w:r>
          </w:p>
        </w:tc>
      </w:tr>
      <w:tr w14:paraId="749406AF">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21C591B">
            <w:pPr>
              <w:textAlignment w:val="center"/>
              <w:rPr>
                <w:rFonts w:hint="default" w:cs="宋体"/>
                <w:color w:val="000000"/>
                <w:sz w:val="20"/>
                <w:szCs w:val="20"/>
              </w:rPr>
            </w:pPr>
            <w:r>
              <w:rPr>
                <w:rFonts w:cs="宋体"/>
                <w:color w:val="000000"/>
                <w:sz w:val="20"/>
                <w:szCs w:val="20"/>
              </w:rPr>
              <w:t>2210201</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BC114AA">
            <w:pPr>
              <w:textAlignment w:val="center"/>
              <w:rPr>
                <w:rFonts w:hint="default" w:cs="宋体"/>
                <w:color w:val="000000"/>
                <w:sz w:val="20"/>
                <w:szCs w:val="20"/>
              </w:rPr>
            </w:pPr>
            <w:r>
              <w:rPr>
                <w:rFonts w:cs="宋体"/>
                <w:color w:val="000000"/>
                <w:sz w:val="20"/>
                <w:szCs w:val="20"/>
              </w:rPr>
              <w:t>住房公积金</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4CC1099">
            <w:pPr>
              <w:wordWrap w:val="0"/>
              <w:jc w:val="right"/>
              <w:textAlignment w:val="center"/>
              <w:rPr>
                <w:rFonts w:hint="default" w:cs="宋体"/>
                <w:color w:val="000000"/>
                <w:sz w:val="20"/>
                <w:szCs w:val="20"/>
              </w:rPr>
            </w:pPr>
            <w:r>
              <w:rPr>
                <w:rFonts w:cs="宋体"/>
                <w:color w:val="000000"/>
                <w:sz w:val="20"/>
                <w:szCs w:val="20"/>
              </w:rPr>
              <w:t>195.29</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8AADCC0">
            <w:pPr>
              <w:wordWrap w:val="0"/>
              <w:jc w:val="right"/>
              <w:textAlignment w:val="center"/>
              <w:rPr>
                <w:rFonts w:hint="default" w:cs="宋体"/>
                <w:color w:val="000000"/>
                <w:sz w:val="20"/>
                <w:szCs w:val="20"/>
              </w:rPr>
            </w:pPr>
            <w:r>
              <w:rPr>
                <w:rFonts w:cs="宋体"/>
                <w:color w:val="000000"/>
                <w:sz w:val="20"/>
                <w:szCs w:val="20"/>
              </w:rPr>
              <w:t>195.29</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B011C77">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24681B5">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C17A7C1">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D54CE12">
            <w:pPr>
              <w:wordWrap w:val="0"/>
              <w:jc w:val="right"/>
              <w:textAlignment w:val="center"/>
              <w:rPr>
                <w:rFonts w:hint="default" w:cs="宋体"/>
                <w:color w:val="000000"/>
                <w:sz w:val="20"/>
                <w:szCs w:val="20"/>
              </w:rPr>
            </w:pPr>
            <w:r>
              <w:rPr>
                <w:color w:val="000000"/>
                <w:sz w:val="20"/>
                <w:u w:color="auto"/>
              </w:rPr>
              <w:t xml:space="preserve"> </w:t>
            </w:r>
          </w:p>
        </w:tc>
      </w:tr>
    </w:tbl>
    <w:p w14:paraId="6C5D8F50">
      <w:pPr>
        <w:rPr>
          <w:rFonts w:hint="default" w:cs="宋体"/>
          <w:sz w:val="20"/>
          <w:szCs w:val="20"/>
        </w:rPr>
      </w:pPr>
      <w:r>
        <w:rPr>
          <w:rFonts w:cs="宋体"/>
          <w:sz w:val="20"/>
          <w:szCs w:val="20"/>
        </w:rPr>
        <w:t>备注：1.本表反映</w:t>
      </w:r>
      <w:r>
        <w:rPr>
          <w:rFonts w:hint="eastAsia" w:cs="宋体"/>
          <w:sz w:val="20"/>
          <w:szCs w:val="20"/>
          <w:lang w:val="en-US" w:eastAsia="zh-CN"/>
        </w:rPr>
        <w:t>部门</w:t>
      </w:r>
      <w:r>
        <w:rPr>
          <w:rFonts w:cs="宋体"/>
          <w:sz w:val="20"/>
          <w:szCs w:val="20"/>
        </w:rPr>
        <w:t>本年度各项支出情况。</w:t>
      </w:r>
      <w:r>
        <w:rPr>
          <w:rFonts w:cs="宋体"/>
          <w:sz w:val="20"/>
          <w:szCs w:val="20"/>
        </w:rPr>
        <w:br w:type="textWrapping"/>
      </w:r>
      <w:r>
        <w:rPr>
          <w:rFonts w:cs="宋体"/>
          <w:sz w:val="20"/>
          <w:szCs w:val="20"/>
        </w:rPr>
        <w:t xml:space="preserve">      2.本套报表金额单位转换时可能存在尾数误差。</w:t>
      </w:r>
      <w:r>
        <w:rPr>
          <w:rFonts w:cs="宋体"/>
          <w:sz w:val="20"/>
          <w:szCs w:val="20"/>
        </w:rPr>
        <w:br w:type="textWrapping"/>
      </w:r>
      <w:r>
        <w:rPr>
          <w:rFonts w:cs="宋体"/>
          <w:sz w:val="20"/>
          <w:szCs w:val="20"/>
        </w:rPr>
        <w:br w:type="textWrapping"/>
      </w:r>
    </w:p>
    <w:p w14:paraId="67C89C64">
      <w:pPr>
        <w:rPr>
          <w:rFonts w:hint="default" w:cs="宋体"/>
          <w:sz w:val="21"/>
          <w:szCs w:val="21"/>
        </w:rPr>
      </w:pPr>
      <w:r>
        <w:rPr>
          <w:rFonts w:cs="宋体"/>
          <w:sz w:val="21"/>
          <w:szCs w:val="21"/>
        </w:rPr>
        <w:br w:type="page"/>
      </w:r>
    </w:p>
    <w:p w14:paraId="42143D64">
      <w:pPr>
        <w:rPr>
          <w:rFonts w:hint="default" w:cs="宋体"/>
          <w:sz w:val="21"/>
          <w:szCs w:val="21"/>
        </w:rPr>
      </w:pPr>
    </w:p>
    <w:tbl>
      <w:tblPr>
        <w:tblStyle w:val="7"/>
        <w:tblW w:w="4790" w:type="pct"/>
        <w:tblInd w:w="0" w:type="dxa"/>
        <w:tblLayout w:type="autofit"/>
        <w:tblCellMar>
          <w:top w:w="0" w:type="dxa"/>
          <w:left w:w="0" w:type="dxa"/>
          <w:bottom w:w="0" w:type="dxa"/>
          <w:right w:w="0" w:type="dxa"/>
        </w:tblCellMar>
      </w:tblPr>
      <w:tblGrid>
        <w:gridCol w:w="2979"/>
        <w:gridCol w:w="1526"/>
        <w:gridCol w:w="3191"/>
        <w:gridCol w:w="1700"/>
        <w:gridCol w:w="1700"/>
        <w:gridCol w:w="1700"/>
        <w:gridCol w:w="1936"/>
      </w:tblGrid>
      <w:tr w14:paraId="04ACC9F5">
        <w:tblPrEx>
          <w:tblCellMar>
            <w:top w:w="0" w:type="dxa"/>
            <w:left w:w="0" w:type="dxa"/>
            <w:bottom w:w="0" w:type="dxa"/>
            <w:right w:w="0" w:type="dxa"/>
          </w:tblCellMar>
        </w:tblPrEx>
        <w:trPr>
          <w:trHeight w:val="90" w:hRule="atLeast"/>
        </w:trPr>
        <w:tc>
          <w:tcPr>
            <w:tcW w:w="5000" w:type="pct"/>
            <w:gridSpan w:val="7"/>
            <w:tcBorders>
              <w:top w:val="nil"/>
              <w:left w:val="nil"/>
              <w:bottom w:val="nil"/>
              <w:right w:val="nil"/>
            </w:tcBorders>
            <w:shd w:val="clear" w:color="auto" w:fill="auto"/>
            <w:noWrap/>
            <w:tcMar>
              <w:top w:w="15" w:type="dxa"/>
              <w:left w:w="15" w:type="dxa"/>
              <w:right w:w="15" w:type="dxa"/>
            </w:tcMar>
            <w:vAlign w:val="bottom"/>
          </w:tcPr>
          <w:p w14:paraId="068EEDC3">
            <w:pPr>
              <w:spacing w:line="400" w:lineRule="exact"/>
              <w:jc w:val="center"/>
              <w:textAlignment w:val="bottom"/>
              <w:rPr>
                <w:rFonts w:hint="default" w:cs="宋体"/>
                <w:b/>
                <w:color w:val="000000"/>
                <w:sz w:val="32"/>
                <w:szCs w:val="32"/>
              </w:rPr>
            </w:pPr>
            <w:r>
              <w:rPr>
                <w:rFonts w:cs="宋体"/>
                <w:b/>
                <w:color w:val="000000"/>
                <w:sz w:val="32"/>
                <w:szCs w:val="32"/>
              </w:rPr>
              <w:t>财政拨款收入支出决算总表</w:t>
            </w:r>
          </w:p>
        </w:tc>
      </w:tr>
      <w:tr w14:paraId="635A9955">
        <w:tblPrEx>
          <w:tblCellMar>
            <w:top w:w="0" w:type="dxa"/>
            <w:left w:w="0" w:type="dxa"/>
            <w:bottom w:w="0" w:type="dxa"/>
            <w:right w:w="0" w:type="dxa"/>
          </w:tblCellMar>
        </w:tblPrEx>
        <w:trPr>
          <w:trHeight w:val="90" w:hRule="atLeast"/>
        </w:trPr>
        <w:tc>
          <w:tcPr>
            <w:tcW w:w="2612" w:type="pct"/>
            <w:gridSpan w:val="3"/>
            <w:vMerge w:val="restart"/>
            <w:tcBorders>
              <w:top w:val="nil"/>
              <w:left w:val="nil"/>
              <w:right w:val="nil"/>
            </w:tcBorders>
            <w:shd w:val="clear" w:color="auto" w:fill="auto"/>
            <w:noWrap/>
            <w:tcMar>
              <w:top w:w="15" w:type="dxa"/>
              <w:left w:w="15" w:type="dxa"/>
              <w:right w:w="15" w:type="dxa"/>
            </w:tcMar>
            <w:vAlign w:val="bottom"/>
          </w:tcPr>
          <w:p w14:paraId="18E93B2D">
            <w:pPr>
              <w:spacing w:line="200" w:lineRule="exact"/>
              <w:rPr>
                <w:rFonts w:hint="default" w:cs="宋体"/>
                <w:color w:val="000000"/>
                <w:sz w:val="18"/>
                <w:szCs w:val="18"/>
              </w:rPr>
            </w:pPr>
            <w:r>
              <w:rPr>
                <w:rFonts w:cs="宋体"/>
                <w:sz w:val="20"/>
                <w:szCs w:val="20"/>
              </w:rPr>
              <w:t>公开单位</w:t>
            </w:r>
            <w:r>
              <w:rPr>
                <w:rFonts w:cs="宋体"/>
                <w:color w:val="000000"/>
                <w:sz w:val="20"/>
                <w:szCs w:val="20"/>
              </w:rPr>
              <w:t xml:space="preserve">： </w:t>
            </w:r>
            <w:r>
              <w:rPr>
                <w:color w:val="000000"/>
                <w:sz w:val="20"/>
                <w:u w:color="auto"/>
              </w:rPr>
              <w:t>重庆市巫溪县农业农村委员会</w:t>
            </w:r>
          </w:p>
        </w:tc>
        <w:tc>
          <w:tcPr>
            <w:tcW w:w="577" w:type="pct"/>
            <w:tcBorders>
              <w:top w:val="nil"/>
              <w:left w:val="nil"/>
              <w:bottom w:val="nil"/>
              <w:right w:val="nil"/>
            </w:tcBorders>
            <w:shd w:val="clear" w:color="auto" w:fill="auto"/>
            <w:noWrap/>
            <w:tcMar>
              <w:top w:w="15" w:type="dxa"/>
              <w:left w:w="15" w:type="dxa"/>
              <w:right w:w="15" w:type="dxa"/>
            </w:tcMar>
            <w:vAlign w:val="bottom"/>
          </w:tcPr>
          <w:p w14:paraId="0950D35A">
            <w:pPr>
              <w:spacing w:line="200" w:lineRule="exact"/>
              <w:rPr>
                <w:rFonts w:hint="default" w:cs="宋体"/>
                <w:color w:val="000000"/>
                <w:sz w:val="18"/>
                <w:szCs w:val="18"/>
              </w:rPr>
            </w:pPr>
          </w:p>
        </w:tc>
        <w:tc>
          <w:tcPr>
            <w:tcW w:w="577" w:type="pct"/>
            <w:tcBorders>
              <w:top w:val="nil"/>
              <w:left w:val="nil"/>
              <w:bottom w:val="nil"/>
              <w:right w:val="nil"/>
            </w:tcBorders>
            <w:shd w:val="clear" w:color="auto" w:fill="auto"/>
            <w:noWrap/>
            <w:tcMar>
              <w:top w:w="15" w:type="dxa"/>
              <w:left w:w="15" w:type="dxa"/>
              <w:right w:w="15" w:type="dxa"/>
            </w:tcMar>
            <w:vAlign w:val="bottom"/>
          </w:tcPr>
          <w:p w14:paraId="3B32641F">
            <w:pPr>
              <w:spacing w:line="200" w:lineRule="exact"/>
              <w:rPr>
                <w:rFonts w:hint="default" w:cs="宋体"/>
                <w:color w:val="000000"/>
                <w:sz w:val="18"/>
                <w:szCs w:val="18"/>
              </w:rPr>
            </w:pPr>
          </w:p>
        </w:tc>
        <w:tc>
          <w:tcPr>
            <w:tcW w:w="577" w:type="pct"/>
            <w:tcBorders>
              <w:top w:val="nil"/>
              <w:left w:val="nil"/>
              <w:bottom w:val="nil"/>
              <w:right w:val="nil"/>
            </w:tcBorders>
            <w:shd w:val="clear" w:color="auto" w:fill="auto"/>
            <w:noWrap/>
            <w:tcMar>
              <w:top w:w="15" w:type="dxa"/>
              <w:left w:w="15" w:type="dxa"/>
              <w:right w:w="15" w:type="dxa"/>
            </w:tcMar>
            <w:vAlign w:val="bottom"/>
          </w:tcPr>
          <w:p w14:paraId="797610AD">
            <w:pPr>
              <w:spacing w:line="200" w:lineRule="exact"/>
              <w:rPr>
                <w:rFonts w:hint="default" w:cs="宋体"/>
                <w:color w:val="000000"/>
                <w:sz w:val="18"/>
                <w:szCs w:val="18"/>
              </w:rPr>
            </w:pPr>
          </w:p>
        </w:tc>
        <w:tc>
          <w:tcPr>
            <w:tcW w:w="657" w:type="pct"/>
            <w:tcBorders>
              <w:top w:val="nil"/>
              <w:left w:val="nil"/>
              <w:bottom w:val="nil"/>
              <w:right w:val="nil"/>
            </w:tcBorders>
            <w:shd w:val="clear" w:color="auto" w:fill="auto"/>
            <w:noWrap/>
            <w:tcMar>
              <w:top w:w="15" w:type="dxa"/>
              <w:left w:w="15" w:type="dxa"/>
              <w:right w:w="15" w:type="dxa"/>
            </w:tcMar>
            <w:vAlign w:val="bottom"/>
          </w:tcPr>
          <w:p w14:paraId="7F324CAF">
            <w:pPr>
              <w:spacing w:line="240" w:lineRule="exact"/>
              <w:jc w:val="right"/>
              <w:textAlignment w:val="bottom"/>
              <w:rPr>
                <w:rFonts w:hint="default" w:cs="宋体"/>
                <w:color w:val="000000"/>
                <w:sz w:val="20"/>
                <w:szCs w:val="20"/>
              </w:rPr>
            </w:pPr>
            <w:r>
              <w:rPr>
                <w:rFonts w:cs="宋体"/>
                <w:color w:val="000000"/>
                <w:sz w:val="20"/>
                <w:szCs w:val="20"/>
              </w:rPr>
              <w:t>公开04表</w:t>
            </w:r>
          </w:p>
        </w:tc>
      </w:tr>
      <w:tr w14:paraId="1CA7881B">
        <w:tblPrEx>
          <w:tblCellMar>
            <w:top w:w="0" w:type="dxa"/>
            <w:left w:w="0" w:type="dxa"/>
            <w:bottom w:w="0" w:type="dxa"/>
            <w:right w:w="0" w:type="dxa"/>
          </w:tblCellMar>
        </w:tblPrEx>
        <w:trPr>
          <w:trHeight w:val="90" w:hRule="atLeast"/>
        </w:trPr>
        <w:tc>
          <w:tcPr>
            <w:tcW w:w="2612" w:type="pct"/>
            <w:gridSpan w:val="3"/>
            <w:vMerge w:val="continue"/>
            <w:tcBorders>
              <w:left w:val="nil"/>
              <w:bottom w:val="nil"/>
              <w:right w:val="nil"/>
            </w:tcBorders>
            <w:shd w:val="clear" w:color="auto" w:fill="auto"/>
            <w:noWrap/>
            <w:tcMar>
              <w:top w:w="15" w:type="dxa"/>
              <w:left w:w="15" w:type="dxa"/>
              <w:right w:w="15" w:type="dxa"/>
            </w:tcMar>
            <w:vAlign w:val="bottom"/>
          </w:tcPr>
          <w:p w14:paraId="2F164535">
            <w:pPr>
              <w:spacing w:line="200" w:lineRule="exact"/>
              <w:rPr>
                <w:rFonts w:hint="default" w:cs="宋体"/>
                <w:color w:val="000000"/>
                <w:sz w:val="18"/>
                <w:szCs w:val="18"/>
              </w:rPr>
            </w:pPr>
          </w:p>
        </w:tc>
        <w:tc>
          <w:tcPr>
            <w:tcW w:w="577" w:type="pct"/>
            <w:tcBorders>
              <w:top w:val="nil"/>
              <w:left w:val="nil"/>
              <w:bottom w:val="nil"/>
              <w:right w:val="nil"/>
            </w:tcBorders>
            <w:shd w:val="clear" w:color="auto" w:fill="auto"/>
            <w:noWrap/>
            <w:tcMar>
              <w:top w:w="15" w:type="dxa"/>
              <w:left w:w="15" w:type="dxa"/>
              <w:right w:w="15" w:type="dxa"/>
            </w:tcMar>
            <w:vAlign w:val="bottom"/>
          </w:tcPr>
          <w:p w14:paraId="0DC17074">
            <w:pPr>
              <w:spacing w:line="200" w:lineRule="exact"/>
              <w:rPr>
                <w:rFonts w:hint="default" w:cs="宋体"/>
                <w:color w:val="000000"/>
                <w:sz w:val="18"/>
                <w:szCs w:val="18"/>
              </w:rPr>
            </w:pPr>
          </w:p>
        </w:tc>
        <w:tc>
          <w:tcPr>
            <w:tcW w:w="577" w:type="pct"/>
            <w:tcBorders>
              <w:top w:val="nil"/>
              <w:left w:val="nil"/>
              <w:bottom w:val="nil"/>
              <w:right w:val="nil"/>
            </w:tcBorders>
            <w:shd w:val="clear" w:color="auto" w:fill="auto"/>
            <w:noWrap/>
            <w:tcMar>
              <w:top w:w="15" w:type="dxa"/>
              <w:left w:w="15" w:type="dxa"/>
              <w:right w:w="15" w:type="dxa"/>
            </w:tcMar>
            <w:vAlign w:val="bottom"/>
          </w:tcPr>
          <w:p w14:paraId="6ECC5DE9">
            <w:pPr>
              <w:spacing w:line="200" w:lineRule="exact"/>
              <w:rPr>
                <w:rFonts w:hint="default" w:cs="宋体"/>
                <w:color w:val="000000"/>
                <w:sz w:val="18"/>
                <w:szCs w:val="18"/>
              </w:rPr>
            </w:pPr>
          </w:p>
        </w:tc>
        <w:tc>
          <w:tcPr>
            <w:tcW w:w="577" w:type="pct"/>
            <w:tcBorders>
              <w:top w:val="nil"/>
              <w:left w:val="nil"/>
              <w:bottom w:val="nil"/>
              <w:right w:val="nil"/>
            </w:tcBorders>
            <w:shd w:val="clear" w:color="auto" w:fill="auto"/>
            <w:noWrap/>
            <w:tcMar>
              <w:top w:w="15" w:type="dxa"/>
              <w:left w:w="15" w:type="dxa"/>
              <w:right w:w="15" w:type="dxa"/>
            </w:tcMar>
            <w:vAlign w:val="bottom"/>
          </w:tcPr>
          <w:p w14:paraId="2B17973C">
            <w:pPr>
              <w:spacing w:line="200" w:lineRule="exact"/>
              <w:rPr>
                <w:rFonts w:hint="default" w:cs="宋体"/>
                <w:color w:val="000000"/>
                <w:sz w:val="18"/>
                <w:szCs w:val="18"/>
              </w:rPr>
            </w:pPr>
          </w:p>
        </w:tc>
        <w:tc>
          <w:tcPr>
            <w:tcW w:w="657" w:type="pct"/>
            <w:tcBorders>
              <w:top w:val="nil"/>
              <w:left w:val="nil"/>
              <w:bottom w:val="nil"/>
              <w:right w:val="nil"/>
            </w:tcBorders>
            <w:shd w:val="clear" w:color="auto" w:fill="auto"/>
            <w:noWrap/>
            <w:tcMar>
              <w:top w:w="15" w:type="dxa"/>
              <w:left w:w="15" w:type="dxa"/>
              <w:right w:w="15" w:type="dxa"/>
            </w:tcMar>
            <w:vAlign w:val="bottom"/>
          </w:tcPr>
          <w:p w14:paraId="0EAC8DEB">
            <w:pPr>
              <w:spacing w:line="280" w:lineRule="exact"/>
              <w:jc w:val="right"/>
              <w:textAlignment w:val="bottom"/>
              <w:rPr>
                <w:rFonts w:hint="default" w:cs="宋体"/>
                <w:color w:val="000000"/>
                <w:sz w:val="20"/>
                <w:szCs w:val="20"/>
              </w:rPr>
            </w:pPr>
            <w:r>
              <w:rPr>
                <w:rFonts w:cs="宋体"/>
                <w:color w:val="000000"/>
                <w:sz w:val="20"/>
                <w:szCs w:val="20"/>
              </w:rPr>
              <w:t>单位：</w:t>
            </w:r>
            <w:r>
              <w:rPr>
                <w:rFonts w:cs="宋体"/>
                <w:sz w:val="20"/>
                <w:szCs w:val="20"/>
              </w:rPr>
              <w:t>万元</w:t>
            </w:r>
          </w:p>
        </w:tc>
      </w:tr>
      <w:tr w14:paraId="6D835499">
        <w:tblPrEx>
          <w:tblCellMar>
            <w:top w:w="0" w:type="dxa"/>
            <w:left w:w="0" w:type="dxa"/>
            <w:bottom w:w="0" w:type="dxa"/>
            <w:right w:w="0" w:type="dxa"/>
          </w:tblCellMar>
        </w:tblPrEx>
        <w:trPr>
          <w:trHeight w:val="90" w:hRule="atLeast"/>
        </w:trPr>
        <w:tc>
          <w:tcPr>
            <w:tcW w:w="1529" w:type="pct"/>
            <w:gridSpan w:val="2"/>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D235809">
            <w:pPr>
              <w:spacing w:line="200" w:lineRule="exact"/>
              <w:jc w:val="center"/>
              <w:textAlignment w:val="center"/>
              <w:rPr>
                <w:rFonts w:hint="default" w:cs="宋体"/>
                <w:b/>
                <w:color w:val="000000"/>
                <w:sz w:val="18"/>
                <w:szCs w:val="18"/>
              </w:rPr>
            </w:pPr>
            <w:r>
              <w:rPr>
                <w:rFonts w:cs="宋体"/>
                <w:b/>
                <w:color w:val="000000"/>
                <w:sz w:val="18"/>
                <w:szCs w:val="18"/>
              </w:rPr>
              <w:t>收     入</w:t>
            </w:r>
          </w:p>
        </w:tc>
        <w:tc>
          <w:tcPr>
            <w:tcW w:w="3471" w:type="pct"/>
            <w:gridSpan w:val="5"/>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CB3638E">
            <w:pPr>
              <w:spacing w:line="200" w:lineRule="exact"/>
              <w:jc w:val="center"/>
              <w:textAlignment w:val="center"/>
              <w:rPr>
                <w:rFonts w:hint="default" w:cs="宋体"/>
                <w:b/>
                <w:color w:val="000000"/>
                <w:sz w:val="18"/>
                <w:szCs w:val="18"/>
              </w:rPr>
            </w:pPr>
            <w:r>
              <w:rPr>
                <w:rFonts w:cs="宋体"/>
                <w:b/>
                <w:color w:val="000000"/>
                <w:sz w:val="18"/>
                <w:szCs w:val="18"/>
              </w:rPr>
              <w:t>支     出</w:t>
            </w:r>
          </w:p>
        </w:tc>
      </w:tr>
      <w:tr w14:paraId="28E8EDDE">
        <w:tblPrEx>
          <w:tblCellMar>
            <w:top w:w="0" w:type="dxa"/>
            <w:left w:w="0" w:type="dxa"/>
            <w:bottom w:w="0" w:type="dxa"/>
            <w:right w:w="0" w:type="dxa"/>
          </w:tblCellMar>
        </w:tblPrEx>
        <w:trPr>
          <w:trHeight w:val="90" w:hRule="atLeast"/>
        </w:trPr>
        <w:tc>
          <w:tcPr>
            <w:tcW w:w="1011"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64F15B5">
            <w:pPr>
              <w:spacing w:line="200" w:lineRule="exact"/>
              <w:jc w:val="center"/>
              <w:textAlignment w:val="center"/>
              <w:rPr>
                <w:rFonts w:hint="default" w:cs="宋体"/>
                <w:b/>
                <w:color w:val="000000"/>
                <w:sz w:val="18"/>
                <w:szCs w:val="18"/>
              </w:rPr>
            </w:pPr>
            <w:r>
              <w:rPr>
                <w:rFonts w:cs="宋体"/>
                <w:b/>
                <w:color w:val="000000"/>
                <w:sz w:val="18"/>
                <w:szCs w:val="18"/>
              </w:rPr>
              <w:t>项目</w:t>
            </w:r>
          </w:p>
        </w:tc>
        <w:tc>
          <w:tcPr>
            <w:tcW w:w="518"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D9BC258">
            <w:pPr>
              <w:spacing w:line="200" w:lineRule="exact"/>
              <w:jc w:val="center"/>
              <w:textAlignment w:val="center"/>
              <w:rPr>
                <w:rFonts w:hint="default" w:cs="宋体"/>
                <w:b/>
                <w:color w:val="000000"/>
                <w:sz w:val="18"/>
                <w:szCs w:val="18"/>
              </w:rPr>
            </w:pPr>
            <w:r>
              <w:rPr>
                <w:rFonts w:cs="宋体"/>
                <w:b/>
                <w:color w:val="000000"/>
                <w:sz w:val="18"/>
                <w:szCs w:val="18"/>
              </w:rPr>
              <w:t>决算数</w:t>
            </w:r>
          </w:p>
        </w:tc>
        <w:tc>
          <w:tcPr>
            <w:tcW w:w="1083"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60C4D2F7">
            <w:pPr>
              <w:spacing w:line="200" w:lineRule="exact"/>
              <w:jc w:val="center"/>
              <w:textAlignment w:val="center"/>
              <w:rPr>
                <w:rFonts w:hint="default" w:cs="宋体"/>
                <w:b/>
                <w:color w:val="000000"/>
                <w:sz w:val="18"/>
                <w:szCs w:val="18"/>
              </w:rPr>
            </w:pPr>
            <w:r>
              <w:rPr>
                <w:rFonts w:cs="宋体"/>
                <w:b/>
                <w:color w:val="000000"/>
                <w:sz w:val="18"/>
                <w:szCs w:val="18"/>
              </w:rPr>
              <w:t>功能分类科目</w:t>
            </w:r>
          </w:p>
        </w:tc>
        <w:tc>
          <w:tcPr>
            <w:tcW w:w="2388" w:type="pct"/>
            <w:gridSpan w:val="4"/>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3B49867C">
            <w:pPr>
              <w:spacing w:line="200" w:lineRule="exact"/>
              <w:jc w:val="center"/>
              <w:textAlignment w:val="center"/>
              <w:rPr>
                <w:rFonts w:hint="default" w:cs="宋体"/>
                <w:b/>
                <w:color w:val="000000"/>
                <w:sz w:val="18"/>
                <w:szCs w:val="18"/>
              </w:rPr>
            </w:pPr>
            <w:r>
              <w:rPr>
                <w:rFonts w:cs="宋体"/>
                <w:b/>
                <w:color w:val="000000"/>
                <w:sz w:val="18"/>
                <w:szCs w:val="18"/>
              </w:rPr>
              <w:t>决算数</w:t>
            </w:r>
          </w:p>
        </w:tc>
      </w:tr>
      <w:tr w14:paraId="5363002C">
        <w:tblPrEx>
          <w:tblCellMar>
            <w:top w:w="0" w:type="dxa"/>
            <w:left w:w="0" w:type="dxa"/>
            <w:bottom w:w="0" w:type="dxa"/>
            <w:right w:w="0" w:type="dxa"/>
          </w:tblCellMar>
        </w:tblPrEx>
        <w:trPr>
          <w:trHeight w:val="90" w:hRule="atLeast"/>
        </w:trPr>
        <w:tc>
          <w:tcPr>
            <w:tcW w:w="1011"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2C0ADF6">
            <w:pPr>
              <w:spacing w:line="200" w:lineRule="exact"/>
              <w:jc w:val="center"/>
              <w:rPr>
                <w:rFonts w:hint="default" w:cs="宋体"/>
                <w:b/>
                <w:color w:val="000000"/>
                <w:sz w:val="18"/>
                <w:szCs w:val="18"/>
              </w:rPr>
            </w:pPr>
          </w:p>
        </w:tc>
        <w:tc>
          <w:tcPr>
            <w:tcW w:w="518"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05AB14B">
            <w:pPr>
              <w:spacing w:line="200" w:lineRule="exact"/>
              <w:jc w:val="center"/>
              <w:rPr>
                <w:rFonts w:hint="default" w:cs="宋体"/>
                <w:b/>
                <w:color w:val="000000"/>
                <w:sz w:val="18"/>
                <w:szCs w:val="18"/>
              </w:rPr>
            </w:pPr>
          </w:p>
        </w:tc>
        <w:tc>
          <w:tcPr>
            <w:tcW w:w="1083"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1189D728">
            <w:pPr>
              <w:spacing w:line="200" w:lineRule="exact"/>
              <w:jc w:val="center"/>
              <w:rPr>
                <w:rFonts w:hint="default" w:cs="宋体"/>
                <w:b/>
                <w:color w:val="000000"/>
                <w:sz w:val="18"/>
                <w:szCs w:val="18"/>
              </w:rPr>
            </w:pPr>
          </w:p>
        </w:tc>
        <w:tc>
          <w:tcPr>
            <w:tcW w:w="57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61B3377">
            <w:pPr>
              <w:spacing w:line="200" w:lineRule="exact"/>
              <w:jc w:val="center"/>
              <w:textAlignment w:val="center"/>
              <w:rPr>
                <w:rFonts w:hint="default" w:cs="宋体"/>
                <w:b/>
                <w:color w:val="000000"/>
                <w:sz w:val="18"/>
                <w:szCs w:val="18"/>
              </w:rPr>
            </w:pPr>
            <w:r>
              <w:rPr>
                <w:rFonts w:cs="宋体"/>
                <w:b/>
                <w:color w:val="000000"/>
                <w:sz w:val="18"/>
                <w:szCs w:val="18"/>
              </w:rPr>
              <w:t>小计</w:t>
            </w:r>
          </w:p>
        </w:tc>
        <w:tc>
          <w:tcPr>
            <w:tcW w:w="577" w:type="pc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8631B6E">
            <w:pPr>
              <w:spacing w:line="200" w:lineRule="exact"/>
              <w:jc w:val="center"/>
              <w:textAlignment w:val="center"/>
              <w:rPr>
                <w:rFonts w:hint="default" w:cs="宋体"/>
                <w:b/>
                <w:color w:val="000000"/>
                <w:sz w:val="18"/>
                <w:szCs w:val="18"/>
              </w:rPr>
            </w:pPr>
            <w:r>
              <w:rPr>
                <w:rFonts w:cs="宋体"/>
                <w:b/>
                <w:color w:val="000000"/>
                <w:sz w:val="18"/>
                <w:szCs w:val="18"/>
              </w:rPr>
              <w:t>一般公共预算财政拨款</w:t>
            </w:r>
          </w:p>
        </w:tc>
        <w:tc>
          <w:tcPr>
            <w:tcW w:w="577" w:type="pc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052DEC6">
            <w:pPr>
              <w:spacing w:line="200" w:lineRule="exact"/>
              <w:jc w:val="center"/>
              <w:textAlignment w:val="center"/>
              <w:rPr>
                <w:rFonts w:hint="default" w:cs="宋体"/>
                <w:b/>
                <w:color w:val="000000"/>
                <w:sz w:val="18"/>
                <w:szCs w:val="18"/>
              </w:rPr>
            </w:pPr>
            <w:r>
              <w:rPr>
                <w:rFonts w:cs="宋体"/>
                <w:b/>
                <w:color w:val="000000"/>
                <w:sz w:val="18"/>
                <w:szCs w:val="18"/>
              </w:rPr>
              <w:t>政府性基金预算财政拨款</w:t>
            </w:r>
          </w:p>
        </w:tc>
        <w:tc>
          <w:tcPr>
            <w:tcW w:w="657" w:type="pc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E2B21AB">
            <w:pPr>
              <w:spacing w:line="200" w:lineRule="exact"/>
              <w:jc w:val="center"/>
              <w:textAlignment w:val="center"/>
              <w:rPr>
                <w:rFonts w:hint="default" w:cs="宋体"/>
                <w:b/>
                <w:color w:val="000000"/>
                <w:sz w:val="18"/>
                <w:szCs w:val="18"/>
              </w:rPr>
            </w:pPr>
            <w:r>
              <w:rPr>
                <w:rFonts w:cs="宋体"/>
                <w:b/>
                <w:color w:val="000000"/>
                <w:sz w:val="18"/>
                <w:szCs w:val="18"/>
              </w:rPr>
              <w:t>国有资本经营预算财政拨款</w:t>
            </w:r>
          </w:p>
        </w:tc>
      </w:tr>
      <w:tr w14:paraId="5779C9B0">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67DC069">
            <w:pPr>
              <w:spacing w:line="200" w:lineRule="exact"/>
              <w:textAlignment w:val="center"/>
              <w:rPr>
                <w:rFonts w:hint="default" w:cs="宋体"/>
                <w:color w:val="000000"/>
                <w:sz w:val="18"/>
                <w:szCs w:val="18"/>
              </w:rPr>
            </w:pPr>
            <w:r>
              <w:rPr>
                <w:rFonts w:cs="宋体"/>
                <w:color w:val="000000"/>
                <w:sz w:val="18"/>
                <w:szCs w:val="18"/>
              </w:rPr>
              <w:t>一、一般公共预算财政拨款</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F67750B">
            <w:pPr>
              <w:wordWrap w:val="0"/>
              <w:spacing w:line="200" w:lineRule="exact"/>
              <w:jc w:val="right"/>
              <w:textAlignment w:val="center"/>
              <w:rPr>
                <w:rFonts w:hint="default" w:cs="宋体"/>
                <w:color w:val="000000"/>
                <w:sz w:val="18"/>
                <w:szCs w:val="18"/>
              </w:rPr>
            </w:pPr>
            <w:r>
              <w:rPr>
                <w:rFonts w:cs="宋体"/>
                <w:color w:val="000000"/>
                <w:sz w:val="18"/>
                <w:szCs w:val="18"/>
              </w:rPr>
              <w:t>25,921.61</w:t>
            </w:r>
            <w:r>
              <w:rPr>
                <w:color w:val="000000"/>
                <w:sz w:val="18"/>
                <w:u w:color="auto"/>
              </w:rPr>
              <w:t xml:space="preserve"> </w:t>
            </w: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27AD557">
            <w:pPr>
              <w:spacing w:line="200" w:lineRule="exact"/>
              <w:textAlignment w:val="center"/>
              <w:rPr>
                <w:rFonts w:hint="default" w:cs="宋体"/>
                <w:color w:val="000000"/>
                <w:sz w:val="18"/>
                <w:szCs w:val="18"/>
              </w:rPr>
            </w:pPr>
            <w:r>
              <w:rPr>
                <w:rFonts w:cs="宋体"/>
                <w:color w:val="000000"/>
                <w:sz w:val="18"/>
                <w:szCs w:val="18"/>
              </w:rPr>
              <w:t>一、一般公共服务支出</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B4D1E0E">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F26C23F">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F95FF0A">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068F336">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7F16341E">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A368FF6">
            <w:pPr>
              <w:spacing w:line="200" w:lineRule="exact"/>
              <w:textAlignment w:val="center"/>
              <w:rPr>
                <w:rFonts w:hint="default" w:cs="宋体"/>
                <w:color w:val="000000"/>
                <w:sz w:val="18"/>
                <w:szCs w:val="18"/>
              </w:rPr>
            </w:pPr>
            <w:r>
              <w:rPr>
                <w:rFonts w:cs="宋体"/>
                <w:color w:val="000000"/>
                <w:sz w:val="18"/>
                <w:szCs w:val="18"/>
              </w:rPr>
              <w:t>二、政府性基金预算财政拨款</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ED823B2">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F3E8F6F">
            <w:pPr>
              <w:spacing w:line="200" w:lineRule="exact"/>
              <w:textAlignment w:val="center"/>
              <w:rPr>
                <w:rFonts w:hint="default" w:cs="宋体"/>
                <w:color w:val="000000"/>
                <w:sz w:val="18"/>
                <w:szCs w:val="18"/>
              </w:rPr>
            </w:pPr>
            <w:r>
              <w:rPr>
                <w:rFonts w:cs="宋体"/>
                <w:color w:val="000000"/>
                <w:sz w:val="18"/>
                <w:szCs w:val="18"/>
              </w:rPr>
              <w:t>二、外交支出</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01F0D12">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C66288A">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E758A98">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F82FFE3">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6DFBD487">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D9D4561">
            <w:pPr>
              <w:spacing w:line="200" w:lineRule="exact"/>
              <w:textAlignment w:val="center"/>
              <w:rPr>
                <w:rFonts w:hint="default" w:cs="宋体"/>
                <w:color w:val="000000"/>
                <w:sz w:val="18"/>
                <w:szCs w:val="18"/>
              </w:rPr>
            </w:pPr>
            <w:r>
              <w:rPr>
                <w:rFonts w:cs="宋体"/>
                <w:color w:val="000000"/>
                <w:sz w:val="18"/>
                <w:szCs w:val="18"/>
              </w:rPr>
              <w:t>三、国有资本经营预算财政拨款</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130B596">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012B266">
            <w:pPr>
              <w:spacing w:line="200" w:lineRule="exact"/>
              <w:textAlignment w:val="center"/>
              <w:rPr>
                <w:rFonts w:hint="default" w:cs="宋体"/>
                <w:color w:val="000000"/>
                <w:sz w:val="18"/>
                <w:szCs w:val="18"/>
              </w:rPr>
            </w:pPr>
            <w:r>
              <w:rPr>
                <w:rFonts w:cs="宋体"/>
                <w:color w:val="000000"/>
                <w:sz w:val="18"/>
                <w:szCs w:val="18"/>
              </w:rPr>
              <w:t>三、国防支出</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B0B8671">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8C86DC0">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621328B">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690AC08">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172615AB">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72FBC73">
            <w:pPr>
              <w:spacing w:line="200" w:lineRule="exact"/>
              <w:rPr>
                <w:rFonts w:hint="default" w:cs="宋体"/>
                <w:color w:val="000000"/>
                <w:sz w:val="18"/>
                <w:szCs w:val="18"/>
              </w:rPr>
            </w:pP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209CA863">
            <w:pPr>
              <w:spacing w:line="200" w:lineRule="exact"/>
              <w:rPr>
                <w:rFonts w:hint="default" w:cs="宋体"/>
                <w:color w:val="000000"/>
                <w:sz w:val="18"/>
                <w:szCs w:val="18"/>
              </w:rPr>
            </w:pP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F735972">
            <w:pPr>
              <w:spacing w:line="200" w:lineRule="exact"/>
              <w:textAlignment w:val="center"/>
              <w:rPr>
                <w:rFonts w:hint="default" w:cs="宋体"/>
                <w:color w:val="000000"/>
                <w:sz w:val="18"/>
                <w:szCs w:val="18"/>
              </w:rPr>
            </w:pPr>
            <w:r>
              <w:rPr>
                <w:rFonts w:cs="宋体"/>
                <w:color w:val="000000"/>
                <w:sz w:val="18"/>
                <w:szCs w:val="18"/>
              </w:rPr>
              <w:t>四、公共安全支出</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3522E11">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7300F01">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3B4B59D">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6A15E56">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66749E30">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1F69191">
            <w:pPr>
              <w:spacing w:line="200" w:lineRule="exact"/>
              <w:rPr>
                <w:rFonts w:hint="default" w:cs="宋体"/>
                <w:color w:val="000000"/>
                <w:sz w:val="18"/>
                <w:szCs w:val="18"/>
              </w:rPr>
            </w:pP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53E42CAE">
            <w:pPr>
              <w:spacing w:line="200" w:lineRule="exact"/>
              <w:rPr>
                <w:rFonts w:hint="default" w:cs="宋体"/>
                <w:color w:val="000000"/>
                <w:sz w:val="18"/>
                <w:szCs w:val="18"/>
              </w:rPr>
            </w:pP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9B39361">
            <w:pPr>
              <w:spacing w:line="200" w:lineRule="exact"/>
              <w:textAlignment w:val="center"/>
              <w:rPr>
                <w:rFonts w:hint="default" w:cs="宋体"/>
                <w:color w:val="000000"/>
                <w:sz w:val="18"/>
                <w:szCs w:val="18"/>
              </w:rPr>
            </w:pPr>
            <w:r>
              <w:rPr>
                <w:rFonts w:cs="宋体"/>
                <w:color w:val="000000"/>
                <w:sz w:val="18"/>
                <w:szCs w:val="18"/>
              </w:rPr>
              <w:t>五、教育支出</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5C21640">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231D31F">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0C7FDEB">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073B072">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3FDE7596">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D563C43">
            <w:pPr>
              <w:spacing w:line="200" w:lineRule="exact"/>
              <w:rPr>
                <w:rFonts w:hint="default" w:cs="宋体"/>
                <w:color w:val="000000"/>
                <w:sz w:val="18"/>
                <w:szCs w:val="18"/>
              </w:rPr>
            </w:pP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6B5DE438">
            <w:pPr>
              <w:spacing w:line="200" w:lineRule="exact"/>
              <w:rPr>
                <w:rFonts w:hint="default" w:cs="宋体"/>
                <w:color w:val="000000"/>
                <w:sz w:val="18"/>
                <w:szCs w:val="18"/>
              </w:rPr>
            </w:pP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4A64366">
            <w:pPr>
              <w:spacing w:line="200" w:lineRule="exact"/>
              <w:textAlignment w:val="center"/>
              <w:rPr>
                <w:rFonts w:hint="default" w:cs="宋体"/>
                <w:color w:val="000000"/>
                <w:sz w:val="18"/>
                <w:szCs w:val="18"/>
              </w:rPr>
            </w:pPr>
            <w:r>
              <w:rPr>
                <w:rFonts w:cs="宋体"/>
                <w:color w:val="000000"/>
                <w:sz w:val="18"/>
                <w:szCs w:val="18"/>
              </w:rPr>
              <w:t>六、科学技术支出</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DB6E4D3">
            <w:pPr>
              <w:wordWrap w:val="0"/>
              <w:spacing w:line="200" w:lineRule="exact"/>
              <w:jc w:val="right"/>
              <w:textAlignment w:val="center"/>
              <w:rPr>
                <w:rFonts w:hint="default" w:cs="宋体"/>
                <w:color w:val="000000"/>
                <w:sz w:val="18"/>
                <w:szCs w:val="18"/>
              </w:rPr>
            </w:pPr>
            <w:r>
              <w:rPr>
                <w:rFonts w:cs="宋体"/>
                <w:color w:val="000000"/>
                <w:sz w:val="18"/>
                <w:szCs w:val="18"/>
              </w:rPr>
              <w:t>70.24</w:t>
            </w: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2DB06D5">
            <w:pPr>
              <w:wordWrap w:val="0"/>
              <w:spacing w:line="200" w:lineRule="exact"/>
              <w:jc w:val="right"/>
              <w:textAlignment w:val="center"/>
              <w:rPr>
                <w:rFonts w:hint="default" w:cs="宋体"/>
                <w:color w:val="000000"/>
                <w:sz w:val="18"/>
                <w:szCs w:val="18"/>
              </w:rPr>
            </w:pPr>
            <w:r>
              <w:rPr>
                <w:rFonts w:cs="宋体"/>
                <w:color w:val="000000"/>
                <w:sz w:val="18"/>
                <w:szCs w:val="18"/>
              </w:rPr>
              <w:t>70.24</w:t>
            </w: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48A8F4F">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CC1AD61">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63FB7587">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AC7AD52">
            <w:pPr>
              <w:spacing w:line="200" w:lineRule="exact"/>
              <w:rPr>
                <w:rFonts w:hint="default" w:cs="宋体"/>
                <w:color w:val="000000"/>
                <w:sz w:val="18"/>
                <w:szCs w:val="18"/>
              </w:rPr>
            </w:pP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1167A4FD">
            <w:pPr>
              <w:spacing w:line="200" w:lineRule="exact"/>
              <w:rPr>
                <w:rFonts w:hint="default" w:cs="宋体"/>
                <w:color w:val="000000"/>
                <w:sz w:val="18"/>
                <w:szCs w:val="18"/>
              </w:rPr>
            </w:pP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2067C48">
            <w:pPr>
              <w:spacing w:line="200" w:lineRule="exact"/>
              <w:textAlignment w:val="center"/>
              <w:rPr>
                <w:rFonts w:hint="default" w:cs="宋体"/>
                <w:color w:val="000000"/>
                <w:sz w:val="18"/>
                <w:szCs w:val="18"/>
              </w:rPr>
            </w:pPr>
            <w:r>
              <w:rPr>
                <w:rFonts w:cs="宋体"/>
                <w:color w:val="000000"/>
                <w:sz w:val="18"/>
                <w:szCs w:val="18"/>
              </w:rPr>
              <w:t>七、文化旅游体育与传媒支出</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02CC697">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E81B2FC">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D58DFFC">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E8AA950">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4C82773D">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0D274D0">
            <w:pPr>
              <w:spacing w:line="200" w:lineRule="exact"/>
              <w:rPr>
                <w:rFonts w:hint="default" w:cs="宋体"/>
                <w:color w:val="000000"/>
                <w:sz w:val="18"/>
                <w:szCs w:val="18"/>
              </w:rPr>
            </w:pP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4082B618">
            <w:pPr>
              <w:spacing w:line="200" w:lineRule="exact"/>
              <w:rPr>
                <w:rFonts w:hint="default" w:cs="宋体"/>
                <w:color w:val="000000"/>
                <w:sz w:val="18"/>
                <w:szCs w:val="18"/>
              </w:rPr>
            </w:pP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76B326B">
            <w:pPr>
              <w:spacing w:line="200" w:lineRule="exact"/>
              <w:textAlignment w:val="center"/>
              <w:rPr>
                <w:rFonts w:hint="default" w:cs="宋体"/>
                <w:color w:val="000000"/>
                <w:sz w:val="18"/>
                <w:szCs w:val="18"/>
              </w:rPr>
            </w:pPr>
            <w:r>
              <w:rPr>
                <w:rFonts w:cs="宋体"/>
                <w:color w:val="000000"/>
                <w:sz w:val="18"/>
                <w:szCs w:val="18"/>
              </w:rPr>
              <w:t>八、社会保障和就业支出</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8CE2541">
            <w:pPr>
              <w:wordWrap w:val="0"/>
              <w:spacing w:line="200" w:lineRule="exact"/>
              <w:jc w:val="right"/>
              <w:textAlignment w:val="center"/>
              <w:rPr>
                <w:rFonts w:hint="default" w:cs="宋体"/>
                <w:color w:val="000000"/>
                <w:sz w:val="18"/>
                <w:szCs w:val="18"/>
              </w:rPr>
            </w:pPr>
            <w:r>
              <w:rPr>
                <w:rFonts w:cs="宋体"/>
                <w:color w:val="000000"/>
                <w:sz w:val="18"/>
                <w:szCs w:val="18"/>
              </w:rPr>
              <w:t>859.53</w:t>
            </w: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B7B2F73">
            <w:pPr>
              <w:wordWrap w:val="0"/>
              <w:spacing w:line="200" w:lineRule="exact"/>
              <w:jc w:val="right"/>
              <w:textAlignment w:val="center"/>
              <w:rPr>
                <w:rFonts w:hint="default" w:cs="宋体"/>
                <w:color w:val="000000"/>
                <w:sz w:val="18"/>
                <w:szCs w:val="18"/>
              </w:rPr>
            </w:pPr>
            <w:r>
              <w:rPr>
                <w:rFonts w:cs="宋体"/>
                <w:color w:val="000000"/>
                <w:sz w:val="18"/>
                <w:szCs w:val="18"/>
              </w:rPr>
              <w:t>859.53</w:t>
            </w: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90AAEC1">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655C47E">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03911058">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9F06C67">
            <w:pPr>
              <w:spacing w:line="200" w:lineRule="exact"/>
              <w:rPr>
                <w:rFonts w:hint="default" w:cs="宋体"/>
                <w:color w:val="000000"/>
                <w:sz w:val="18"/>
                <w:szCs w:val="18"/>
              </w:rPr>
            </w:pP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3FC45EA0">
            <w:pPr>
              <w:spacing w:line="200" w:lineRule="exact"/>
              <w:rPr>
                <w:rFonts w:hint="default" w:cs="宋体"/>
                <w:color w:val="000000"/>
                <w:sz w:val="18"/>
                <w:szCs w:val="18"/>
              </w:rPr>
            </w:pP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8F8D87C">
            <w:pPr>
              <w:spacing w:line="200" w:lineRule="exact"/>
              <w:textAlignment w:val="center"/>
              <w:rPr>
                <w:rFonts w:hint="default" w:cs="宋体"/>
                <w:color w:val="000000"/>
                <w:sz w:val="18"/>
                <w:szCs w:val="18"/>
              </w:rPr>
            </w:pPr>
            <w:r>
              <w:rPr>
                <w:rFonts w:cs="宋体"/>
                <w:color w:val="000000"/>
                <w:sz w:val="18"/>
                <w:szCs w:val="18"/>
              </w:rPr>
              <w:t>九、卫生健康支出</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E3AC070">
            <w:pPr>
              <w:wordWrap w:val="0"/>
              <w:spacing w:line="200" w:lineRule="exact"/>
              <w:jc w:val="right"/>
              <w:textAlignment w:val="center"/>
              <w:rPr>
                <w:rFonts w:hint="default" w:cs="宋体"/>
                <w:color w:val="000000"/>
                <w:sz w:val="18"/>
                <w:szCs w:val="18"/>
              </w:rPr>
            </w:pPr>
            <w:r>
              <w:rPr>
                <w:rFonts w:cs="宋体"/>
                <w:color w:val="000000"/>
                <w:sz w:val="18"/>
                <w:szCs w:val="18"/>
              </w:rPr>
              <w:t>129.63</w:t>
            </w: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5B8A617">
            <w:pPr>
              <w:wordWrap w:val="0"/>
              <w:spacing w:line="200" w:lineRule="exact"/>
              <w:jc w:val="right"/>
              <w:textAlignment w:val="center"/>
              <w:rPr>
                <w:rFonts w:hint="default" w:cs="宋体"/>
                <w:color w:val="000000"/>
                <w:sz w:val="18"/>
                <w:szCs w:val="18"/>
              </w:rPr>
            </w:pPr>
            <w:r>
              <w:rPr>
                <w:rFonts w:cs="宋体"/>
                <w:color w:val="000000"/>
                <w:sz w:val="18"/>
                <w:szCs w:val="18"/>
              </w:rPr>
              <w:t>129.63</w:t>
            </w: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E7DE778">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39D4589">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415F2E86">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E12A674">
            <w:pPr>
              <w:spacing w:line="200" w:lineRule="exact"/>
              <w:rPr>
                <w:rFonts w:hint="default" w:cs="宋体"/>
                <w:color w:val="000000"/>
                <w:sz w:val="18"/>
                <w:szCs w:val="18"/>
              </w:rPr>
            </w:pP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A5B9119">
            <w:pPr>
              <w:spacing w:line="200" w:lineRule="exact"/>
              <w:jc w:val="right"/>
              <w:rPr>
                <w:rFonts w:hint="default" w:cs="宋体"/>
                <w:color w:val="000000"/>
                <w:sz w:val="18"/>
                <w:szCs w:val="18"/>
              </w:rPr>
            </w:pP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3E99179">
            <w:pPr>
              <w:spacing w:line="200" w:lineRule="exact"/>
              <w:textAlignment w:val="center"/>
              <w:rPr>
                <w:rFonts w:hint="default" w:cs="宋体"/>
                <w:color w:val="000000"/>
                <w:sz w:val="18"/>
                <w:szCs w:val="18"/>
              </w:rPr>
            </w:pPr>
            <w:r>
              <w:rPr>
                <w:rFonts w:cs="宋体"/>
                <w:color w:val="000000"/>
                <w:sz w:val="18"/>
                <w:szCs w:val="18"/>
              </w:rPr>
              <w:t>十、节能环保支出</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EB2486E">
            <w:pPr>
              <w:wordWrap w:val="0"/>
              <w:spacing w:line="200" w:lineRule="exact"/>
              <w:jc w:val="right"/>
              <w:textAlignment w:val="center"/>
              <w:rPr>
                <w:rFonts w:hint="default" w:cs="宋体"/>
                <w:color w:val="000000"/>
                <w:sz w:val="18"/>
                <w:szCs w:val="18"/>
              </w:rPr>
            </w:pPr>
            <w:r>
              <w:rPr>
                <w:rFonts w:cs="宋体"/>
                <w:color w:val="000000"/>
                <w:sz w:val="18"/>
                <w:szCs w:val="18"/>
              </w:rPr>
              <w:t>253.28</w:t>
            </w: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EA85A21">
            <w:pPr>
              <w:wordWrap w:val="0"/>
              <w:spacing w:line="200" w:lineRule="exact"/>
              <w:jc w:val="right"/>
              <w:textAlignment w:val="center"/>
              <w:rPr>
                <w:rFonts w:hint="default" w:cs="宋体"/>
                <w:color w:val="000000"/>
                <w:sz w:val="18"/>
                <w:szCs w:val="18"/>
              </w:rPr>
            </w:pPr>
            <w:r>
              <w:rPr>
                <w:rFonts w:cs="宋体"/>
                <w:color w:val="000000"/>
                <w:sz w:val="18"/>
                <w:szCs w:val="18"/>
              </w:rPr>
              <w:t>253.28</w:t>
            </w: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47C5315">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9193353">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37229FF1">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E66928B">
            <w:pPr>
              <w:spacing w:line="200" w:lineRule="exact"/>
              <w:rPr>
                <w:rFonts w:hint="default" w:cs="宋体"/>
                <w:color w:val="000000"/>
                <w:sz w:val="18"/>
                <w:szCs w:val="18"/>
              </w:rPr>
            </w:pP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8C78B6E">
            <w:pPr>
              <w:spacing w:line="200" w:lineRule="exact"/>
              <w:jc w:val="right"/>
              <w:rPr>
                <w:rFonts w:hint="default" w:cs="宋体"/>
                <w:color w:val="000000"/>
                <w:sz w:val="18"/>
                <w:szCs w:val="18"/>
              </w:rPr>
            </w:pP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8E08F0B">
            <w:pPr>
              <w:spacing w:line="200" w:lineRule="exact"/>
              <w:textAlignment w:val="center"/>
              <w:rPr>
                <w:rFonts w:hint="default" w:cs="宋体"/>
                <w:color w:val="000000"/>
                <w:sz w:val="18"/>
                <w:szCs w:val="18"/>
              </w:rPr>
            </w:pPr>
            <w:r>
              <w:rPr>
                <w:rFonts w:cs="宋体"/>
                <w:color w:val="000000"/>
                <w:sz w:val="18"/>
                <w:szCs w:val="18"/>
              </w:rPr>
              <w:t>十一、城乡社区支出</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846EE48">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4B78D81">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F8A47DB">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1191245">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72D7A0C3">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99765CE">
            <w:pPr>
              <w:spacing w:line="200" w:lineRule="exact"/>
              <w:rPr>
                <w:rFonts w:hint="default" w:cs="宋体"/>
                <w:color w:val="000000"/>
                <w:sz w:val="18"/>
                <w:szCs w:val="18"/>
              </w:rPr>
            </w:pP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166FCB4">
            <w:pPr>
              <w:spacing w:line="200" w:lineRule="exact"/>
              <w:jc w:val="right"/>
              <w:rPr>
                <w:rFonts w:hint="default" w:cs="宋体"/>
                <w:color w:val="000000"/>
                <w:sz w:val="18"/>
                <w:szCs w:val="18"/>
              </w:rPr>
            </w:pP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7B97BD5">
            <w:pPr>
              <w:spacing w:line="200" w:lineRule="exact"/>
              <w:textAlignment w:val="center"/>
              <w:rPr>
                <w:rFonts w:hint="default" w:cs="宋体"/>
                <w:color w:val="000000"/>
                <w:sz w:val="18"/>
                <w:szCs w:val="18"/>
              </w:rPr>
            </w:pPr>
            <w:r>
              <w:rPr>
                <w:rFonts w:cs="宋体"/>
                <w:color w:val="000000"/>
                <w:sz w:val="18"/>
                <w:szCs w:val="18"/>
              </w:rPr>
              <w:t>十二、农林水支出</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79818DA">
            <w:pPr>
              <w:wordWrap w:val="0"/>
              <w:spacing w:line="200" w:lineRule="exact"/>
              <w:jc w:val="right"/>
              <w:textAlignment w:val="center"/>
              <w:rPr>
                <w:rFonts w:hint="default" w:cs="宋体"/>
                <w:color w:val="000000"/>
                <w:sz w:val="18"/>
                <w:szCs w:val="18"/>
              </w:rPr>
            </w:pPr>
            <w:r>
              <w:rPr>
                <w:rFonts w:cs="宋体"/>
                <w:color w:val="000000"/>
                <w:sz w:val="18"/>
                <w:szCs w:val="18"/>
              </w:rPr>
              <w:t>24,413.64</w:t>
            </w: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ED61948">
            <w:pPr>
              <w:wordWrap w:val="0"/>
              <w:spacing w:line="200" w:lineRule="exact"/>
              <w:jc w:val="right"/>
              <w:textAlignment w:val="center"/>
              <w:rPr>
                <w:rFonts w:hint="default" w:cs="宋体"/>
                <w:color w:val="000000"/>
                <w:sz w:val="18"/>
                <w:szCs w:val="18"/>
              </w:rPr>
            </w:pPr>
            <w:r>
              <w:rPr>
                <w:rFonts w:cs="宋体"/>
                <w:color w:val="000000"/>
                <w:sz w:val="18"/>
                <w:szCs w:val="18"/>
              </w:rPr>
              <w:t>24,413.64</w:t>
            </w: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35727C3">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64CC939">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565ACEB5">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517C6CC">
            <w:pPr>
              <w:spacing w:line="200" w:lineRule="exact"/>
              <w:rPr>
                <w:rFonts w:hint="default" w:cs="宋体"/>
                <w:color w:val="000000"/>
                <w:sz w:val="18"/>
                <w:szCs w:val="18"/>
              </w:rPr>
            </w:pP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13D29FB">
            <w:pPr>
              <w:spacing w:line="200" w:lineRule="exact"/>
              <w:jc w:val="right"/>
              <w:rPr>
                <w:rFonts w:hint="default" w:cs="宋体"/>
                <w:color w:val="000000"/>
                <w:sz w:val="18"/>
                <w:szCs w:val="18"/>
              </w:rPr>
            </w:pP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713B486">
            <w:pPr>
              <w:spacing w:line="200" w:lineRule="exact"/>
              <w:textAlignment w:val="center"/>
              <w:rPr>
                <w:rFonts w:hint="default" w:cs="宋体"/>
                <w:color w:val="000000"/>
                <w:sz w:val="18"/>
                <w:szCs w:val="18"/>
              </w:rPr>
            </w:pPr>
            <w:r>
              <w:rPr>
                <w:rFonts w:cs="宋体"/>
                <w:color w:val="000000"/>
                <w:sz w:val="18"/>
                <w:szCs w:val="18"/>
              </w:rPr>
              <w:t>十三、交通运输支出</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2C3CDB0">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D44866F">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DD880B4">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2FDFAAF">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434589DA">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6BE0B94">
            <w:pPr>
              <w:spacing w:line="200" w:lineRule="exact"/>
              <w:rPr>
                <w:rFonts w:hint="default" w:cs="宋体"/>
                <w:color w:val="000000"/>
                <w:sz w:val="18"/>
                <w:szCs w:val="18"/>
              </w:rPr>
            </w:pP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19D52BB">
            <w:pPr>
              <w:spacing w:line="200" w:lineRule="exact"/>
              <w:jc w:val="right"/>
              <w:rPr>
                <w:rFonts w:hint="default" w:cs="宋体"/>
                <w:color w:val="000000"/>
                <w:sz w:val="18"/>
                <w:szCs w:val="18"/>
              </w:rPr>
            </w:pP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C4ED29D">
            <w:pPr>
              <w:spacing w:line="200" w:lineRule="exact"/>
              <w:textAlignment w:val="center"/>
              <w:rPr>
                <w:rFonts w:hint="default" w:cs="宋体"/>
                <w:color w:val="000000"/>
                <w:sz w:val="18"/>
                <w:szCs w:val="18"/>
              </w:rPr>
            </w:pPr>
            <w:r>
              <w:rPr>
                <w:rFonts w:cs="宋体"/>
                <w:color w:val="000000"/>
                <w:sz w:val="18"/>
                <w:szCs w:val="18"/>
              </w:rPr>
              <w:t>十四、资源勘探工业信息等支出</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0CF4EA5">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3F09BB6">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AE82388">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9C163C2">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253C38C6">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B74F50C">
            <w:pPr>
              <w:spacing w:line="200" w:lineRule="exact"/>
              <w:rPr>
                <w:rFonts w:hint="default" w:cs="宋体"/>
                <w:color w:val="000000"/>
                <w:sz w:val="18"/>
                <w:szCs w:val="18"/>
              </w:rPr>
            </w:pP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1AC1650">
            <w:pPr>
              <w:spacing w:line="200" w:lineRule="exact"/>
              <w:jc w:val="right"/>
              <w:rPr>
                <w:rFonts w:hint="default" w:cs="宋体"/>
                <w:color w:val="000000"/>
                <w:sz w:val="18"/>
                <w:szCs w:val="18"/>
              </w:rPr>
            </w:pP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52BFF3D">
            <w:pPr>
              <w:spacing w:line="200" w:lineRule="exact"/>
              <w:textAlignment w:val="center"/>
              <w:rPr>
                <w:rFonts w:hint="default" w:cs="宋体"/>
                <w:color w:val="000000"/>
                <w:sz w:val="18"/>
                <w:szCs w:val="18"/>
              </w:rPr>
            </w:pPr>
            <w:r>
              <w:rPr>
                <w:rFonts w:cs="宋体"/>
                <w:color w:val="000000"/>
                <w:sz w:val="18"/>
                <w:szCs w:val="18"/>
              </w:rPr>
              <w:t>十五、商业服务业等支出</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0073F2B">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A59EADF">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6BD1C95">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D175996">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06AFF40E">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2516801">
            <w:pPr>
              <w:spacing w:line="200" w:lineRule="exact"/>
              <w:rPr>
                <w:rFonts w:hint="default" w:cs="宋体"/>
                <w:color w:val="000000"/>
                <w:sz w:val="18"/>
                <w:szCs w:val="18"/>
              </w:rPr>
            </w:pP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C221196">
            <w:pPr>
              <w:spacing w:line="200" w:lineRule="exact"/>
              <w:jc w:val="right"/>
              <w:rPr>
                <w:rFonts w:hint="default" w:cs="宋体"/>
                <w:color w:val="000000"/>
                <w:sz w:val="18"/>
                <w:szCs w:val="18"/>
              </w:rPr>
            </w:pP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41B7709">
            <w:pPr>
              <w:spacing w:line="200" w:lineRule="exact"/>
              <w:textAlignment w:val="center"/>
              <w:rPr>
                <w:rFonts w:hint="default" w:cs="宋体"/>
                <w:color w:val="000000"/>
                <w:sz w:val="18"/>
                <w:szCs w:val="18"/>
              </w:rPr>
            </w:pPr>
            <w:r>
              <w:rPr>
                <w:rFonts w:cs="宋体"/>
                <w:color w:val="000000"/>
                <w:sz w:val="18"/>
                <w:szCs w:val="18"/>
              </w:rPr>
              <w:t>十六、金融支出</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06919D5">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6D094CE">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21584F5">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873133F">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1A653DA0">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72958F0">
            <w:pPr>
              <w:spacing w:line="200" w:lineRule="exact"/>
              <w:rPr>
                <w:rFonts w:hint="default" w:cs="宋体"/>
                <w:color w:val="000000"/>
                <w:sz w:val="18"/>
                <w:szCs w:val="18"/>
              </w:rPr>
            </w:pP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02A10A8">
            <w:pPr>
              <w:spacing w:line="200" w:lineRule="exact"/>
              <w:jc w:val="right"/>
              <w:rPr>
                <w:rFonts w:hint="default" w:cs="宋体"/>
                <w:color w:val="000000"/>
                <w:sz w:val="18"/>
                <w:szCs w:val="18"/>
              </w:rPr>
            </w:pP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74C560C">
            <w:pPr>
              <w:spacing w:line="200" w:lineRule="exact"/>
              <w:textAlignment w:val="center"/>
              <w:rPr>
                <w:rFonts w:hint="default" w:cs="宋体"/>
                <w:color w:val="000000"/>
                <w:sz w:val="18"/>
                <w:szCs w:val="18"/>
              </w:rPr>
            </w:pPr>
            <w:r>
              <w:rPr>
                <w:rFonts w:cs="宋体"/>
                <w:color w:val="000000"/>
                <w:sz w:val="18"/>
                <w:szCs w:val="18"/>
              </w:rPr>
              <w:t>十七、援助其他地区支出</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5C66E23">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A471361">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266FA17">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5A7E0E1">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4D923295">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75B98EF">
            <w:pPr>
              <w:spacing w:line="200" w:lineRule="exact"/>
              <w:rPr>
                <w:rFonts w:hint="default" w:cs="宋体"/>
                <w:color w:val="000000"/>
                <w:sz w:val="18"/>
                <w:szCs w:val="18"/>
              </w:rPr>
            </w:pP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ED3BA07">
            <w:pPr>
              <w:spacing w:line="200" w:lineRule="exact"/>
              <w:jc w:val="right"/>
              <w:rPr>
                <w:rFonts w:hint="default" w:cs="宋体"/>
                <w:color w:val="000000"/>
                <w:sz w:val="18"/>
                <w:szCs w:val="18"/>
              </w:rPr>
            </w:pP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5A60E13">
            <w:pPr>
              <w:spacing w:line="200" w:lineRule="exact"/>
              <w:textAlignment w:val="center"/>
              <w:rPr>
                <w:rFonts w:hint="default" w:cs="宋体"/>
                <w:color w:val="000000"/>
                <w:sz w:val="18"/>
                <w:szCs w:val="18"/>
              </w:rPr>
            </w:pPr>
            <w:r>
              <w:rPr>
                <w:rFonts w:cs="宋体"/>
                <w:color w:val="000000"/>
                <w:sz w:val="18"/>
                <w:szCs w:val="18"/>
              </w:rPr>
              <w:t>十八、自然资源海洋气象等支出</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B48483D">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2AE2430">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3075055">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DDEBE20">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231871B1">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7BC0A0E">
            <w:pPr>
              <w:spacing w:line="200" w:lineRule="exact"/>
              <w:rPr>
                <w:rFonts w:hint="default" w:cs="宋体"/>
                <w:color w:val="000000"/>
                <w:sz w:val="18"/>
                <w:szCs w:val="18"/>
              </w:rPr>
            </w:pP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D6C97B5">
            <w:pPr>
              <w:spacing w:line="200" w:lineRule="exact"/>
              <w:jc w:val="right"/>
              <w:rPr>
                <w:rFonts w:hint="default" w:cs="宋体"/>
                <w:color w:val="000000"/>
                <w:sz w:val="18"/>
                <w:szCs w:val="18"/>
              </w:rPr>
            </w:pP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F4DF452">
            <w:pPr>
              <w:spacing w:line="200" w:lineRule="exact"/>
              <w:textAlignment w:val="center"/>
              <w:rPr>
                <w:rFonts w:hint="default" w:cs="宋体"/>
                <w:color w:val="000000"/>
                <w:sz w:val="18"/>
                <w:szCs w:val="18"/>
              </w:rPr>
            </w:pPr>
            <w:r>
              <w:rPr>
                <w:rFonts w:cs="宋体"/>
                <w:color w:val="000000"/>
                <w:sz w:val="18"/>
                <w:szCs w:val="18"/>
              </w:rPr>
              <w:t>十九、住房保障支出</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F4FE94B">
            <w:pPr>
              <w:wordWrap w:val="0"/>
              <w:spacing w:line="200" w:lineRule="exact"/>
              <w:jc w:val="right"/>
              <w:textAlignment w:val="center"/>
              <w:rPr>
                <w:rFonts w:hint="default" w:cs="宋体"/>
                <w:color w:val="000000"/>
                <w:sz w:val="18"/>
                <w:szCs w:val="18"/>
              </w:rPr>
            </w:pPr>
            <w:r>
              <w:rPr>
                <w:rFonts w:cs="宋体"/>
                <w:color w:val="000000"/>
                <w:sz w:val="18"/>
                <w:szCs w:val="18"/>
              </w:rPr>
              <w:t>195.29</w:t>
            </w: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7042591">
            <w:pPr>
              <w:wordWrap w:val="0"/>
              <w:spacing w:line="200" w:lineRule="exact"/>
              <w:jc w:val="right"/>
              <w:textAlignment w:val="center"/>
              <w:rPr>
                <w:rFonts w:hint="default" w:cs="宋体"/>
                <w:color w:val="000000"/>
                <w:sz w:val="18"/>
                <w:szCs w:val="18"/>
              </w:rPr>
            </w:pPr>
            <w:r>
              <w:rPr>
                <w:rFonts w:cs="宋体"/>
                <w:color w:val="000000"/>
                <w:sz w:val="18"/>
                <w:szCs w:val="18"/>
              </w:rPr>
              <w:t>195.29</w:t>
            </w: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409EBCB">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B5A20D3">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16EAF7C7">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C8E11EC">
            <w:pPr>
              <w:spacing w:line="200" w:lineRule="exact"/>
              <w:rPr>
                <w:rFonts w:hint="default" w:cs="宋体"/>
                <w:color w:val="000000"/>
                <w:sz w:val="18"/>
                <w:szCs w:val="18"/>
              </w:rPr>
            </w:pP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0CE0484">
            <w:pPr>
              <w:spacing w:line="200" w:lineRule="exact"/>
              <w:jc w:val="right"/>
              <w:rPr>
                <w:rFonts w:hint="default" w:cs="宋体"/>
                <w:color w:val="000000"/>
                <w:sz w:val="18"/>
                <w:szCs w:val="18"/>
              </w:rPr>
            </w:pP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9C5BCDE">
            <w:pPr>
              <w:spacing w:line="200" w:lineRule="exact"/>
              <w:textAlignment w:val="center"/>
              <w:rPr>
                <w:rFonts w:hint="default" w:cs="宋体"/>
                <w:color w:val="000000"/>
                <w:sz w:val="18"/>
                <w:szCs w:val="18"/>
              </w:rPr>
            </w:pPr>
            <w:r>
              <w:rPr>
                <w:rFonts w:cs="宋体"/>
                <w:color w:val="000000"/>
                <w:sz w:val="18"/>
                <w:szCs w:val="18"/>
              </w:rPr>
              <w:t>二十、粮油物资储备支出</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74E5821">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6D9DF9D">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8518903">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174765F">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60CC23D3">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32F0D72">
            <w:pPr>
              <w:spacing w:line="200" w:lineRule="exact"/>
              <w:rPr>
                <w:rFonts w:hint="default" w:cs="宋体"/>
                <w:color w:val="000000"/>
                <w:sz w:val="18"/>
                <w:szCs w:val="18"/>
              </w:rPr>
            </w:pP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8F94026">
            <w:pPr>
              <w:spacing w:line="200" w:lineRule="exact"/>
              <w:jc w:val="right"/>
              <w:rPr>
                <w:rFonts w:hint="default" w:cs="宋体"/>
                <w:color w:val="000000"/>
                <w:sz w:val="18"/>
                <w:szCs w:val="18"/>
              </w:rPr>
            </w:pP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577D6CB">
            <w:pPr>
              <w:spacing w:line="200" w:lineRule="exact"/>
              <w:textAlignment w:val="center"/>
              <w:rPr>
                <w:rFonts w:hint="default" w:cs="宋体"/>
                <w:color w:val="000000"/>
                <w:sz w:val="18"/>
                <w:szCs w:val="18"/>
              </w:rPr>
            </w:pPr>
            <w:r>
              <w:rPr>
                <w:rFonts w:cs="宋体"/>
                <w:color w:val="000000"/>
                <w:sz w:val="18"/>
                <w:szCs w:val="18"/>
              </w:rPr>
              <w:t>二十一、国有资本经营预算支出</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F4497AA">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C3B9B1C">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44F8663">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54FF7FE">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542C9548">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F603911">
            <w:pPr>
              <w:spacing w:line="200" w:lineRule="exact"/>
              <w:rPr>
                <w:rFonts w:hint="default" w:cs="宋体"/>
                <w:color w:val="000000"/>
                <w:sz w:val="18"/>
                <w:szCs w:val="18"/>
              </w:rPr>
            </w:pP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87D759A">
            <w:pPr>
              <w:spacing w:line="200" w:lineRule="exact"/>
              <w:jc w:val="right"/>
              <w:rPr>
                <w:rFonts w:hint="default" w:cs="宋体"/>
                <w:color w:val="000000"/>
                <w:sz w:val="18"/>
                <w:szCs w:val="18"/>
              </w:rPr>
            </w:pP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94506F0">
            <w:pPr>
              <w:spacing w:line="200" w:lineRule="exact"/>
              <w:textAlignment w:val="center"/>
              <w:rPr>
                <w:rFonts w:hint="default" w:cs="宋体"/>
                <w:color w:val="000000"/>
                <w:sz w:val="18"/>
                <w:szCs w:val="18"/>
              </w:rPr>
            </w:pPr>
            <w:r>
              <w:rPr>
                <w:rFonts w:cs="宋体"/>
                <w:color w:val="000000"/>
                <w:sz w:val="18"/>
                <w:szCs w:val="18"/>
              </w:rPr>
              <w:t>二十二、灾害防治及应急管理支出</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AE55980">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AA93905">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B408431">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05DDF3E">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26465B2E">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D5101D2">
            <w:pPr>
              <w:spacing w:line="200" w:lineRule="exact"/>
              <w:rPr>
                <w:rFonts w:hint="default" w:cs="宋体"/>
                <w:color w:val="000000"/>
                <w:sz w:val="18"/>
                <w:szCs w:val="18"/>
              </w:rPr>
            </w:pP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90A605E">
            <w:pPr>
              <w:spacing w:line="200" w:lineRule="exact"/>
              <w:jc w:val="right"/>
              <w:rPr>
                <w:rFonts w:hint="default" w:cs="宋体"/>
                <w:color w:val="000000"/>
                <w:sz w:val="18"/>
                <w:szCs w:val="18"/>
              </w:rPr>
            </w:pP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D6902E2">
            <w:pPr>
              <w:spacing w:line="200" w:lineRule="exact"/>
              <w:textAlignment w:val="center"/>
              <w:rPr>
                <w:rFonts w:hint="default" w:cs="宋体"/>
                <w:color w:val="000000"/>
                <w:sz w:val="18"/>
                <w:szCs w:val="18"/>
              </w:rPr>
            </w:pPr>
            <w:r>
              <w:rPr>
                <w:rFonts w:cs="宋体"/>
                <w:color w:val="000000"/>
                <w:sz w:val="18"/>
                <w:szCs w:val="18"/>
              </w:rPr>
              <w:t>二十三、其他支出</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70D1431">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F8134E1">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51B67CD">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9C58714">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7DDA9EFC">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auto" w:fill="C0C0C0"/>
            <w:noWrap/>
            <w:tcMar>
              <w:top w:w="15" w:type="dxa"/>
              <w:left w:w="15" w:type="dxa"/>
              <w:right w:w="15" w:type="dxa"/>
            </w:tcMar>
            <w:vAlign w:val="bottom"/>
          </w:tcPr>
          <w:p w14:paraId="421D3064">
            <w:pPr>
              <w:spacing w:line="200" w:lineRule="exact"/>
              <w:rPr>
                <w:rFonts w:hint="default" w:cs="宋体"/>
                <w:color w:val="000000"/>
                <w:sz w:val="18"/>
                <w:szCs w:val="18"/>
              </w:rPr>
            </w:pP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0E3AAA8">
            <w:pPr>
              <w:spacing w:line="200" w:lineRule="exact"/>
              <w:jc w:val="right"/>
              <w:rPr>
                <w:rFonts w:hint="default" w:cs="宋体"/>
                <w:color w:val="000000"/>
                <w:sz w:val="18"/>
                <w:szCs w:val="18"/>
              </w:rPr>
            </w:pP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6219300">
            <w:pPr>
              <w:spacing w:line="200" w:lineRule="exact"/>
              <w:textAlignment w:val="center"/>
              <w:rPr>
                <w:rFonts w:hint="default" w:cs="宋体"/>
                <w:color w:val="000000"/>
                <w:sz w:val="18"/>
                <w:szCs w:val="18"/>
              </w:rPr>
            </w:pPr>
            <w:r>
              <w:rPr>
                <w:rFonts w:cs="宋体"/>
                <w:color w:val="000000"/>
                <w:sz w:val="18"/>
                <w:szCs w:val="18"/>
              </w:rPr>
              <w:t>二十四、债务还本支出</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CE86AEC">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6CFA341">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EE8BA73">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18E413B">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68E95668">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auto" w:fill="C0C0C0"/>
            <w:noWrap/>
            <w:tcMar>
              <w:top w:w="15" w:type="dxa"/>
              <w:left w:w="15" w:type="dxa"/>
              <w:right w:w="15" w:type="dxa"/>
            </w:tcMar>
            <w:vAlign w:val="bottom"/>
          </w:tcPr>
          <w:p w14:paraId="0C1F016F">
            <w:pPr>
              <w:spacing w:line="200" w:lineRule="exact"/>
              <w:rPr>
                <w:rFonts w:hint="default" w:cs="宋体"/>
                <w:color w:val="000000"/>
                <w:sz w:val="18"/>
                <w:szCs w:val="18"/>
              </w:rPr>
            </w:pP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21C78C3">
            <w:pPr>
              <w:spacing w:line="200" w:lineRule="exact"/>
              <w:jc w:val="right"/>
              <w:rPr>
                <w:rFonts w:hint="default" w:cs="宋体"/>
                <w:color w:val="000000"/>
                <w:sz w:val="18"/>
                <w:szCs w:val="18"/>
              </w:rPr>
            </w:pP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1E39DDC">
            <w:pPr>
              <w:spacing w:line="200" w:lineRule="exact"/>
              <w:textAlignment w:val="center"/>
              <w:rPr>
                <w:rFonts w:hint="default" w:cs="宋体"/>
                <w:color w:val="000000"/>
                <w:sz w:val="18"/>
                <w:szCs w:val="18"/>
              </w:rPr>
            </w:pPr>
            <w:r>
              <w:rPr>
                <w:rFonts w:cs="宋体"/>
                <w:color w:val="000000"/>
                <w:sz w:val="18"/>
                <w:szCs w:val="18"/>
              </w:rPr>
              <w:t>二十五、债务付息支出</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29260CE">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EFD5F8D">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7FF20B5">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466ED70">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274C8FDF">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auto" w:fill="C0C0C0"/>
            <w:noWrap/>
            <w:tcMar>
              <w:top w:w="15" w:type="dxa"/>
              <w:left w:w="15" w:type="dxa"/>
              <w:right w:w="15" w:type="dxa"/>
            </w:tcMar>
            <w:vAlign w:val="bottom"/>
          </w:tcPr>
          <w:p w14:paraId="5D9FECA1">
            <w:pPr>
              <w:spacing w:line="200" w:lineRule="exact"/>
              <w:rPr>
                <w:rFonts w:hint="default" w:cs="宋体"/>
                <w:color w:val="000000"/>
                <w:sz w:val="18"/>
                <w:szCs w:val="18"/>
              </w:rPr>
            </w:pP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6CC1A27">
            <w:pPr>
              <w:spacing w:line="200" w:lineRule="exact"/>
              <w:jc w:val="right"/>
              <w:rPr>
                <w:rFonts w:hint="default" w:cs="宋体"/>
                <w:color w:val="000000"/>
                <w:sz w:val="18"/>
                <w:szCs w:val="18"/>
              </w:rPr>
            </w:pP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B4378DE">
            <w:pPr>
              <w:spacing w:line="200" w:lineRule="exact"/>
              <w:textAlignment w:val="center"/>
              <w:rPr>
                <w:rFonts w:hint="default" w:cs="宋体"/>
                <w:color w:val="000000"/>
                <w:sz w:val="18"/>
                <w:szCs w:val="18"/>
              </w:rPr>
            </w:pPr>
            <w:r>
              <w:rPr>
                <w:rFonts w:cs="宋体"/>
                <w:color w:val="000000"/>
                <w:sz w:val="18"/>
                <w:szCs w:val="18"/>
              </w:rPr>
              <w:t>二十六、抗疫特别国债安排的支出</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6EA81BB">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33BD694">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0454536">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4AD5032">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6346F0A7">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B3ADCD4">
            <w:pPr>
              <w:spacing w:line="200" w:lineRule="exact"/>
              <w:jc w:val="center"/>
              <w:textAlignment w:val="center"/>
              <w:rPr>
                <w:rFonts w:hint="default" w:cs="宋体"/>
                <w:b/>
                <w:color w:val="000000"/>
                <w:sz w:val="18"/>
                <w:szCs w:val="18"/>
              </w:rPr>
            </w:pPr>
            <w:r>
              <w:rPr>
                <w:rFonts w:cs="宋体"/>
                <w:b/>
                <w:color w:val="000000"/>
                <w:sz w:val="18"/>
                <w:szCs w:val="18"/>
              </w:rPr>
              <w:t>本年收入合计</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D0774C8">
            <w:pPr>
              <w:wordWrap w:val="0"/>
              <w:spacing w:line="200" w:lineRule="exact"/>
              <w:jc w:val="right"/>
              <w:textAlignment w:val="center"/>
              <w:rPr>
                <w:rFonts w:hint="default" w:cs="宋体"/>
                <w:color w:val="000000"/>
                <w:sz w:val="18"/>
                <w:szCs w:val="18"/>
              </w:rPr>
            </w:pPr>
            <w:r>
              <w:rPr>
                <w:rFonts w:cs="宋体"/>
                <w:color w:val="000000"/>
                <w:sz w:val="18"/>
                <w:szCs w:val="18"/>
              </w:rPr>
              <w:t>25,921.61</w:t>
            </w:r>
            <w:r>
              <w:rPr>
                <w:color w:val="000000"/>
                <w:sz w:val="18"/>
                <w:u w:color="auto"/>
              </w:rPr>
              <w:t xml:space="preserve"> </w:t>
            </w: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7471FBD">
            <w:pPr>
              <w:spacing w:line="200" w:lineRule="exact"/>
              <w:jc w:val="center"/>
              <w:textAlignment w:val="center"/>
              <w:rPr>
                <w:rFonts w:hint="default" w:cs="宋体"/>
                <w:b/>
                <w:color w:val="000000"/>
                <w:sz w:val="18"/>
                <w:szCs w:val="18"/>
              </w:rPr>
            </w:pPr>
            <w:r>
              <w:rPr>
                <w:rFonts w:cs="宋体"/>
                <w:b/>
                <w:color w:val="000000"/>
                <w:sz w:val="18"/>
                <w:szCs w:val="18"/>
              </w:rPr>
              <w:t>本年支出合计</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0458A35">
            <w:pPr>
              <w:wordWrap w:val="0"/>
              <w:spacing w:line="200" w:lineRule="exact"/>
              <w:jc w:val="right"/>
              <w:textAlignment w:val="center"/>
              <w:rPr>
                <w:rFonts w:hint="default" w:cs="宋体"/>
                <w:color w:val="000000"/>
                <w:sz w:val="18"/>
                <w:szCs w:val="18"/>
              </w:rPr>
            </w:pPr>
            <w:r>
              <w:rPr>
                <w:rFonts w:cs="宋体"/>
                <w:color w:val="000000"/>
                <w:sz w:val="18"/>
                <w:szCs w:val="18"/>
              </w:rPr>
              <w:t>25,921.61</w:t>
            </w: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B2C4A01">
            <w:pPr>
              <w:wordWrap w:val="0"/>
              <w:spacing w:line="200" w:lineRule="exact"/>
              <w:jc w:val="right"/>
              <w:textAlignment w:val="center"/>
              <w:rPr>
                <w:rFonts w:hint="default" w:cs="宋体"/>
                <w:color w:val="000000"/>
                <w:sz w:val="18"/>
                <w:szCs w:val="18"/>
              </w:rPr>
            </w:pPr>
            <w:r>
              <w:rPr>
                <w:rFonts w:cs="宋体"/>
                <w:color w:val="000000"/>
                <w:sz w:val="18"/>
                <w:szCs w:val="18"/>
              </w:rPr>
              <w:t>25,921.61</w:t>
            </w: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ECCFDCA">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4FAE764">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26CC2DC1">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2DB2066">
            <w:pPr>
              <w:spacing w:line="200" w:lineRule="exact"/>
              <w:textAlignment w:val="center"/>
              <w:rPr>
                <w:rFonts w:hint="default" w:cs="宋体"/>
                <w:color w:val="000000"/>
                <w:sz w:val="18"/>
                <w:szCs w:val="18"/>
              </w:rPr>
            </w:pPr>
            <w:r>
              <w:rPr>
                <w:rFonts w:cs="宋体"/>
                <w:color w:val="000000"/>
                <w:sz w:val="18"/>
                <w:szCs w:val="18"/>
              </w:rPr>
              <w:t>年初财政拨款结转和结余</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1ED26DA">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805F2E0">
            <w:pPr>
              <w:spacing w:line="200" w:lineRule="exact"/>
              <w:textAlignment w:val="center"/>
              <w:rPr>
                <w:rFonts w:hint="default" w:cs="宋体"/>
                <w:color w:val="000000"/>
                <w:sz w:val="18"/>
                <w:szCs w:val="18"/>
              </w:rPr>
            </w:pPr>
            <w:r>
              <w:rPr>
                <w:rFonts w:cs="宋体"/>
                <w:color w:val="000000"/>
                <w:sz w:val="18"/>
                <w:szCs w:val="18"/>
              </w:rPr>
              <w:t>年末财政拨款结转和结余</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97D03DE">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B21DEBE">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75D4953">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8289391">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57FE65D5">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0BCF368">
            <w:pPr>
              <w:spacing w:line="200" w:lineRule="exact"/>
              <w:textAlignment w:val="center"/>
              <w:rPr>
                <w:rFonts w:hint="default" w:cs="宋体"/>
                <w:color w:val="000000"/>
                <w:sz w:val="18"/>
                <w:szCs w:val="18"/>
              </w:rPr>
            </w:pPr>
            <w:r>
              <w:rPr>
                <w:rFonts w:cs="宋体"/>
                <w:color w:val="000000"/>
                <w:sz w:val="18"/>
                <w:szCs w:val="18"/>
              </w:rPr>
              <w:t xml:space="preserve">  一般公共预算财政拨款</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D56FD28">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083" w:type="pct"/>
            <w:tcBorders>
              <w:top w:val="single" w:color="000000" w:sz="4" w:space="0"/>
              <w:left w:val="single" w:color="000000" w:sz="4" w:space="0"/>
              <w:bottom w:val="single" w:color="000000" w:sz="4" w:space="0"/>
              <w:right w:val="single" w:color="000000" w:sz="4" w:space="0"/>
            </w:tcBorders>
            <w:shd w:val="clear" w:color="auto" w:fill="C0C0C0"/>
            <w:noWrap/>
            <w:tcMar>
              <w:top w:w="15" w:type="dxa"/>
              <w:left w:w="15" w:type="dxa"/>
              <w:right w:w="15" w:type="dxa"/>
            </w:tcMar>
            <w:vAlign w:val="bottom"/>
          </w:tcPr>
          <w:p w14:paraId="58E3B93C">
            <w:pPr>
              <w:spacing w:line="200" w:lineRule="exact"/>
              <w:rPr>
                <w:rFonts w:hint="default" w:cs="宋体"/>
                <w:color w:val="000000"/>
                <w:sz w:val="18"/>
                <w:szCs w:val="18"/>
              </w:rPr>
            </w:pP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68970D4E">
            <w:pPr>
              <w:spacing w:line="200" w:lineRule="exact"/>
              <w:rPr>
                <w:rFonts w:hint="default" w:cs="宋体"/>
                <w:color w:val="000000"/>
                <w:sz w:val="18"/>
                <w:szCs w:val="18"/>
              </w:rPr>
            </w:pP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5B8E5B97">
            <w:pPr>
              <w:spacing w:line="200" w:lineRule="exact"/>
              <w:rPr>
                <w:rFonts w:hint="default" w:cs="宋体"/>
                <w:color w:val="000000"/>
                <w:sz w:val="18"/>
                <w:szCs w:val="18"/>
              </w:rPr>
            </w:pP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3E3A8C24">
            <w:pPr>
              <w:spacing w:line="200" w:lineRule="exact"/>
              <w:rPr>
                <w:rFonts w:hint="default" w:cs="宋体"/>
                <w:color w:val="000000"/>
                <w:sz w:val="18"/>
                <w:szCs w:val="18"/>
              </w:rPr>
            </w:pP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3A9205AA">
            <w:pPr>
              <w:spacing w:line="200" w:lineRule="exact"/>
              <w:rPr>
                <w:rFonts w:hint="default" w:cs="宋体"/>
                <w:color w:val="000000"/>
                <w:sz w:val="18"/>
                <w:szCs w:val="18"/>
              </w:rPr>
            </w:pPr>
          </w:p>
        </w:tc>
      </w:tr>
      <w:tr w14:paraId="4FFEBC86">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3882A1B">
            <w:pPr>
              <w:spacing w:line="200" w:lineRule="exact"/>
              <w:textAlignment w:val="center"/>
              <w:rPr>
                <w:rFonts w:hint="default" w:cs="宋体"/>
                <w:color w:val="000000"/>
                <w:sz w:val="18"/>
                <w:szCs w:val="18"/>
              </w:rPr>
            </w:pPr>
            <w:r>
              <w:rPr>
                <w:rFonts w:cs="宋体"/>
                <w:color w:val="000000"/>
                <w:sz w:val="18"/>
                <w:szCs w:val="18"/>
              </w:rPr>
              <w:t xml:space="preserve">  政府性基金预算财政拨款</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5DF7763">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EB4E202">
            <w:pPr>
              <w:spacing w:line="200" w:lineRule="exact"/>
              <w:jc w:val="center"/>
              <w:rPr>
                <w:rFonts w:hint="default" w:cs="宋体"/>
                <w:b/>
                <w:color w:val="000000"/>
                <w:sz w:val="18"/>
                <w:szCs w:val="18"/>
              </w:rPr>
            </w:pP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19BA14B">
            <w:pPr>
              <w:spacing w:line="200" w:lineRule="exact"/>
              <w:jc w:val="right"/>
              <w:rPr>
                <w:rFonts w:hint="default" w:cs="宋体"/>
                <w:color w:val="000000"/>
                <w:sz w:val="18"/>
                <w:szCs w:val="18"/>
              </w:rPr>
            </w:pP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293FA29">
            <w:pPr>
              <w:spacing w:line="200" w:lineRule="exact"/>
              <w:jc w:val="right"/>
              <w:rPr>
                <w:rFonts w:hint="default" w:cs="宋体"/>
                <w:color w:val="000000"/>
                <w:sz w:val="18"/>
                <w:szCs w:val="18"/>
              </w:rPr>
            </w:pP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75A1C0E">
            <w:pPr>
              <w:spacing w:line="200" w:lineRule="exact"/>
              <w:jc w:val="right"/>
              <w:rPr>
                <w:rFonts w:hint="default" w:cs="宋体"/>
                <w:color w:val="000000"/>
                <w:sz w:val="18"/>
                <w:szCs w:val="18"/>
              </w:rPr>
            </w:pP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A868507">
            <w:pPr>
              <w:spacing w:line="200" w:lineRule="exact"/>
              <w:jc w:val="right"/>
              <w:rPr>
                <w:rFonts w:hint="default" w:cs="宋体"/>
                <w:color w:val="000000"/>
                <w:sz w:val="18"/>
                <w:szCs w:val="18"/>
              </w:rPr>
            </w:pPr>
          </w:p>
        </w:tc>
      </w:tr>
      <w:tr w14:paraId="3207A86A">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54BB31B">
            <w:pPr>
              <w:spacing w:line="200" w:lineRule="exact"/>
              <w:textAlignment w:val="center"/>
              <w:rPr>
                <w:rFonts w:hint="default" w:cs="宋体"/>
                <w:color w:val="000000"/>
                <w:sz w:val="18"/>
                <w:szCs w:val="18"/>
              </w:rPr>
            </w:pPr>
            <w:r>
              <w:rPr>
                <w:rFonts w:cs="宋体"/>
                <w:color w:val="000000"/>
                <w:sz w:val="18"/>
                <w:szCs w:val="18"/>
              </w:rPr>
              <w:t xml:space="preserve">  国有资本经营预算财政拨款</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0DF0141">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FA07A23">
            <w:pPr>
              <w:spacing w:line="200" w:lineRule="exact"/>
              <w:jc w:val="center"/>
              <w:rPr>
                <w:rFonts w:hint="default" w:cs="宋体"/>
                <w:b/>
                <w:color w:val="000000"/>
                <w:sz w:val="18"/>
                <w:szCs w:val="18"/>
              </w:rPr>
            </w:pP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77B1E6D">
            <w:pPr>
              <w:spacing w:line="200" w:lineRule="exact"/>
              <w:jc w:val="right"/>
              <w:rPr>
                <w:rFonts w:hint="default" w:cs="宋体"/>
                <w:color w:val="000000"/>
                <w:sz w:val="18"/>
                <w:szCs w:val="18"/>
              </w:rPr>
            </w:pP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4749554">
            <w:pPr>
              <w:spacing w:line="200" w:lineRule="exact"/>
              <w:jc w:val="right"/>
              <w:rPr>
                <w:rFonts w:hint="default" w:cs="宋体"/>
                <w:color w:val="000000"/>
                <w:sz w:val="18"/>
                <w:szCs w:val="18"/>
              </w:rPr>
            </w:pP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3C72E4F">
            <w:pPr>
              <w:spacing w:line="200" w:lineRule="exact"/>
              <w:jc w:val="right"/>
              <w:rPr>
                <w:rFonts w:hint="default" w:cs="宋体"/>
                <w:color w:val="000000"/>
                <w:sz w:val="18"/>
                <w:szCs w:val="18"/>
              </w:rPr>
            </w:pP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686BC95">
            <w:pPr>
              <w:spacing w:line="200" w:lineRule="exact"/>
              <w:jc w:val="right"/>
              <w:rPr>
                <w:rFonts w:hint="default" w:cs="宋体"/>
                <w:color w:val="000000"/>
                <w:sz w:val="18"/>
                <w:szCs w:val="18"/>
              </w:rPr>
            </w:pPr>
          </w:p>
        </w:tc>
      </w:tr>
      <w:tr w14:paraId="52D0FEFD">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D71FC46">
            <w:pPr>
              <w:spacing w:line="200" w:lineRule="exact"/>
              <w:jc w:val="center"/>
              <w:textAlignment w:val="center"/>
              <w:rPr>
                <w:rFonts w:hint="default" w:cs="宋体"/>
                <w:b/>
                <w:color w:val="000000"/>
                <w:sz w:val="18"/>
                <w:szCs w:val="18"/>
              </w:rPr>
            </w:pPr>
            <w:r>
              <w:rPr>
                <w:rFonts w:cs="宋体"/>
                <w:b/>
                <w:color w:val="000000"/>
                <w:sz w:val="18"/>
                <w:szCs w:val="18"/>
              </w:rPr>
              <w:t>总计</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DD0BD84">
            <w:pPr>
              <w:wordWrap w:val="0"/>
              <w:spacing w:line="200" w:lineRule="exact"/>
              <w:jc w:val="right"/>
              <w:textAlignment w:val="center"/>
              <w:rPr>
                <w:rFonts w:hint="default" w:cs="宋体"/>
                <w:color w:val="000000"/>
                <w:sz w:val="18"/>
                <w:szCs w:val="18"/>
              </w:rPr>
            </w:pPr>
            <w:r>
              <w:rPr>
                <w:rFonts w:cs="宋体"/>
                <w:color w:val="000000"/>
                <w:sz w:val="18"/>
                <w:szCs w:val="18"/>
              </w:rPr>
              <w:t>25,921.61</w:t>
            </w:r>
            <w:r>
              <w:rPr>
                <w:color w:val="000000"/>
                <w:sz w:val="18"/>
                <w:u w:color="auto"/>
              </w:rPr>
              <w:t xml:space="preserve"> </w:t>
            </w: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C5D8E14">
            <w:pPr>
              <w:spacing w:line="200" w:lineRule="exact"/>
              <w:jc w:val="center"/>
              <w:textAlignment w:val="center"/>
              <w:rPr>
                <w:rFonts w:hint="default" w:cs="宋体"/>
                <w:b/>
                <w:color w:val="000000"/>
                <w:sz w:val="18"/>
                <w:szCs w:val="18"/>
              </w:rPr>
            </w:pPr>
            <w:r>
              <w:rPr>
                <w:rFonts w:cs="宋体"/>
                <w:b/>
                <w:color w:val="000000"/>
                <w:sz w:val="18"/>
                <w:szCs w:val="18"/>
              </w:rPr>
              <w:t>总计</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D8D30EF">
            <w:pPr>
              <w:wordWrap w:val="0"/>
              <w:spacing w:line="200" w:lineRule="exact"/>
              <w:jc w:val="right"/>
              <w:textAlignment w:val="center"/>
              <w:rPr>
                <w:rFonts w:hint="default" w:cs="宋体"/>
                <w:color w:val="000000"/>
                <w:sz w:val="18"/>
                <w:szCs w:val="18"/>
              </w:rPr>
            </w:pPr>
            <w:r>
              <w:rPr>
                <w:rFonts w:cs="宋体"/>
                <w:color w:val="000000"/>
                <w:sz w:val="18"/>
                <w:szCs w:val="18"/>
              </w:rPr>
              <w:t>25,921.61</w:t>
            </w: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BC6252F">
            <w:pPr>
              <w:wordWrap w:val="0"/>
              <w:spacing w:line="200" w:lineRule="exact"/>
              <w:jc w:val="right"/>
              <w:textAlignment w:val="center"/>
              <w:rPr>
                <w:rFonts w:hint="default" w:cs="宋体"/>
                <w:color w:val="000000"/>
                <w:sz w:val="18"/>
                <w:szCs w:val="18"/>
              </w:rPr>
            </w:pPr>
            <w:r>
              <w:rPr>
                <w:rFonts w:cs="宋体"/>
                <w:color w:val="000000"/>
                <w:sz w:val="18"/>
                <w:szCs w:val="18"/>
              </w:rPr>
              <w:t>25,921.61</w:t>
            </w: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9896BAE">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7A2F49F">
            <w:pPr>
              <w:wordWrap w:val="0"/>
              <w:spacing w:line="200" w:lineRule="exact"/>
              <w:jc w:val="right"/>
              <w:textAlignment w:val="center"/>
              <w:rPr>
                <w:rFonts w:hint="default" w:cs="宋体"/>
                <w:color w:val="000000"/>
                <w:sz w:val="18"/>
                <w:szCs w:val="18"/>
              </w:rPr>
            </w:pPr>
            <w:r>
              <w:rPr>
                <w:color w:val="000000"/>
                <w:sz w:val="18"/>
                <w:u w:color="auto"/>
              </w:rPr>
              <w:t xml:space="preserve"> </w:t>
            </w:r>
          </w:p>
        </w:tc>
      </w:tr>
    </w:tbl>
    <w:p w14:paraId="67572300">
      <w:pPr>
        <w:spacing w:line="240" w:lineRule="exact"/>
        <w:rPr>
          <w:rFonts w:hint="default" w:cs="宋体"/>
          <w:sz w:val="20"/>
          <w:szCs w:val="20"/>
        </w:rPr>
      </w:pPr>
      <w:r>
        <w:rPr>
          <w:rFonts w:cs="宋体"/>
          <w:sz w:val="20"/>
          <w:szCs w:val="20"/>
        </w:rPr>
        <w:t>备注：1.本表反映</w:t>
      </w:r>
      <w:r>
        <w:rPr>
          <w:rFonts w:hint="eastAsia" w:cs="宋体"/>
          <w:sz w:val="20"/>
          <w:szCs w:val="20"/>
          <w:lang w:val="en-US" w:eastAsia="zh-CN"/>
        </w:rPr>
        <w:t>部门</w:t>
      </w:r>
      <w:r>
        <w:rPr>
          <w:rFonts w:cs="宋体"/>
          <w:sz w:val="20"/>
          <w:szCs w:val="20"/>
        </w:rPr>
        <w:t>本年度一般公共预算财政拨款、政府性基金预算财政拨款及国有资本经营预算财政拨款的总收支和年末结转结余情况。</w:t>
      </w:r>
      <w:r>
        <w:rPr>
          <w:rFonts w:cs="宋体"/>
          <w:sz w:val="20"/>
          <w:szCs w:val="20"/>
        </w:rPr>
        <w:br w:type="textWrapping"/>
      </w:r>
      <w:r>
        <w:rPr>
          <w:rFonts w:cs="宋体"/>
          <w:sz w:val="20"/>
          <w:szCs w:val="20"/>
        </w:rPr>
        <w:t xml:space="preserve">      2.本套报表金额单位转换时可能存在尾数误差。</w:t>
      </w:r>
      <w:r>
        <w:rPr>
          <w:rFonts w:cs="宋体"/>
          <w:sz w:val="20"/>
          <w:szCs w:val="20"/>
        </w:rPr>
        <w:br w:type="textWrapping"/>
      </w:r>
      <w:r>
        <w:rPr>
          <w:rFonts w:cs="宋体"/>
          <w:sz w:val="20"/>
          <w:szCs w:val="20"/>
        </w:rPr>
        <w:br w:type="textWrapping"/>
      </w:r>
      <w:r>
        <w:rPr>
          <w:rFonts w:cs="宋体"/>
          <w:sz w:val="21"/>
          <w:szCs w:val="21"/>
        </w:rPr>
        <w:br w:type="page"/>
      </w:r>
    </w:p>
    <w:tbl>
      <w:tblPr>
        <w:tblStyle w:val="7"/>
        <w:tblW w:w="5000" w:type="pct"/>
        <w:tblInd w:w="0" w:type="dxa"/>
        <w:tblLayout w:type="autofit"/>
        <w:tblCellMar>
          <w:top w:w="0" w:type="dxa"/>
          <w:left w:w="0" w:type="dxa"/>
          <w:bottom w:w="0" w:type="dxa"/>
          <w:right w:w="0" w:type="dxa"/>
        </w:tblCellMar>
      </w:tblPr>
      <w:tblGrid>
        <w:gridCol w:w="1837"/>
        <w:gridCol w:w="3630"/>
        <w:gridCol w:w="3298"/>
        <w:gridCol w:w="3299"/>
        <w:gridCol w:w="3314"/>
      </w:tblGrid>
      <w:tr w14:paraId="308054E9">
        <w:tblPrEx>
          <w:tblCellMar>
            <w:top w:w="0" w:type="dxa"/>
            <w:left w:w="0" w:type="dxa"/>
            <w:bottom w:w="0" w:type="dxa"/>
            <w:right w:w="0" w:type="dxa"/>
          </w:tblCellMar>
        </w:tblPrEx>
        <w:trPr>
          <w:trHeight w:val="510" w:hRule="atLeast"/>
        </w:trPr>
        <w:tc>
          <w:tcPr>
            <w:tcW w:w="5000" w:type="pct"/>
            <w:gridSpan w:val="5"/>
            <w:tcBorders>
              <w:top w:val="nil"/>
              <w:left w:val="nil"/>
              <w:bottom w:val="nil"/>
              <w:right w:val="nil"/>
            </w:tcBorders>
            <w:shd w:val="clear" w:color="auto" w:fill="auto"/>
            <w:noWrap/>
            <w:tcMar>
              <w:top w:w="15" w:type="dxa"/>
              <w:left w:w="15" w:type="dxa"/>
              <w:right w:w="15" w:type="dxa"/>
            </w:tcMar>
            <w:vAlign w:val="bottom"/>
          </w:tcPr>
          <w:p w14:paraId="5257BD04">
            <w:pPr>
              <w:jc w:val="center"/>
              <w:textAlignment w:val="bottom"/>
              <w:rPr>
                <w:rFonts w:hint="default" w:cs="宋体"/>
                <w:b/>
                <w:color w:val="000000"/>
                <w:sz w:val="32"/>
                <w:szCs w:val="32"/>
              </w:rPr>
            </w:pPr>
            <w:r>
              <w:rPr>
                <w:rFonts w:cs="宋体"/>
                <w:b/>
                <w:color w:val="000000"/>
                <w:sz w:val="32"/>
                <w:szCs w:val="32"/>
              </w:rPr>
              <w:t>一般公共预算财政拨款支出决算表</w:t>
            </w:r>
          </w:p>
        </w:tc>
      </w:tr>
      <w:tr w14:paraId="7ED9DF4C">
        <w:tblPrEx>
          <w:tblCellMar>
            <w:top w:w="0" w:type="dxa"/>
            <w:left w:w="0" w:type="dxa"/>
            <w:bottom w:w="0" w:type="dxa"/>
            <w:right w:w="0" w:type="dxa"/>
          </w:tblCellMar>
        </w:tblPrEx>
        <w:trPr>
          <w:trHeight w:val="255" w:hRule="atLeast"/>
        </w:trPr>
        <w:tc>
          <w:tcPr>
            <w:tcW w:w="2837" w:type="pct"/>
            <w:gridSpan w:val="3"/>
            <w:vMerge w:val="restart"/>
            <w:tcBorders>
              <w:top w:val="nil"/>
              <w:left w:val="nil"/>
              <w:right w:val="nil"/>
            </w:tcBorders>
            <w:shd w:val="clear" w:color="auto" w:fill="auto"/>
            <w:noWrap/>
            <w:tcMar>
              <w:top w:w="15" w:type="dxa"/>
              <w:left w:w="15" w:type="dxa"/>
              <w:right w:w="15" w:type="dxa"/>
            </w:tcMar>
            <w:vAlign w:val="bottom"/>
          </w:tcPr>
          <w:p w14:paraId="71D9E193">
            <w:pPr>
              <w:rPr>
                <w:rFonts w:hint="default" w:cs="宋体"/>
                <w:color w:val="000000"/>
                <w:sz w:val="20"/>
                <w:szCs w:val="20"/>
              </w:rPr>
            </w:pPr>
            <w:r>
              <w:rPr>
                <w:rFonts w:cs="宋体"/>
                <w:sz w:val="20"/>
                <w:szCs w:val="20"/>
              </w:rPr>
              <w:t>公开单位</w:t>
            </w:r>
            <w:r>
              <w:rPr>
                <w:rFonts w:cs="宋体"/>
                <w:color w:val="000000"/>
                <w:sz w:val="20"/>
                <w:szCs w:val="20"/>
              </w:rPr>
              <w:t xml:space="preserve">： </w:t>
            </w:r>
            <w:r>
              <w:rPr>
                <w:color w:val="000000"/>
                <w:sz w:val="20"/>
                <w:u w:color="auto"/>
              </w:rPr>
              <w:t>重庆市巫溪县农业农村委员会</w:t>
            </w:r>
          </w:p>
        </w:tc>
        <w:tc>
          <w:tcPr>
            <w:tcW w:w="1079" w:type="pct"/>
            <w:tcBorders>
              <w:top w:val="nil"/>
              <w:left w:val="nil"/>
              <w:bottom w:val="nil"/>
              <w:right w:val="nil"/>
            </w:tcBorders>
            <w:shd w:val="clear" w:color="auto" w:fill="auto"/>
            <w:noWrap/>
            <w:tcMar>
              <w:top w:w="15" w:type="dxa"/>
              <w:left w:w="15" w:type="dxa"/>
              <w:right w:w="15" w:type="dxa"/>
            </w:tcMar>
            <w:vAlign w:val="bottom"/>
          </w:tcPr>
          <w:p w14:paraId="70DF3CF1">
            <w:pPr>
              <w:rPr>
                <w:rFonts w:hint="default" w:cs="宋体"/>
                <w:color w:val="000000"/>
                <w:sz w:val="20"/>
                <w:szCs w:val="20"/>
              </w:rPr>
            </w:pPr>
          </w:p>
        </w:tc>
        <w:tc>
          <w:tcPr>
            <w:tcW w:w="1084" w:type="pct"/>
            <w:tcBorders>
              <w:top w:val="nil"/>
              <w:left w:val="nil"/>
              <w:bottom w:val="nil"/>
              <w:right w:val="nil"/>
            </w:tcBorders>
            <w:shd w:val="clear" w:color="auto" w:fill="auto"/>
            <w:noWrap/>
            <w:tcMar>
              <w:top w:w="15" w:type="dxa"/>
              <w:left w:w="15" w:type="dxa"/>
              <w:right w:w="15" w:type="dxa"/>
            </w:tcMar>
            <w:vAlign w:val="bottom"/>
          </w:tcPr>
          <w:p w14:paraId="68DBDA63">
            <w:pPr>
              <w:jc w:val="right"/>
              <w:textAlignment w:val="bottom"/>
              <w:rPr>
                <w:rFonts w:hint="default" w:cs="宋体"/>
                <w:color w:val="000000"/>
                <w:sz w:val="20"/>
                <w:szCs w:val="20"/>
              </w:rPr>
            </w:pPr>
            <w:r>
              <w:rPr>
                <w:rFonts w:cs="宋体"/>
                <w:color w:val="000000"/>
                <w:sz w:val="20"/>
                <w:szCs w:val="20"/>
              </w:rPr>
              <w:t>公开05表</w:t>
            </w:r>
          </w:p>
        </w:tc>
      </w:tr>
      <w:tr w14:paraId="40FBF114">
        <w:tblPrEx>
          <w:tblCellMar>
            <w:top w:w="0" w:type="dxa"/>
            <w:left w:w="0" w:type="dxa"/>
            <w:bottom w:w="0" w:type="dxa"/>
            <w:right w:w="0" w:type="dxa"/>
          </w:tblCellMar>
        </w:tblPrEx>
        <w:trPr>
          <w:trHeight w:val="285" w:hRule="atLeast"/>
        </w:trPr>
        <w:tc>
          <w:tcPr>
            <w:tcW w:w="2837" w:type="pct"/>
            <w:gridSpan w:val="3"/>
            <w:vMerge w:val="continue"/>
            <w:tcBorders>
              <w:left w:val="nil"/>
              <w:bottom w:val="nil"/>
              <w:right w:val="nil"/>
            </w:tcBorders>
            <w:shd w:val="clear" w:color="auto" w:fill="auto"/>
            <w:noWrap/>
            <w:tcMar>
              <w:top w:w="15" w:type="dxa"/>
              <w:left w:w="15" w:type="dxa"/>
              <w:right w:w="15" w:type="dxa"/>
            </w:tcMar>
            <w:vAlign w:val="bottom"/>
          </w:tcPr>
          <w:p w14:paraId="3B3F1F26">
            <w:pPr>
              <w:rPr>
                <w:rFonts w:hint="default" w:cs="宋体"/>
                <w:color w:val="000000"/>
                <w:sz w:val="20"/>
                <w:szCs w:val="20"/>
              </w:rPr>
            </w:pPr>
          </w:p>
        </w:tc>
        <w:tc>
          <w:tcPr>
            <w:tcW w:w="1079" w:type="pct"/>
            <w:tcBorders>
              <w:top w:val="nil"/>
              <w:left w:val="nil"/>
              <w:bottom w:val="nil"/>
              <w:right w:val="nil"/>
            </w:tcBorders>
            <w:shd w:val="clear" w:color="auto" w:fill="auto"/>
            <w:noWrap/>
            <w:tcMar>
              <w:top w:w="15" w:type="dxa"/>
              <w:left w:w="15" w:type="dxa"/>
              <w:right w:w="15" w:type="dxa"/>
            </w:tcMar>
            <w:vAlign w:val="bottom"/>
          </w:tcPr>
          <w:p w14:paraId="4D5B91A2">
            <w:pPr>
              <w:rPr>
                <w:rFonts w:hint="default" w:cs="宋体"/>
                <w:color w:val="000000"/>
                <w:sz w:val="20"/>
                <w:szCs w:val="20"/>
              </w:rPr>
            </w:pPr>
          </w:p>
        </w:tc>
        <w:tc>
          <w:tcPr>
            <w:tcW w:w="1084" w:type="pct"/>
            <w:tcBorders>
              <w:top w:val="nil"/>
              <w:left w:val="nil"/>
              <w:bottom w:val="nil"/>
              <w:right w:val="nil"/>
            </w:tcBorders>
            <w:shd w:val="clear" w:color="auto" w:fill="auto"/>
            <w:noWrap/>
            <w:tcMar>
              <w:top w:w="15" w:type="dxa"/>
              <w:left w:w="15" w:type="dxa"/>
              <w:right w:w="15" w:type="dxa"/>
            </w:tcMar>
            <w:vAlign w:val="bottom"/>
          </w:tcPr>
          <w:p w14:paraId="1DBF2A8C">
            <w:pPr>
              <w:jc w:val="right"/>
              <w:textAlignment w:val="bottom"/>
              <w:rPr>
                <w:rFonts w:hint="default" w:cs="宋体"/>
                <w:color w:val="000000"/>
                <w:sz w:val="20"/>
                <w:szCs w:val="20"/>
              </w:rPr>
            </w:pPr>
            <w:r>
              <w:rPr>
                <w:rFonts w:cs="宋体"/>
                <w:color w:val="000000"/>
                <w:sz w:val="20"/>
                <w:szCs w:val="20"/>
              </w:rPr>
              <w:t>单位：</w:t>
            </w:r>
            <w:r>
              <w:rPr>
                <w:rFonts w:cs="宋体"/>
                <w:sz w:val="20"/>
                <w:szCs w:val="20"/>
              </w:rPr>
              <w:t>万元</w:t>
            </w:r>
          </w:p>
        </w:tc>
      </w:tr>
      <w:tr w14:paraId="046EB14A">
        <w:tblPrEx>
          <w:tblCellMar>
            <w:top w:w="0" w:type="dxa"/>
            <w:left w:w="0" w:type="dxa"/>
            <w:bottom w:w="0" w:type="dxa"/>
            <w:right w:w="0" w:type="dxa"/>
          </w:tblCellMar>
        </w:tblPrEx>
        <w:trPr>
          <w:trHeight w:val="308" w:hRule="atLeast"/>
        </w:trPr>
        <w:tc>
          <w:tcPr>
            <w:tcW w:w="1758" w:type="pct"/>
            <w:gridSpan w:val="2"/>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DACAD17">
            <w:pPr>
              <w:jc w:val="center"/>
              <w:textAlignment w:val="center"/>
              <w:rPr>
                <w:rFonts w:hint="default" w:cs="宋体"/>
                <w:b/>
                <w:color w:val="000000"/>
                <w:sz w:val="20"/>
                <w:szCs w:val="20"/>
              </w:rPr>
            </w:pPr>
            <w:r>
              <w:rPr>
                <w:rFonts w:cs="宋体"/>
                <w:b/>
                <w:color w:val="000000"/>
                <w:sz w:val="20"/>
                <w:szCs w:val="20"/>
              </w:rPr>
              <w:t>项目</w:t>
            </w:r>
          </w:p>
        </w:tc>
        <w:tc>
          <w:tcPr>
            <w:tcW w:w="3242" w:type="pct"/>
            <w:gridSpan w:val="3"/>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14:paraId="02E20DB3">
            <w:pPr>
              <w:jc w:val="center"/>
              <w:textAlignment w:val="center"/>
              <w:rPr>
                <w:rFonts w:hint="default" w:cs="宋体"/>
                <w:b/>
                <w:color w:val="000000"/>
                <w:sz w:val="20"/>
                <w:szCs w:val="20"/>
              </w:rPr>
            </w:pPr>
            <w:r>
              <w:rPr>
                <w:rFonts w:cs="宋体"/>
                <w:b/>
                <w:color w:val="000000"/>
                <w:sz w:val="20"/>
                <w:szCs w:val="20"/>
              </w:rPr>
              <w:t>本年支出</w:t>
            </w:r>
          </w:p>
        </w:tc>
      </w:tr>
      <w:tr w14:paraId="5B17E2EB">
        <w:tblPrEx>
          <w:tblCellMar>
            <w:top w:w="0" w:type="dxa"/>
            <w:left w:w="0" w:type="dxa"/>
            <w:bottom w:w="0" w:type="dxa"/>
            <w:right w:w="0" w:type="dxa"/>
          </w:tblCellMar>
        </w:tblPrEx>
        <w:trPr>
          <w:trHeight w:val="326" w:hRule="atLeast"/>
        </w:trPr>
        <w:tc>
          <w:tcPr>
            <w:tcW w:w="604" w:type="pct"/>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07B83EE">
            <w:pPr>
              <w:jc w:val="center"/>
              <w:textAlignment w:val="center"/>
              <w:rPr>
                <w:rFonts w:hint="default" w:cs="宋体"/>
                <w:b/>
                <w:color w:val="000000"/>
                <w:sz w:val="20"/>
                <w:szCs w:val="20"/>
              </w:rPr>
            </w:pPr>
            <w:r>
              <w:rPr>
                <w:rFonts w:cs="宋体"/>
                <w:b/>
                <w:color w:val="000000"/>
                <w:sz w:val="20"/>
                <w:szCs w:val="20"/>
              </w:rPr>
              <w:t>功能分类科目编码</w:t>
            </w:r>
          </w:p>
        </w:tc>
        <w:tc>
          <w:tcPr>
            <w:tcW w:w="1154"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31341C86">
            <w:pPr>
              <w:jc w:val="center"/>
              <w:textAlignment w:val="center"/>
              <w:rPr>
                <w:rFonts w:hint="default" w:cs="宋体"/>
                <w:b/>
                <w:color w:val="000000"/>
                <w:sz w:val="20"/>
                <w:szCs w:val="20"/>
              </w:rPr>
            </w:pPr>
            <w:r>
              <w:rPr>
                <w:rFonts w:cs="宋体"/>
                <w:b/>
                <w:color w:val="000000"/>
                <w:sz w:val="20"/>
                <w:szCs w:val="20"/>
              </w:rPr>
              <w:t>项目（按“项”级功能分类科目）</w:t>
            </w:r>
          </w:p>
        </w:tc>
        <w:tc>
          <w:tcPr>
            <w:tcW w:w="1079"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5E7EE82C">
            <w:pPr>
              <w:jc w:val="center"/>
              <w:textAlignment w:val="center"/>
              <w:rPr>
                <w:rFonts w:hint="default" w:cs="宋体"/>
                <w:b/>
                <w:color w:val="000000"/>
                <w:sz w:val="20"/>
                <w:szCs w:val="20"/>
              </w:rPr>
            </w:pPr>
            <w:r>
              <w:rPr>
                <w:rFonts w:cs="宋体"/>
                <w:b/>
                <w:color w:val="000000"/>
                <w:sz w:val="20"/>
                <w:szCs w:val="20"/>
              </w:rPr>
              <w:t>合计</w:t>
            </w:r>
          </w:p>
        </w:tc>
        <w:tc>
          <w:tcPr>
            <w:tcW w:w="1079"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0CD911E6">
            <w:pPr>
              <w:jc w:val="center"/>
              <w:textAlignment w:val="center"/>
              <w:rPr>
                <w:rFonts w:hint="default" w:cs="宋体"/>
                <w:b/>
                <w:color w:val="000000"/>
                <w:sz w:val="20"/>
                <w:szCs w:val="20"/>
              </w:rPr>
            </w:pPr>
            <w:r>
              <w:rPr>
                <w:rFonts w:cs="宋体"/>
                <w:b/>
                <w:color w:val="000000"/>
                <w:sz w:val="20"/>
                <w:szCs w:val="20"/>
              </w:rPr>
              <w:t>基本支出</w:t>
            </w:r>
          </w:p>
        </w:tc>
        <w:tc>
          <w:tcPr>
            <w:tcW w:w="1084"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0FEFFC6F">
            <w:pPr>
              <w:jc w:val="center"/>
              <w:textAlignment w:val="center"/>
              <w:rPr>
                <w:rFonts w:hint="default" w:cs="宋体"/>
                <w:b/>
                <w:color w:val="000000"/>
                <w:sz w:val="20"/>
                <w:szCs w:val="20"/>
              </w:rPr>
            </w:pPr>
            <w:r>
              <w:rPr>
                <w:rFonts w:cs="宋体"/>
                <w:b/>
                <w:color w:val="000000"/>
                <w:sz w:val="20"/>
                <w:szCs w:val="20"/>
              </w:rPr>
              <w:t>项目支出</w:t>
            </w:r>
          </w:p>
        </w:tc>
      </w:tr>
      <w:tr w14:paraId="6AA71419">
        <w:tblPrEx>
          <w:tblCellMar>
            <w:top w:w="0" w:type="dxa"/>
            <w:left w:w="0" w:type="dxa"/>
            <w:bottom w:w="0" w:type="dxa"/>
            <w:right w:w="0" w:type="dxa"/>
          </w:tblCellMar>
        </w:tblPrEx>
        <w:trPr>
          <w:trHeight w:val="326" w:hRule="atLeast"/>
        </w:trPr>
        <w:tc>
          <w:tcPr>
            <w:tcW w:w="604" w:type="pct"/>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8DAEFC4">
            <w:pPr>
              <w:jc w:val="center"/>
              <w:rPr>
                <w:rFonts w:hint="default" w:cs="宋体"/>
                <w:b/>
                <w:color w:val="000000"/>
                <w:sz w:val="20"/>
                <w:szCs w:val="20"/>
              </w:rPr>
            </w:pPr>
          </w:p>
        </w:tc>
        <w:tc>
          <w:tcPr>
            <w:tcW w:w="1154"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0BCD7FD7">
            <w:pPr>
              <w:jc w:val="center"/>
              <w:rPr>
                <w:rFonts w:hint="default" w:cs="宋体"/>
                <w:b/>
                <w:color w:val="000000"/>
                <w:sz w:val="20"/>
                <w:szCs w:val="20"/>
              </w:rPr>
            </w:pPr>
          </w:p>
        </w:tc>
        <w:tc>
          <w:tcPr>
            <w:tcW w:w="1079"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6957B729">
            <w:pPr>
              <w:jc w:val="center"/>
              <w:rPr>
                <w:rFonts w:hint="default" w:cs="宋体"/>
                <w:b/>
                <w:color w:val="000000"/>
                <w:sz w:val="20"/>
                <w:szCs w:val="20"/>
              </w:rPr>
            </w:pPr>
          </w:p>
        </w:tc>
        <w:tc>
          <w:tcPr>
            <w:tcW w:w="1079"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17B4B6F0">
            <w:pPr>
              <w:jc w:val="center"/>
              <w:rPr>
                <w:rFonts w:hint="default" w:cs="宋体"/>
                <w:b/>
                <w:color w:val="000000"/>
                <w:sz w:val="20"/>
                <w:szCs w:val="20"/>
              </w:rPr>
            </w:pPr>
          </w:p>
        </w:tc>
        <w:tc>
          <w:tcPr>
            <w:tcW w:w="1084"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3CAF1F20">
            <w:pPr>
              <w:jc w:val="center"/>
              <w:rPr>
                <w:rFonts w:hint="default" w:cs="宋体"/>
                <w:b/>
                <w:color w:val="000000"/>
                <w:sz w:val="20"/>
                <w:szCs w:val="20"/>
              </w:rPr>
            </w:pPr>
          </w:p>
        </w:tc>
      </w:tr>
      <w:tr w14:paraId="37F5BB5F">
        <w:tblPrEx>
          <w:tblCellMar>
            <w:top w:w="0" w:type="dxa"/>
            <w:left w:w="0" w:type="dxa"/>
            <w:bottom w:w="0" w:type="dxa"/>
            <w:right w:w="0" w:type="dxa"/>
          </w:tblCellMar>
        </w:tblPrEx>
        <w:trPr>
          <w:trHeight w:val="615" w:hRule="atLeast"/>
        </w:trPr>
        <w:tc>
          <w:tcPr>
            <w:tcW w:w="604" w:type="pct"/>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E04D539">
            <w:pPr>
              <w:jc w:val="center"/>
              <w:rPr>
                <w:rFonts w:hint="default" w:cs="宋体"/>
                <w:b/>
                <w:color w:val="000000"/>
                <w:sz w:val="20"/>
                <w:szCs w:val="20"/>
              </w:rPr>
            </w:pPr>
          </w:p>
        </w:tc>
        <w:tc>
          <w:tcPr>
            <w:tcW w:w="1154"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0DB40AE6">
            <w:pPr>
              <w:jc w:val="center"/>
              <w:rPr>
                <w:rFonts w:hint="default" w:cs="宋体"/>
                <w:b/>
                <w:color w:val="000000"/>
                <w:sz w:val="20"/>
                <w:szCs w:val="20"/>
              </w:rPr>
            </w:pPr>
          </w:p>
        </w:tc>
        <w:tc>
          <w:tcPr>
            <w:tcW w:w="1079"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1BF092E6">
            <w:pPr>
              <w:jc w:val="center"/>
              <w:rPr>
                <w:rFonts w:hint="default" w:cs="宋体"/>
                <w:b/>
                <w:color w:val="000000"/>
                <w:sz w:val="20"/>
                <w:szCs w:val="20"/>
              </w:rPr>
            </w:pPr>
          </w:p>
        </w:tc>
        <w:tc>
          <w:tcPr>
            <w:tcW w:w="1079"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1A8E4386">
            <w:pPr>
              <w:jc w:val="center"/>
              <w:rPr>
                <w:rFonts w:hint="default" w:cs="宋体"/>
                <w:b/>
                <w:color w:val="000000"/>
                <w:sz w:val="20"/>
                <w:szCs w:val="20"/>
              </w:rPr>
            </w:pPr>
          </w:p>
        </w:tc>
        <w:tc>
          <w:tcPr>
            <w:tcW w:w="1084"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7803D342">
            <w:pPr>
              <w:jc w:val="center"/>
              <w:rPr>
                <w:rFonts w:hint="default" w:cs="宋体"/>
                <w:b/>
                <w:color w:val="000000"/>
                <w:sz w:val="20"/>
                <w:szCs w:val="20"/>
              </w:rPr>
            </w:pPr>
          </w:p>
        </w:tc>
      </w:tr>
      <w:tr w14:paraId="590217E7">
        <w:tblPrEx>
          <w:tblCellMar>
            <w:top w:w="0" w:type="dxa"/>
            <w:left w:w="0" w:type="dxa"/>
            <w:bottom w:w="0" w:type="dxa"/>
            <w:right w:w="0" w:type="dxa"/>
          </w:tblCellMar>
        </w:tblPrEx>
        <w:trPr>
          <w:trHeight w:val="308" w:hRule="atLeast"/>
        </w:trPr>
        <w:tc>
          <w:tcPr>
            <w:tcW w:w="1758" w:type="pct"/>
            <w:gridSpan w:val="2"/>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2FF18F3">
            <w:pPr>
              <w:jc w:val="center"/>
              <w:textAlignment w:val="center"/>
              <w:rPr>
                <w:rFonts w:hint="default" w:cs="宋体"/>
                <w:b/>
                <w:color w:val="000000"/>
                <w:sz w:val="20"/>
                <w:szCs w:val="20"/>
              </w:rPr>
            </w:pPr>
            <w:r>
              <w:rPr>
                <w:rFonts w:cs="宋体"/>
                <w:b/>
                <w:color w:val="000000"/>
                <w:sz w:val="20"/>
                <w:szCs w:val="20"/>
              </w:rPr>
              <w:t>合计</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6388223">
            <w:pPr>
              <w:wordWrap w:val="0"/>
              <w:jc w:val="right"/>
              <w:textAlignment w:val="center"/>
              <w:rPr>
                <w:rFonts w:hint="default" w:cs="宋体"/>
                <w:b/>
                <w:color w:val="000000"/>
                <w:sz w:val="20"/>
                <w:szCs w:val="20"/>
              </w:rPr>
            </w:pPr>
            <w:r>
              <w:rPr>
                <w:rFonts w:cs="宋体"/>
                <w:b/>
                <w:bCs/>
                <w:color w:val="000000"/>
                <w:sz w:val="20"/>
                <w:szCs w:val="20"/>
              </w:rPr>
              <w:t>25,921.61</w:t>
            </w:r>
            <w:r>
              <w:rPr>
                <w:b/>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5712120">
            <w:pPr>
              <w:wordWrap w:val="0"/>
              <w:jc w:val="right"/>
              <w:textAlignment w:val="center"/>
              <w:rPr>
                <w:rFonts w:hint="default" w:cs="宋体"/>
                <w:b/>
                <w:color w:val="000000"/>
                <w:sz w:val="20"/>
                <w:szCs w:val="20"/>
              </w:rPr>
            </w:pPr>
            <w:r>
              <w:rPr>
                <w:rFonts w:cs="宋体"/>
                <w:b/>
                <w:bCs/>
                <w:color w:val="000000"/>
                <w:sz w:val="20"/>
                <w:szCs w:val="20"/>
              </w:rPr>
              <w:t>3,603.59</w:t>
            </w:r>
            <w:r>
              <w:rPr>
                <w:b/>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BFC80CF">
            <w:pPr>
              <w:wordWrap w:val="0"/>
              <w:jc w:val="right"/>
              <w:textAlignment w:val="center"/>
              <w:rPr>
                <w:rFonts w:hint="default" w:cs="宋体"/>
                <w:b/>
                <w:color w:val="000000"/>
                <w:sz w:val="20"/>
                <w:szCs w:val="20"/>
              </w:rPr>
            </w:pPr>
            <w:r>
              <w:rPr>
                <w:rFonts w:cs="宋体"/>
                <w:b/>
                <w:bCs/>
                <w:color w:val="000000"/>
                <w:sz w:val="20"/>
                <w:szCs w:val="20"/>
              </w:rPr>
              <w:t>22,318.02</w:t>
            </w:r>
            <w:r>
              <w:rPr>
                <w:b/>
                <w:color w:val="000000"/>
                <w:sz w:val="20"/>
                <w:u w:color="auto"/>
              </w:rPr>
              <w:t xml:space="preserve"> </w:t>
            </w:r>
          </w:p>
        </w:tc>
      </w:tr>
      <w:tr w14:paraId="4D4C6B45">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5548ADA">
            <w:pPr>
              <w:textAlignment w:val="center"/>
              <w:rPr>
                <w:rFonts w:hint="default" w:cs="宋体"/>
                <w:color w:val="000000"/>
                <w:sz w:val="20"/>
                <w:szCs w:val="20"/>
              </w:rPr>
            </w:pPr>
            <w:r>
              <w:rPr>
                <w:rFonts w:cs="宋体"/>
                <w:b/>
                <w:color w:val="000000"/>
                <w:sz w:val="20"/>
                <w:szCs w:val="20"/>
              </w:rPr>
              <w:t>206</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A5B2356">
            <w:pPr>
              <w:textAlignment w:val="center"/>
              <w:rPr>
                <w:rFonts w:hint="default" w:cs="宋体"/>
                <w:color w:val="000000"/>
                <w:sz w:val="20"/>
                <w:szCs w:val="20"/>
              </w:rPr>
            </w:pPr>
            <w:r>
              <w:rPr>
                <w:rFonts w:cs="宋体"/>
                <w:b/>
                <w:color w:val="000000"/>
                <w:sz w:val="20"/>
                <w:szCs w:val="20"/>
              </w:rPr>
              <w:t>科学技术支出</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D413B64">
            <w:pPr>
              <w:wordWrap w:val="0"/>
              <w:jc w:val="right"/>
              <w:textAlignment w:val="center"/>
              <w:rPr>
                <w:rFonts w:hint="default" w:cs="宋体"/>
                <w:b/>
                <w:color w:val="000000"/>
                <w:sz w:val="20"/>
                <w:szCs w:val="20"/>
              </w:rPr>
            </w:pPr>
            <w:r>
              <w:rPr>
                <w:rFonts w:cs="宋体"/>
                <w:b/>
                <w:color w:val="000000"/>
                <w:sz w:val="20"/>
                <w:szCs w:val="20"/>
              </w:rPr>
              <w:t>70.24</w:t>
            </w:r>
            <w:r>
              <w:rPr>
                <w:b/>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940B160">
            <w:pPr>
              <w:wordWrap w:val="0"/>
              <w:jc w:val="right"/>
              <w:textAlignment w:val="center"/>
              <w:rPr>
                <w:rFonts w:hint="default" w:cs="宋体"/>
                <w:b/>
                <w:color w:val="000000"/>
                <w:sz w:val="20"/>
                <w:szCs w:val="20"/>
              </w:rPr>
            </w:pP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CD66CD7">
            <w:pPr>
              <w:wordWrap w:val="0"/>
              <w:jc w:val="right"/>
              <w:textAlignment w:val="center"/>
              <w:rPr>
                <w:rFonts w:hint="default" w:cs="宋体"/>
                <w:b/>
                <w:color w:val="000000"/>
                <w:sz w:val="20"/>
                <w:szCs w:val="20"/>
              </w:rPr>
            </w:pPr>
            <w:r>
              <w:rPr>
                <w:rFonts w:cs="宋体"/>
                <w:b/>
                <w:color w:val="000000"/>
                <w:sz w:val="20"/>
                <w:szCs w:val="20"/>
              </w:rPr>
              <w:t>70.24</w:t>
            </w:r>
            <w:r>
              <w:rPr>
                <w:b/>
                <w:color w:val="000000"/>
                <w:sz w:val="20"/>
                <w:u w:color="auto"/>
              </w:rPr>
              <w:t xml:space="preserve"> </w:t>
            </w:r>
          </w:p>
        </w:tc>
      </w:tr>
      <w:tr w14:paraId="2BDDFA5A">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574279F">
            <w:pPr>
              <w:textAlignment w:val="center"/>
              <w:rPr>
                <w:rFonts w:hint="default" w:cs="宋体"/>
                <w:color w:val="000000"/>
                <w:sz w:val="20"/>
                <w:szCs w:val="20"/>
              </w:rPr>
            </w:pPr>
            <w:r>
              <w:rPr>
                <w:rFonts w:cs="宋体"/>
                <w:b/>
                <w:color w:val="000000"/>
                <w:sz w:val="20"/>
                <w:szCs w:val="20"/>
              </w:rPr>
              <w:t>20699</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E7C5743">
            <w:pPr>
              <w:textAlignment w:val="center"/>
              <w:rPr>
                <w:rFonts w:hint="default" w:cs="宋体"/>
                <w:color w:val="000000"/>
                <w:sz w:val="20"/>
                <w:szCs w:val="20"/>
              </w:rPr>
            </w:pPr>
            <w:r>
              <w:rPr>
                <w:rFonts w:cs="宋体"/>
                <w:b/>
                <w:color w:val="000000"/>
                <w:sz w:val="20"/>
                <w:szCs w:val="20"/>
              </w:rPr>
              <w:t>其他科学技术支出</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32A04C8">
            <w:pPr>
              <w:wordWrap w:val="0"/>
              <w:jc w:val="right"/>
              <w:textAlignment w:val="center"/>
              <w:rPr>
                <w:rFonts w:hint="default" w:cs="宋体"/>
                <w:b/>
                <w:color w:val="000000"/>
                <w:sz w:val="20"/>
                <w:szCs w:val="20"/>
              </w:rPr>
            </w:pPr>
            <w:r>
              <w:rPr>
                <w:rFonts w:cs="宋体"/>
                <w:b/>
                <w:color w:val="000000"/>
                <w:sz w:val="20"/>
                <w:szCs w:val="20"/>
              </w:rPr>
              <w:t>70.24</w:t>
            </w:r>
            <w:r>
              <w:rPr>
                <w:b/>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0B984F2">
            <w:pPr>
              <w:wordWrap w:val="0"/>
              <w:jc w:val="right"/>
              <w:textAlignment w:val="center"/>
              <w:rPr>
                <w:rFonts w:hint="default" w:cs="宋体"/>
                <w:b/>
                <w:color w:val="000000"/>
                <w:sz w:val="20"/>
                <w:szCs w:val="20"/>
              </w:rPr>
            </w:pP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09A0705">
            <w:pPr>
              <w:wordWrap w:val="0"/>
              <w:jc w:val="right"/>
              <w:textAlignment w:val="center"/>
              <w:rPr>
                <w:rFonts w:hint="default" w:cs="宋体"/>
                <w:b/>
                <w:color w:val="000000"/>
                <w:sz w:val="20"/>
                <w:szCs w:val="20"/>
              </w:rPr>
            </w:pPr>
            <w:r>
              <w:rPr>
                <w:rFonts w:cs="宋体"/>
                <w:b/>
                <w:color w:val="000000"/>
                <w:sz w:val="20"/>
                <w:szCs w:val="20"/>
              </w:rPr>
              <w:t>70.24</w:t>
            </w:r>
            <w:r>
              <w:rPr>
                <w:b/>
                <w:color w:val="000000"/>
                <w:sz w:val="20"/>
                <w:u w:color="auto"/>
              </w:rPr>
              <w:t xml:space="preserve"> </w:t>
            </w:r>
          </w:p>
        </w:tc>
      </w:tr>
      <w:tr w14:paraId="74804704">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DF67E56">
            <w:pPr>
              <w:textAlignment w:val="center"/>
              <w:rPr>
                <w:rFonts w:hint="default" w:cs="宋体"/>
                <w:color w:val="000000"/>
                <w:sz w:val="20"/>
                <w:szCs w:val="20"/>
              </w:rPr>
            </w:pPr>
            <w:r>
              <w:rPr>
                <w:rFonts w:cs="宋体"/>
                <w:color w:val="000000"/>
                <w:sz w:val="20"/>
                <w:szCs w:val="20"/>
              </w:rPr>
              <w:t>2069999</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B0FEAE5">
            <w:pPr>
              <w:textAlignment w:val="center"/>
              <w:rPr>
                <w:rFonts w:hint="default" w:cs="宋体"/>
                <w:color w:val="000000"/>
                <w:sz w:val="20"/>
                <w:szCs w:val="20"/>
              </w:rPr>
            </w:pPr>
            <w:r>
              <w:rPr>
                <w:rFonts w:cs="宋体"/>
                <w:color w:val="000000"/>
                <w:sz w:val="20"/>
                <w:szCs w:val="20"/>
              </w:rPr>
              <w:t>其他科学技术支出</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ECD58A0">
            <w:pPr>
              <w:wordWrap w:val="0"/>
              <w:jc w:val="right"/>
              <w:textAlignment w:val="center"/>
              <w:rPr>
                <w:rFonts w:hint="default" w:cs="宋体"/>
                <w:b/>
                <w:color w:val="000000"/>
                <w:sz w:val="20"/>
                <w:szCs w:val="20"/>
              </w:rPr>
            </w:pPr>
            <w:r>
              <w:rPr>
                <w:rFonts w:cs="宋体"/>
                <w:color w:val="000000"/>
                <w:sz w:val="20"/>
                <w:szCs w:val="20"/>
              </w:rPr>
              <w:t>70.24</w:t>
            </w:r>
            <w:r>
              <w:rPr>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C99ABBB">
            <w:pPr>
              <w:wordWrap w:val="0"/>
              <w:jc w:val="right"/>
              <w:textAlignment w:val="center"/>
              <w:rPr>
                <w:rFonts w:hint="default" w:cs="宋体"/>
                <w:b/>
                <w:color w:val="000000"/>
                <w:sz w:val="20"/>
                <w:szCs w:val="20"/>
              </w:rPr>
            </w:pP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49A6B28">
            <w:pPr>
              <w:wordWrap w:val="0"/>
              <w:jc w:val="right"/>
              <w:textAlignment w:val="center"/>
              <w:rPr>
                <w:rFonts w:hint="default" w:cs="宋体"/>
                <w:b/>
                <w:color w:val="000000"/>
                <w:sz w:val="20"/>
                <w:szCs w:val="20"/>
              </w:rPr>
            </w:pPr>
            <w:r>
              <w:rPr>
                <w:rFonts w:cs="宋体"/>
                <w:color w:val="000000"/>
                <w:sz w:val="20"/>
                <w:szCs w:val="20"/>
              </w:rPr>
              <w:t>70.24</w:t>
            </w:r>
            <w:r>
              <w:rPr>
                <w:color w:val="000000"/>
                <w:sz w:val="20"/>
                <w:u w:color="auto"/>
              </w:rPr>
              <w:t xml:space="preserve"> </w:t>
            </w:r>
          </w:p>
        </w:tc>
      </w:tr>
      <w:tr w14:paraId="60A78557">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7E3D7E4">
            <w:pPr>
              <w:textAlignment w:val="center"/>
              <w:rPr>
                <w:rFonts w:hint="default" w:cs="宋体"/>
                <w:color w:val="000000"/>
                <w:sz w:val="20"/>
                <w:szCs w:val="20"/>
              </w:rPr>
            </w:pPr>
            <w:r>
              <w:rPr>
                <w:rFonts w:cs="宋体"/>
                <w:b/>
                <w:color w:val="000000"/>
                <w:sz w:val="20"/>
                <w:szCs w:val="20"/>
              </w:rPr>
              <w:t>208</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35CCBCD">
            <w:pPr>
              <w:textAlignment w:val="center"/>
              <w:rPr>
                <w:rFonts w:hint="default" w:cs="宋体"/>
                <w:color w:val="000000"/>
                <w:sz w:val="20"/>
                <w:szCs w:val="20"/>
              </w:rPr>
            </w:pPr>
            <w:r>
              <w:rPr>
                <w:rFonts w:cs="宋体"/>
                <w:b/>
                <w:color w:val="000000"/>
                <w:sz w:val="20"/>
                <w:szCs w:val="20"/>
              </w:rPr>
              <w:t>社会保障和就业支出</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D315427">
            <w:pPr>
              <w:wordWrap w:val="0"/>
              <w:jc w:val="right"/>
              <w:textAlignment w:val="center"/>
              <w:rPr>
                <w:rFonts w:hint="default" w:cs="宋体"/>
                <w:b/>
                <w:color w:val="000000"/>
                <w:sz w:val="20"/>
                <w:szCs w:val="20"/>
              </w:rPr>
            </w:pPr>
            <w:r>
              <w:rPr>
                <w:rFonts w:cs="宋体"/>
                <w:b/>
                <w:color w:val="000000"/>
                <w:sz w:val="20"/>
                <w:szCs w:val="20"/>
              </w:rPr>
              <w:t>859.53</w:t>
            </w:r>
            <w:r>
              <w:rPr>
                <w:b/>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89C75CF">
            <w:pPr>
              <w:wordWrap w:val="0"/>
              <w:jc w:val="right"/>
              <w:textAlignment w:val="center"/>
              <w:rPr>
                <w:rFonts w:hint="default" w:cs="宋体"/>
                <w:b/>
                <w:color w:val="000000"/>
                <w:sz w:val="20"/>
                <w:szCs w:val="20"/>
              </w:rPr>
            </w:pPr>
            <w:r>
              <w:rPr>
                <w:rFonts w:cs="宋体"/>
                <w:b/>
                <w:color w:val="000000"/>
                <w:sz w:val="20"/>
                <w:szCs w:val="20"/>
              </w:rPr>
              <w:t>859.53</w:t>
            </w:r>
            <w:r>
              <w:rPr>
                <w:b/>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01187DB">
            <w:pPr>
              <w:wordWrap w:val="0"/>
              <w:jc w:val="right"/>
              <w:textAlignment w:val="center"/>
              <w:rPr>
                <w:rFonts w:hint="default" w:cs="宋体"/>
                <w:b/>
                <w:color w:val="000000"/>
                <w:sz w:val="20"/>
                <w:szCs w:val="20"/>
              </w:rPr>
            </w:pPr>
            <w:r>
              <w:rPr>
                <w:color w:val="000000"/>
                <w:sz w:val="20"/>
                <w:u w:color="auto"/>
              </w:rPr>
              <w:t xml:space="preserve"> </w:t>
            </w:r>
          </w:p>
        </w:tc>
      </w:tr>
      <w:tr w14:paraId="33E1D6C7">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C36D519">
            <w:pPr>
              <w:textAlignment w:val="center"/>
              <w:rPr>
                <w:rFonts w:hint="default" w:cs="宋体"/>
                <w:color w:val="000000"/>
                <w:sz w:val="20"/>
                <w:szCs w:val="20"/>
              </w:rPr>
            </w:pPr>
            <w:r>
              <w:rPr>
                <w:rFonts w:cs="宋体"/>
                <w:b/>
                <w:color w:val="000000"/>
                <w:sz w:val="20"/>
                <w:szCs w:val="20"/>
              </w:rPr>
              <w:t>20805</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65A2C3A">
            <w:pPr>
              <w:textAlignment w:val="center"/>
              <w:rPr>
                <w:rFonts w:hint="default" w:cs="宋体"/>
                <w:color w:val="000000"/>
                <w:sz w:val="20"/>
                <w:szCs w:val="20"/>
              </w:rPr>
            </w:pPr>
            <w:r>
              <w:rPr>
                <w:rFonts w:cs="宋体"/>
                <w:b/>
                <w:color w:val="000000"/>
                <w:sz w:val="20"/>
                <w:szCs w:val="20"/>
              </w:rPr>
              <w:t>行政事业单位养老支出</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FC9651E">
            <w:pPr>
              <w:wordWrap w:val="0"/>
              <w:jc w:val="right"/>
              <w:textAlignment w:val="center"/>
              <w:rPr>
                <w:rFonts w:hint="default" w:cs="宋体"/>
                <w:b/>
                <w:color w:val="000000"/>
                <w:sz w:val="20"/>
                <w:szCs w:val="20"/>
              </w:rPr>
            </w:pPr>
            <w:r>
              <w:rPr>
                <w:rFonts w:cs="宋体"/>
                <w:b/>
                <w:color w:val="000000"/>
                <w:sz w:val="20"/>
                <w:szCs w:val="20"/>
              </w:rPr>
              <w:t>825.58</w:t>
            </w:r>
            <w:r>
              <w:rPr>
                <w:b/>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3D348AD">
            <w:pPr>
              <w:wordWrap w:val="0"/>
              <w:jc w:val="right"/>
              <w:textAlignment w:val="center"/>
              <w:rPr>
                <w:rFonts w:hint="default" w:cs="宋体"/>
                <w:b/>
                <w:color w:val="000000"/>
                <w:sz w:val="20"/>
                <w:szCs w:val="20"/>
              </w:rPr>
            </w:pPr>
            <w:r>
              <w:rPr>
                <w:rFonts w:cs="宋体"/>
                <w:b/>
                <w:color w:val="000000"/>
                <w:sz w:val="20"/>
                <w:szCs w:val="20"/>
              </w:rPr>
              <w:t>825.58</w:t>
            </w:r>
            <w:r>
              <w:rPr>
                <w:b/>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CBD6861">
            <w:pPr>
              <w:wordWrap w:val="0"/>
              <w:jc w:val="right"/>
              <w:textAlignment w:val="center"/>
              <w:rPr>
                <w:rFonts w:hint="default" w:cs="宋体"/>
                <w:b/>
                <w:color w:val="000000"/>
                <w:sz w:val="20"/>
                <w:szCs w:val="20"/>
              </w:rPr>
            </w:pPr>
            <w:r>
              <w:rPr>
                <w:color w:val="000000"/>
                <w:sz w:val="20"/>
                <w:u w:color="auto"/>
              </w:rPr>
              <w:t xml:space="preserve"> </w:t>
            </w:r>
          </w:p>
        </w:tc>
      </w:tr>
      <w:tr w14:paraId="1E84CE53">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3E9935E">
            <w:pPr>
              <w:textAlignment w:val="center"/>
              <w:rPr>
                <w:rFonts w:hint="default" w:cs="宋体"/>
                <w:color w:val="000000"/>
                <w:sz w:val="20"/>
                <w:szCs w:val="20"/>
              </w:rPr>
            </w:pPr>
            <w:r>
              <w:rPr>
                <w:rFonts w:cs="宋体"/>
                <w:color w:val="000000"/>
                <w:sz w:val="20"/>
                <w:szCs w:val="20"/>
              </w:rPr>
              <w:t>2080501</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99B8507">
            <w:pPr>
              <w:textAlignment w:val="center"/>
              <w:rPr>
                <w:rFonts w:hint="default" w:cs="宋体"/>
                <w:color w:val="000000"/>
                <w:sz w:val="20"/>
                <w:szCs w:val="20"/>
              </w:rPr>
            </w:pPr>
            <w:r>
              <w:rPr>
                <w:rFonts w:cs="宋体"/>
                <w:color w:val="000000"/>
                <w:sz w:val="20"/>
                <w:szCs w:val="20"/>
              </w:rPr>
              <w:t>行政单位离退休</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99BD396">
            <w:pPr>
              <w:wordWrap w:val="0"/>
              <w:jc w:val="right"/>
              <w:textAlignment w:val="center"/>
              <w:rPr>
                <w:rFonts w:hint="default" w:cs="宋体"/>
                <w:b/>
                <w:color w:val="000000"/>
                <w:sz w:val="20"/>
                <w:szCs w:val="20"/>
              </w:rPr>
            </w:pPr>
            <w:r>
              <w:rPr>
                <w:rFonts w:cs="宋体"/>
                <w:color w:val="000000"/>
                <w:sz w:val="20"/>
                <w:szCs w:val="20"/>
              </w:rPr>
              <w:t>209.12</w:t>
            </w:r>
            <w:r>
              <w:rPr>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0A3401F">
            <w:pPr>
              <w:wordWrap w:val="0"/>
              <w:jc w:val="right"/>
              <w:textAlignment w:val="center"/>
              <w:rPr>
                <w:rFonts w:hint="default" w:cs="宋体"/>
                <w:b/>
                <w:color w:val="000000"/>
                <w:sz w:val="20"/>
                <w:szCs w:val="20"/>
              </w:rPr>
            </w:pPr>
            <w:r>
              <w:rPr>
                <w:rFonts w:cs="宋体"/>
                <w:color w:val="000000"/>
                <w:sz w:val="20"/>
                <w:szCs w:val="20"/>
              </w:rPr>
              <w:t>209.12</w:t>
            </w: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04E5465">
            <w:pPr>
              <w:wordWrap w:val="0"/>
              <w:jc w:val="right"/>
              <w:textAlignment w:val="center"/>
              <w:rPr>
                <w:rFonts w:hint="default" w:cs="宋体"/>
                <w:b/>
                <w:color w:val="000000"/>
                <w:sz w:val="20"/>
                <w:szCs w:val="20"/>
              </w:rPr>
            </w:pPr>
            <w:r>
              <w:rPr>
                <w:color w:val="000000"/>
                <w:sz w:val="20"/>
                <w:u w:color="auto"/>
              </w:rPr>
              <w:t xml:space="preserve"> </w:t>
            </w:r>
          </w:p>
        </w:tc>
      </w:tr>
      <w:tr w14:paraId="5EA76987">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CF2A450">
            <w:pPr>
              <w:textAlignment w:val="center"/>
              <w:rPr>
                <w:rFonts w:hint="default" w:cs="宋体"/>
                <w:color w:val="000000"/>
                <w:sz w:val="20"/>
                <w:szCs w:val="20"/>
              </w:rPr>
            </w:pPr>
            <w:r>
              <w:rPr>
                <w:rFonts w:cs="宋体"/>
                <w:color w:val="000000"/>
                <w:sz w:val="20"/>
                <w:szCs w:val="20"/>
              </w:rPr>
              <w:t>2080502</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96CD3B6">
            <w:pPr>
              <w:textAlignment w:val="center"/>
              <w:rPr>
                <w:rFonts w:hint="default" w:cs="宋体"/>
                <w:color w:val="000000"/>
                <w:sz w:val="20"/>
                <w:szCs w:val="20"/>
              </w:rPr>
            </w:pPr>
            <w:r>
              <w:rPr>
                <w:rFonts w:cs="宋体"/>
                <w:color w:val="000000"/>
                <w:sz w:val="20"/>
                <w:szCs w:val="20"/>
              </w:rPr>
              <w:t>事业单位离退休</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97920CE">
            <w:pPr>
              <w:wordWrap w:val="0"/>
              <w:jc w:val="right"/>
              <w:textAlignment w:val="center"/>
              <w:rPr>
                <w:rFonts w:hint="default" w:cs="宋体"/>
                <w:b/>
                <w:color w:val="000000"/>
                <w:sz w:val="20"/>
                <w:szCs w:val="20"/>
              </w:rPr>
            </w:pPr>
            <w:r>
              <w:rPr>
                <w:rFonts w:cs="宋体"/>
                <w:color w:val="000000"/>
                <w:sz w:val="20"/>
                <w:szCs w:val="20"/>
              </w:rPr>
              <w:t>197.99</w:t>
            </w:r>
            <w:r>
              <w:rPr>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0D09DA5">
            <w:pPr>
              <w:wordWrap w:val="0"/>
              <w:jc w:val="right"/>
              <w:textAlignment w:val="center"/>
              <w:rPr>
                <w:rFonts w:hint="default" w:cs="宋体"/>
                <w:b/>
                <w:color w:val="000000"/>
                <w:sz w:val="20"/>
                <w:szCs w:val="20"/>
              </w:rPr>
            </w:pPr>
            <w:r>
              <w:rPr>
                <w:rFonts w:cs="宋体"/>
                <w:color w:val="000000"/>
                <w:sz w:val="20"/>
                <w:szCs w:val="20"/>
              </w:rPr>
              <w:t>197.99</w:t>
            </w: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97F2EA2">
            <w:pPr>
              <w:wordWrap w:val="0"/>
              <w:jc w:val="right"/>
              <w:textAlignment w:val="center"/>
              <w:rPr>
                <w:rFonts w:hint="default" w:cs="宋体"/>
                <w:b/>
                <w:color w:val="000000"/>
                <w:sz w:val="20"/>
                <w:szCs w:val="20"/>
              </w:rPr>
            </w:pPr>
            <w:r>
              <w:rPr>
                <w:color w:val="000000"/>
                <w:sz w:val="20"/>
                <w:u w:color="auto"/>
              </w:rPr>
              <w:t xml:space="preserve"> </w:t>
            </w:r>
          </w:p>
        </w:tc>
      </w:tr>
      <w:tr w14:paraId="681777A3">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319FC43">
            <w:pPr>
              <w:textAlignment w:val="center"/>
              <w:rPr>
                <w:rFonts w:hint="default" w:cs="宋体"/>
                <w:color w:val="000000"/>
                <w:sz w:val="20"/>
                <w:szCs w:val="20"/>
              </w:rPr>
            </w:pPr>
            <w:r>
              <w:rPr>
                <w:rFonts w:cs="宋体"/>
                <w:color w:val="000000"/>
                <w:sz w:val="20"/>
                <w:szCs w:val="20"/>
              </w:rPr>
              <w:t>2080505</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BBBCF47">
            <w:pPr>
              <w:textAlignment w:val="center"/>
              <w:rPr>
                <w:rFonts w:hint="default" w:cs="宋体"/>
                <w:color w:val="000000"/>
                <w:sz w:val="20"/>
                <w:szCs w:val="20"/>
              </w:rPr>
            </w:pPr>
            <w:r>
              <w:rPr>
                <w:rFonts w:cs="宋体"/>
                <w:color w:val="000000"/>
                <w:sz w:val="20"/>
                <w:szCs w:val="20"/>
              </w:rPr>
              <w:t>机关事业单位基本养老保险缴费支出</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6A6D79A">
            <w:pPr>
              <w:wordWrap w:val="0"/>
              <w:jc w:val="right"/>
              <w:textAlignment w:val="center"/>
              <w:rPr>
                <w:rFonts w:hint="default" w:cs="宋体"/>
                <w:b/>
                <w:color w:val="000000"/>
                <w:sz w:val="20"/>
                <w:szCs w:val="20"/>
              </w:rPr>
            </w:pPr>
            <w:r>
              <w:rPr>
                <w:rFonts w:cs="宋体"/>
                <w:color w:val="000000"/>
                <w:sz w:val="20"/>
                <w:szCs w:val="20"/>
              </w:rPr>
              <w:t>247.70</w:t>
            </w:r>
            <w:r>
              <w:rPr>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C1DC636">
            <w:pPr>
              <w:wordWrap w:val="0"/>
              <w:jc w:val="right"/>
              <w:textAlignment w:val="center"/>
              <w:rPr>
                <w:rFonts w:hint="default" w:cs="宋体"/>
                <w:b/>
                <w:color w:val="000000"/>
                <w:sz w:val="20"/>
                <w:szCs w:val="20"/>
              </w:rPr>
            </w:pPr>
            <w:r>
              <w:rPr>
                <w:rFonts w:cs="宋体"/>
                <w:color w:val="000000"/>
                <w:sz w:val="20"/>
                <w:szCs w:val="20"/>
              </w:rPr>
              <w:t>247.70</w:t>
            </w: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FBC4798">
            <w:pPr>
              <w:wordWrap w:val="0"/>
              <w:jc w:val="right"/>
              <w:textAlignment w:val="center"/>
              <w:rPr>
                <w:rFonts w:hint="default" w:cs="宋体"/>
                <w:b/>
                <w:color w:val="000000"/>
                <w:sz w:val="20"/>
                <w:szCs w:val="20"/>
              </w:rPr>
            </w:pPr>
            <w:r>
              <w:rPr>
                <w:color w:val="000000"/>
                <w:sz w:val="20"/>
                <w:u w:color="auto"/>
              </w:rPr>
              <w:t xml:space="preserve"> </w:t>
            </w:r>
          </w:p>
        </w:tc>
      </w:tr>
      <w:tr w14:paraId="4E1C1E5C">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874273A">
            <w:pPr>
              <w:textAlignment w:val="center"/>
              <w:rPr>
                <w:rFonts w:hint="default" w:cs="宋体"/>
                <w:color w:val="000000"/>
                <w:sz w:val="20"/>
                <w:szCs w:val="20"/>
              </w:rPr>
            </w:pPr>
            <w:r>
              <w:rPr>
                <w:rFonts w:cs="宋体"/>
                <w:color w:val="000000"/>
                <w:sz w:val="20"/>
                <w:szCs w:val="20"/>
              </w:rPr>
              <w:t>2080506</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3E9E8CB">
            <w:pPr>
              <w:textAlignment w:val="center"/>
              <w:rPr>
                <w:rFonts w:hint="default" w:cs="宋体"/>
                <w:color w:val="000000"/>
                <w:sz w:val="20"/>
                <w:szCs w:val="20"/>
              </w:rPr>
            </w:pPr>
            <w:r>
              <w:rPr>
                <w:rFonts w:cs="宋体"/>
                <w:color w:val="000000"/>
                <w:sz w:val="20"/>
                <w:szCs w:val="20"/>
              </w:rPr>
              <w:t>机关事业单位职业年金缴费支出</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D8FE433">
            <w:pPr>
              <w:wordWrap w:val="0"/>
              <w:jc w:val="right"/>
              <w:textAlignment w:val="center"/>
              <w:rPr>
                <w:rFonts w:hint="default" w:cs="宋体"/>
                <w:b/>
                <w:color w:val="000000"/>
                <w:sz w:val="20"/>
                <w:szCs w:val="20"/>
              </w:rPr>
            </w:pPr>
            <w:r>
              <w:rPr>
                <w:rFonts w:cs="宋体"/>
                <w:color w:val="000000"/>
                <w:sz w:val="20"/>
                <w:szCs w:val="20"/>
              </w:rPr>
              <w:t>170.77</w:t>
            </w:r>
            <w:r>
              <w:rPr>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C5A6465">
            <w:pPr>
              <w:wordWrap w:val="0"/>
              <w:jc w:val="right"/>
              <w:textAlignment w:val="center"/>
              <w:rPr>
                <w:rFonts w:hint="default" w:cs="宋体"/>
                <w:b/>
                <w:color w:val="000000"/>
                <w:sz w:val="20"/>
                <w:szCs w:val="20"/>
              </w:rPr>
            </w:pPr>
            <w:r>
              <w:rPr>
                <w:rFonts w:cs="宋体"/>
                <w:color w:val="000000"/>
                <w:sz w:val="20"/>
                <w:szCs w:val="20"/>
              </w:rPr>
              <w:t>170.77</w:t>
            </w: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D770B75">
            <w:pPr>
              <w:wordWrap w:val="0"/>
              <w:jc w:val="right"/>
              <w:textAlignment w:val="center"/>
              <w:rPr>
                <w:rFonts w:hint="default" w:cs="宋体"/>
                <w:b/>
                <w:color w:val="000000"/>
                <w:sz w:val="20"/>
                <w:szCs w:val="20"/>
              </w:rPr>
            </w:pPr>
            <w:r>
              <w:rPr>
                <w:color w:val="000000"/>
                <w:sz w:val="20"/>
                <w:u w:color="auto"/>
              </w:rPr>
              <w:t xml:space="preserve"> </w:t>
            </w:r>
          </w:p>
        </w:tc>
      </w:tr>
      <w:tr w14:paraId="3E81DEAB">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38484EE">
            <w:pPr>
              <w:textAlignment w:val="center"/>
              <w:rPr>
                <w:rFonts w:hint="default" w:cs="宋体"/>
                <w:color w:val="000000"/>
                <w:sz w:val="20"/>
                <w:szCs w:val="20"/>
              </w:rPr>
            </w:pPr>
            <w:r>
              <w:rPr>
                <w:rFonts w:cs="宋体"/>
                <w:b/>
                <w:color w:val="000000"/>
                <w:sz w:val="20"/>
                <w:szCs w:val="20"/>
              </w:rPr>
              <w:t>20808</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75968C6">
            <w:pPr>
              <w:textAlignment w:val="center"/>
              <w:rPr>
                <w:rFonts w:hint="default" w:cs="宋体"/>
                <w:color w:val="000000"/>
                <w:sz w:val="20"/>
                <w:szCs w:val="20"/>
              </w:rPr>
            </w:pPr>
            <w:r>
              <w:rPr>
                <w:rFonts w:cs="宋体"/>
                <w:b/>
                <w:color w:val="000000"/>
                <w:sz w:val="20"/>
                <w:szCs w:val="20"/>
              </w:rPr>
              <w:t>抚恤</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64429B0">
            <w:pPr>
              <w:wordWrap w:val="0"/>
              <w:jc w:val="right"/>
              <w:textAlignment w:val="center"/>
              <w:rPr>
                <w:rFonts w:hint="default" w:cs="宋体"/>
                <w:b/>
                <w:color w:val="000000"/>
                <w:sz w:val="20"/>
                <w:szCs w:val="20"/>
              </w:rPr>
            </w:pPr>
            <w:r>
              <w:rPr>
                <w:rFonts w:cs="宋体"/>
                <w:b/>
                <w:color w:val="000000"/>
                <w:sz w:val="20"/>
                <w:szCs w:val="20"/>
              </w:rPr>
              <w:t>33.95</w:t>
            </w:r>
            <w:r>
              <w:rPr>
                <w:b/>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C39C956">
            <w:pPr>
              <w:wordWrap w:val="0"/>
              <w:jc w:val="right"/>
              <w:textAlignment w:val="center"/>
              <w:rPr>
                <w:rFonts w:hint="default" w:cs="宋体"/>
                <w:b/>
                <w:color w:val="000000"/>
                <w:sz w:val="20"/>
                <w:szCs w:val="20"/>
              </w:rPr>
            </w:pPr>
            <w:r>
              <w:rPr>
                <w:rFonts w:cs="宋体"/>
                <w:b/>
                <w:color w:val="000000"/>
                <w:sz w:val="20"/>
                <w:szCs w:val="20"/>
              </w:rPr>
              <w:t>33.95</w:t>
            </w:r>
            <w:r>
              <w:rPr>
                <w:b/>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AC6076F">
            <w:pPr>
              <w:wordWrap w:val="0"/>
              <w:jc w:val="right"/>
              <w:textAlignment w:val="center"/>
              <w:rPr>
                <w:rFonts w:hint="default" w:cs="宋体"/>
                <w:b/>
                <w:color w:val="000000"/>
                <w:sz w:val="20"/>
                <w:szCs w:val="20"/>
              </w:rPr>
            </w:pPr>
            <w:r>
              <w:rPr>
                <w:color w:val="000000"/>
                <w:sz w:val="20"/>
                <w:u w:color="auto"/>
              </w:rPr>
              <w:t xml:space="preserve"> </w:t>
            </w:r>
          </w:p>
        </w:tc>
      </w:tr>
      <w:tr w14:paraId="153108C0">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9C29A52">
            <w:pPr>
              <w:textAlignment w:val="center"/>
              <w:rPr>
                <w:rFonts w:hint="default" w:cs="宋体"/>
                <w:color w:val="000000"/>
                <w:sz w:val="20"/>
                <w:szCs w:val="20"/>
              </w:rPr>
            </w:pPr>
            <w:r>
              <w:rPr>
                <w:rFonts w:cs="宋体"/>
                <w:color w:val="000000"/>
                <w:sz w:val="20"/>
                <w:szCs w:val="20"/>
              </w:rPr>
              <w:t>2080801</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AC73B8F">
            <w:pPr>
              <w:textAlignment w:val="center"/>
              <w:rPr>
                <w:rFonts w:hint="default" w:cs="宋体"/>
                <w:color w:val="000000"/>
                <w:sz w:val="20"/>
                <w:szCs w:val="20"/>
              </w:rPr>
            </w:pPr>
            <w:r>
              <w:rPr>
                <w:rFonts w:cs="宋体"/>
                <w:color w:val="000000"/>
                <w:sz w:val="20"/>
                <w:szCs w:val="20"/>
              </w:rPr>
              <w:t>死亡抚恤</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C11A79C">
            <w:pPr>
              <w:wordWrap w:val="0"/>
              <w:jc w:val="right"/>
              <w:textAlignment w:val="center"/>
              <w:rPr>
                <w:rFonts w:hint="default" w:cs="宋体"/>
                <w:b/>
                <w:color w:val="000000"/>
                <w:sz w:val="20"/>
                <w:szCs w:val="20"/>
              </w:rPr>
            </w:pPr>
            <w:r>
              <w:rPr>
                <w:rFonts w:cs="宋体"/>
                <w:color w:val="000000"/>
                <w:sz w:val="20"/>
                <w:szCs w:val="20"/>
              </w:rPr>
              <w:t>33.95</w:t>
            </w:r>
            <w:r>
              <w:rPr>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5EF3A9C">
            <w:pPr>
              <w:wordWrap w:val="0"/>
              <w:jc w:val="right"/>
              <w:textAlignment w:val="center"/>
              <w:rPr>
                <w:rFonts w:hint="default" w:cs="宋体"/>
                <w:b/>
                <w:color w:val="000000"/>
                <w:sz w:val="20"/>
                <w:szCs w:val="20"/>
              </w:rPr>
            </w:pPr>
            <w:r>
              <w:rPr>
                <w:rFonts w:cs="宋体"/>
                <w:color w:val="000000"/>
                <w:sz w:val="20"/>
                <w:szCs w:val="20"/>
              </w:rPr>
              <w:t>33.95</w:t>
            </w: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B29A7B3">
            <w:pPr>
              <w:wordWrap w:val="0"/>
              <w:jc w:val="right"/>
              <w:textAlignment w:val="center"/>
              <w:rPr>
                <w:rFonts w:hint="default" w:cs="宋体"/>
                <w:b/>
                <w:color w:val="000000"/>
                <w:sz w:val="20"/>
                <w:szCs w:val="20"/>
              </w:rPr>
            </w:pPr>
            <w:r>
              <w:rPr>
                <w:color w:val="000000"/>
                <w:sz w:val="20"/>
                <w:u w:color="auto"/>
              </w:rPr>
              <w:t xml:space="preserve"> </w:t>
            </w:r>
          </w:p>
        </w:tc>
      </w:tr>
      <w:tr w14:paraId="30D5651E">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64A43EE">
            <w:pPr>
              <w:textAlignment w:val="center"/>
              <w:rPr>
                <w:rFonts w:hint="default" w:cs="宋体"/>
                <w:color w:val="000000"/>
                <w:sz w:val="20"/>
                <w:szCs w:val="20"/>
              </w:rPr>
            </w:pPr>
            <w:r>
              <w:rPr>
                <w:rFonts w:cs="宋体"/>
                <w:b/>
                <w:color w:val="000000"/>
                <w:sz w:val="20"/>
                <w:szCs w:val="20"/>
              </w:rPr>
              <w:t>210</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3245D1B">
            <w:pPr>
              <w:textAlignment w:val="center"/>
              <w:rPr>
                <w:rFonts w:hint="default" w:cs="宋体"/>
                <w:color w:val="000000"/>
                <w:sz w:val="20"/>
                <w:szCs w:val="20"/>
              </w:rPr>
            </w:pPr>
            <w:r>
              <w:rPr>
                <w:rFonts w:cs="宋体"/>
                <w:b/>
                <w:color w:val="000000"/>
                <w:sz w:val="20"/>
                <w:szCs w:val="20"/>
              </w:rPr>
              <w:t>卫生健康支出</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6003E0A">
            <w:pPr>
              <w:wordWrap w:val="0"/>
              <w:jc w:val="right"/>
              <w:textAlignment w:val="center"/>
              <w:rPr>
                <w:rFonts w:hint="default" w:cs="宋体"/>
                <w:b/>
                <w:color w:val="000000"/>
                <w:sz w:val="20"/>
                <w:szCs w:val="20"/>
              </w:rPr>
            </w:pPr>
            <w:r>
              <w:rPr>
                <w:rFonts w:cs="宋体"/>
                <w:b/>
                <w:color w:val="000000"/>
                <w:sz w:val="20"/>
                <w:szCs w:val="20"/>
              </w:rPr>
              <w:t>129.63</w:t>
            </w:r>
            <w:r>
              <w:rPr>
                <w:b/>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E6FAD0E">
            <w:pPr>
              <w:wordWrap w:val="0"/>
              <w:jc w:val="right"/>
              <w:textAlignment w:val="center"/>
              <w:rPr>
                <w:rFonts w:hint="default" w:cs="宋体"/>
                <w:b/>
                <w:color w:val="000000"/>
                <w:sz w:val="20"/>
                <w:szCs w:val="20"/>
              </w:rPr>
            </w:pPr>
            <w:r>
              <w:rPr>
                <w:rFonts w:cs="宋体"/>
                <w:b/>
                <w:color w:val="000000"/>
                <w:sz w:val="20"/>
                <w:szCs w:val="20"/>
              </w:rPr>
              <w:t>129.63</w:t>
            </w:r>
            <w:r>
              <w:rPr>
                <w:b/>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00B427D">
            <w:pPr>
              <w:wordWrap w:val="0"/>
              <w:jc w:val="right"/>
              <w:textAlignment w:val="center"/>
              <w:rPr>
                <w:rFonts w:hint="default" w:cs="宋体"/>
                <w:b/>
                <w:color w:val="000000"/>
                <w:sz w:val="20"/>
                <w:szCs w:val="20"/>
              </w:rPr>
            </w:pPr>
            <w:r>
              <w:rPr>
                <w:color w:val="000000"/>
                <w:sz w:val="20"/>
                <w:u w:color="auto"/>
              </w:rPr>
              <w:t xml:space="preserve"> </w:t>
            </w:r>
          </w:p>
        </w:tc>
      </w:tr>
      <w:tr w14:paraId="28BD273D">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CB5B950">
            <w:pPr>
              <w:textAlignment w:val="center"/>
              <w:rPr>
                <w:rFonts w:hint="default" w:cs="宋体"/>
                <w:color w:val="000000"/>
                <w:sz w:val="20"/>
                <w:szCs w:val="20"/>
              </w:rPr>
            </w:pPr>
            <w:r>
              <w:rPr>
                <w:rFonts w:cs="宋体"/>
                <w:b/>
                <w:color w:val="000000"/>
                <w:sz w:val="20"/>
                <w:szCs w:val="20"/>
              </w:rPr>
              <w:t>21011</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1ECA794">
            <w:pPr>
              <w:textAlignment w:val="center"/>
              <w:rPr>
                <w:rFonts w:hint="default" w:cs="宋体"/>
                <w:color w:val="000000"/>
                <w:sz w:val="20"/>
                <w:szCs w:val="20"/>
              </w:rPr>
            </w:pPr>
            <w:r>
              <w:rPr>
                <w:rFonts w:cs="宋体"/>
                <w:b/>
                <w:color w:val="000000"/>
                <w:sz w:val="20"/>
                <w:szCs w:val="20"/>
              </w:rPr>
              <w:t>行政事业单位医疗</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E78369F">
            <w:pPr>
              <w:wordWrap w:val="0"/>
              <w:jc w:val="right"/>
              <w:textAlignment w:val="center"/>
              <w:rPr>
                <w:rFonts w:hint="default" w:cs="宋体"/>
                <w:b/>
                <w:color w:val="000000"/>
                <w:sz w:val="20"/>
                <w:szCs w:val="20"/>
              </w:rPr>
            </w:pPr>
            <w:r>
              <w:rPr>
                <w:rFonts w:cs="宋体"/>
                <w:b/>
                <w:color w:val="000000"/>
                <w:sz w:val="20"/>
                <w:szCs w:val="20"/>
              </w:rPr>
              <w:t>129.63</w:t>
            </w:r>
            <w:r>
              <w:rPr>
                <w:b/>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19826B2">
            <w:pPr>
              <w:wordWrap w:val="0"/>
              <w:jc w:val="right"/>
              <w:textAlignment w:val="center"/>
              <w:rPr>
                <w:rFonts w:hint="default" w:cs="宋体"/>
                <w:b/>
                <w:color w:val="000000"/>
                <w:sz w:val="20"/>
                <w:szCs w:val="20"/>
              </w:rPr>
            </w:pPr>
            <w:r>
              <w:rPr>
                <w:rFonts w:cs="宋体"/>
                <w:b/>
                <w:color w:val="000000"/>
                <w:sz w:val="20"/>
                <w:szCs w:val="20"/>
              </w:rPr>
              <w:t>129.63</w:t>
            </w:r>
            <w:r>
              <w:rPr>
                <w:b/>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A7DF010">
            <w:pPr>
              <w:wordWrap w:val="0"/>
              <w:jc w:val="right"/>
              <w:textAlignment w:val="center"/>
              <w:rPr>
                <w:rFonts w:hint="default" w:cs="宋体"/>
                <w:b/>
                <w:color w:val="000000"/>
                <w:sz w:val="20"/>
                <w:szCs w:val="20"/>
              </w:rPr>
            </w:pPr>
            <w:r>
              <w:rPr>
                <w:color w:val="000000"/>
                <w:sz w:val="20"/>
                <w:u w:color="auto"/>
              </w:rPr>
              <w:t xml:space="preserve"> </w:t>
            </w:r>
          </w:p>
        </w:tc>
      </w:tr>
      <w:tr w14:paraId="5C322D7B">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D9DDF68">
            <w:pPr>
              <w:textAlignment w:val="center"/>
              <w:rPr>
                <w:rFonts w:hint="default" w:cs="宋体"/>
                <w:color w:val="000000"/>
                <w:sz w:val="20"/>
                <w:szCs w:val="20"/>
              </w:rPr>
            </w:pPr>
            <w:r>
              <w:rPr>
                <w:rFonts w:cs="宋体"/>
                <w:color w:val="000000"/>
                <w:sz w:val="20"/>
                <w:szCs w:val="20"/>
              </w:rPr>
              <w:t>2101101</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2286E16">
            <w:pPr>
              <w:textAlignment w:val="center"/>
              <w:rPr>
                <w:rFonts w:hint="default" w:cs="宋体"/>
                <w:color w:val="000000"/>
                <w:sz w:val="20"/>
                <w:szCs w:val="20"/>
              </w:rPr>
            </w:pPr>
            <w:r>
              <w:rPr>
                <w:rFonts w:cs="宋体"/>
                <w:color w:val="000000"/>
                <w:sz w:val="20"/>
                <w:szCs w:val="20"/>
              </w:rPr>
              <w:t>行政单位医疗</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1650780">
            <w:pPr>
              <w:wordWrap w:val="0"/>
              <w:jc w:val="right"/>
              <w:textAlignment w:val="center"/>
              <w:rPr>
                <w:rFonts w:hint="default" w:cs="宋体"/>
                <w:b/>
                <w:color w:val="000000"/>
                <w:sz w:val="20"/>
                <w:szCs w:val="20"/>
              </w:rPr>
            </w:pPr>
            <w:r>
              <w:rPr>
                <w:rFonts w:cs="宋体"/>
                <w:color w:val="000000"/>
                <w:sz w:val="20"/>
                <w:szCs w:val="20"/>
              </w:rPr>
              <w:t>54.80</w:t>
            </w:r>
            <w:r>
              <w:rPr>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043C4EB">
            <w:pPr>
              <w:wordWrap w:val="0"/>
              <w:jc w:val="right"/>
              <w:textAlignment w:val="center"/>
              <w:rPr>
                <w:rFonts w:hint="default" w:cs="宋体"/>
                <w:b/>
                <w:color w:val="000000"/>
                <w:sz w:val="20"/>
                <w:szCs w:val="20"/>
              </w:rPr>
            </w:pPr>
            <w:r>
              <w:rPr>
                <w:rFonts w:cs="宋体"/>
                <w:color w:val="000000"/>
                <w:sz w:val="20"/>
                <w:szCs w:val="20"/>
              </w:rPr>
              <w:t>54.80</w:t>
            </w: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59E39EB">
            <w:pPr>
              <w:wordWrap w:val="0"/>
              <w:jc w:val="right"/>
              <w:textAlignment w:val="center"/>
              <w:rPr>
                <w:rFonts w:hint="default" w:cs="宋体"/>
                <w:b/>
                <w:color w:val="000000"/>
                <w:sz w:val="20"/>
                <w:szCs w:val="20"/>
              </w:rPr>
            </w:pPr>
            <w:r>
              <w:rPr>
                <w:color w:val="000000"/>
                <w:sz w:val="20"/>
                <w:u w:color="auto"/>
              </w:rPr>
              <w:t xml:space="preserve"> </w:t>
            </w:r>
          </w:p>
        </w:tc>
      </w:tr>
      <w:tr w14:paraId="01AD8710">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1F4E800">
            <w:pPr>
              <w:textAlignment w:val="center"/>
              <w:rPr>
                <w:rFonts w:hint="default" w:cs="宋体"/>
                <w:color w:val="000000"/>
                <w:sz w:val="20"/>
                <w:szCs w:val="20"/>
              </w:rPr>
            </w:pPr>
            <w:r>
              <w:rPr>
                <w:rFonts w:cs="宋体"/>
                <w:color w:val="000000"/>
                <w:sz w:val="20"/>
                <w:szCs w:val="20"/>
              </w:rPr>
              <w:t>2101102</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0A98041">
            <w:pPr>
              <w:textAlignment w:val="center"/>
              <w:rPr>
                <w:rFonts w:hint="default" w:cs="宋体"/>
                <w:color w:val="000000"/>
                <w:sz w:val="20"/>
                <w:szCs w:val="20"/>
              </w:rPr>
            </w:pPr>
            <w:r>
              <w:rPr>
                <w:rFonts w:cs="宋体"/>
                <w:color w:val="000000"/>
                <w:sz w:val="20"/>
                <w:szCs w:val="20"/>
              </w:rPr>
              <w:t>事业单位医疗</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E497EF1">
            <w:pPr>
              <w:wordWrap w:val="0"/>
              <w:jc w:val="right"/>
              <w:textAlignment w:val="center"/>
              <w:rPr>
                <w:rFonts w:hint="default" w:cs="宋体"/>
                <w:b/>
                <w:color w:val="000000"/>
                <w:sz w:val="20"/>
                <w:szCs w:val="20"/>
              </w:rPr>
            </w:pPr>
            <w:r>
              <w:rPr>
                <w:rFonts w:cs="宋体"/>
                <w:color w:val="000000"/>
                <w:sz w:val="20"/>
                <w:szCs w:val="20"/>
              </w:rPr>
              <w:t>74.83</w:t>
            </w:r>
            <w:r>
              <w:rPr>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0AD4B31">
            <w:pPr>
              <w:wordWrap w:val="0"/>
              <w:jc w:val="right"/>
              <w:textAlignment w:val="center"/>
              <w:rPr>
                <w:rFonts w:hint="default" w:cs="宋体"/>
                <w:b/>
                <w:color w:val="000000"/>
                <w:sz w:val="20"/>
                <w:szCs w:val="20"/>
              </w:rPr>
            </w:pPr>
            <w:r>
              <w:rPr>
                <w:rFonts w:cs="宋体"/>
                <w:color w:val="000000"/>
                <w:sz w:val="20"/>
                <w:szCs w:val="20"/>
              </w:rPr>
              <w:t>74.83</w:t>
            </w: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C68FD5D">
            <w:pPr>
              <w:wordWrap w:val="0"/>
              <w:jc w:val="right"/>
              <w:textAlignment w:val="center"/>
              <w:rPr>
                <w:rFonts w:hint="default" w:cs="宋体"/>
                <w:b/>
                <w:color w:val="000000"/>
                <w:sz w:val="20"/>
                <w:szCs w:val="20"/>
              </w:rPr>
            </w:pPr>
            <w:r>
              <w:rPr>
                <w:color w:val="000000"/>
                <w:sz w:val="20"/>
                <w:u w:color="auto"/>
              </w:rPr>
              <w:t xml:space="preserve"> </w:t>
            </w:r>
          </w:p>
        </w:tc>
      </w:tr>
      <w:tr w14:paraId="20603710">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34E014D">
            <w:pPr>
              <w:textAlignment w:val="center"/>
              <w:rPr>
                <w:rFonts w:hint="default" w:cs="宋体"/>
                <w:color w:val="000000"/>
                <w:sz w:val="20"/>
                <w:szCs w:val="20"/>
              </w:rPr>
            </w:pPr>
            <w:r>
              <w:rPr>
                <w:rFonts w:cs="宋体"/>
                <w:b/>
                <w:color w:val="000000"/>
                <w:sz w:val="20"/>
                <w:szCs w:val="20"/>
              </w:rPr>
              <w:t>211</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F58F3E3">
            <w:pPr>
              <w:textAlignment w:val="center"/>
              <w:rPr>
                <w:rFonts w:hint="default" w:cs="宋体"/>
                <w:color w:val="000000"/>
                <w:sz w:val="20"/>
                <w:szCs w:val="20"/>
              </w:rPr>
            </w:pPr>
            <w:r>
              <w:rPr>
                <w:rFonts w:cs="宋体"/>
                <w:b/>
                <w:color w:val="000000"/>
                <w:sz w:val="20"/>
                <w:szCs w:val="20"/>
              </w:rPr>
              <w:t>节能环保支出</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BD2D02C">
            <w:pPr>
              <w:wordWrap w:val="0"/>
              <w:jc w:val="right"/>
              <w:textAlignment w:val="center"/>
              <w:rPr>
                <w:rFonts w:hint="default" w:cs="宋体"/>
                <w:b/>
                <w:color w:val="000000"/>
                <w:sz w:val="20"/>
                <w:szCs w:val="20"/>
              </w:rPr>
            </w:pPr>
            <w:r>
              <w:rPr>
                <w:rFonts w:cs="宋体"/>
                <w:b/>
                <w:color w:val="000000"/>
                <w:sz w:val="20"/>
                <w:szCs w:val="20"/>
              </w:rPr>
              <w:t>253.28</w:t>
            </w:r>
            <w:r>
              <w:rPr>
                <w:b/>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E3EC1F7">
            <w:pPr>
              <w:wordWrap w:val="0"/>
              <w:jc w:val="right"/>
              <w:textAlignment w:val="center"/>
              <w:rPr>
                <w:rFonts w:hint="default" w:cs="宋体"/>
                <w:b/>
                <w:color w:val="000000"/>
                <w:sz w:val="20"/>
                <w:szCs w:val="20"/>
              </w:rPr>
            </w:pP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EB3358B">
            <w:pPr>
              <w:wordWrap w:val="0"/>
              <w:jc w:val="right"/>
              <w:textAlignment w:val="center"/>
              <w:rPr>
                <w:rFonts w:hint="default" w:cs="宋体"/>
                <w:b/>
                <w:color w:val="000000"/>
                <w:sz w:val="20"/>
                <w:szCs w:val="20"/>
              </w:rPr>
            </w:pPr>
            <w:r>
              <w:rPr>
                <w:rFonts w:cs="宋体"/>
                <w:b/>
                <w:color w:val="000000"/>
                <w:sz w:val="20"/>
                <w:szCs w:val="20"/>
              </w:rPr>
              <w:t>253.28</w:t>
            </w:r>
            <w:r>
              <w:rPr>
                <w:b/>
                <w:color w:val="000000"/>
                <w:sz w:val="20"/>
                <w:u w:color="auto"/>
              </w:rPr>
              <w:t xml:space="preserve"> </w:t>
            </w:r>
          </w:p>
        </w:tc>
      </w:tr>
      <w:tr w14:paraId="7720F101">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813770A">
            <w:pPr>
              <w:textAlignment w:val="center"/>
              <w:rPr>
                <w:rFonts w:hint="default" w:cs="宋体"/>
                <w:color w:val="000000"/>
                <w:sz w:val="20"/>
                <w:szCs w:val="20"/>
              </w:rPr>
            </w:pPr>
            <w:r>
              <w:rPr>
                <w:rFonts w:cs="宋体"/>
                <w:b/>
                <w:color w:val="000000"/>
                <w:sz w:val="20"/>
                <w:szCs w:val="20"/>
              </w:rPr>
              <w:t>21103</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FC92C87">
            <w:pPr>
              <w:textAlignment w:val="center"/>
              <w:rPr>
                <w:rFonts w:hint="default" w:cs="宋体"/>
                <w:color w:val="000000"/>
                <w:sz w:val="20"/>
                <w:szCs w:val="20"/>
              </w:rPr>
            </w:pPr>
            <w:r>
              <w:rPr>
                <w:rFonts w:cs="宋体"/>
                <w:b/>
                <w:color w:val="000000"/>
                <w:sz w:val="20"/>
                <w:szCs w:val="20"/>
              </w:rPr>
              <w:t>污染防治</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090607F">
            <w:pPr>
              <w:wordWrap w:val="0"/>
              <w:jc w:val="right"/>
              <w:textAlignment w:val="center"/>
              <w:rPr>
                <w:rFonts w:hint="default" w:cs="宋体"/>
                <w:b/>
                <w:color w:val="000000"/>
                <w:sz w:val="20"/>
                <w:szCs w:val="20"/>
              </w:rPr>
            </w:pPr>
            <w:r>
              <w:rPr>
                <w:rFonts w:cs="宋体"/>
                <w:b/>
                <w:color w:val="000000"/>
                <w:sz w:val="20"/>
                <w:szCs w:val="20"/>
              </w:rPr>
              <w:t>253.28</w:t>
            </w:r>
            <w:r>
              <w:rPr>
                <w:b/>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7296318">
            <w:pPr>
              <w:wordWrap w:val="0"/>
              <w:jc w:val="right"/>
              <w:textAlignment w:val="center"/>
              <w:rPr>
                <w:rFonts w:hint="default" w:cs="宋体"/>
                <w:b/>
                <w:color w:val="000000"/>
                <w:sz w:val="20"/>
                <w:szCs w:val="20"/>
              </w:rPr>
            </w:pP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32AF145">
            <w:pPr>
              <w:wordWrap w:val="0"/>
              <w:jc w:val="right"/>
              <w:textAlignment w:val="center"/>
              <w:rPr>
                <w:rFonts w:hint="default" w:cs="宋体"/>
                <w:b/>
                <w:color w:val="000000"/>
                <w:sz w:val="20"/>
                <w:szCs w:val="20"/>
              </w:rPr>
            </w:pPr>
            <w:r>
              <w:rPr>
                <w:rFonts w:cs="宋体"/>
                <w:b/>
                <w:color w:val="000000"/>
                <w:sz w:val="20"/>
                <w:szCs w:val="20"/>
              </w:rPr>
              <w:t>253.28</w:t>
            </w:r>
            <w:r>
              <w:rPr>
                <w:b/>
                <w:color w:val="000000"/>
                <w:sz w:val="20"/>
                <w:u w:color="auto"/>
              </w:rPr>
              <w:t xml:space="preserve"> </w:t>
            </w:r>
          </w:p>
        </w:tc>
      </w:tr>
      <w:tr w14:paraId="300DD4EB">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9D794BD">
            <w:pPr>
              <w:textAlignment w:val="center"/>
              <w:rPr>
                <w:rFonts w:hint="default" w:cs="宋体"/>
                <w:color w:val="000000"/>
                <w:sz w:val="20"/>
                <w:szCs w:val="20"/>
              </w:rPr>
            </w:pPr>
            <w:r>
              <w:rPr>
                <w:rFonts w:cs="宋体"/>
                <w:color w:val="000000"/>
                <w:sz w:val="20"/>
                <w:szCs w:val="20"/>
              </w:rPr>
              <w:t>2110307</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CEDBB4D">
            <w:pPr>
              <w:textAlignment w:val="center"/>
              <w:rPr>
                <w:rFonts w:hint="default" w:cs="宋体"/>
                <w:color w:val="000000"/>
                <w:sz w:val="20"/>
                <w:szCs w:val="20"/>
              </w:rPr>
            </w:pPr>
            <w:r>
              <w:rPr>
                <w:rFonts w:cs="宋体"/>
                <w:color w:val="000000"/>
                <w:sz w:val="20"/>
                <w:szCs w:val="20"/>
              </w:rPr>
              <w:t>土壤</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958A3E6">
            <w:pPr>
              <w:wordWrap w:val="0"/>
              <w:jc w:val="right"/>
              <w:textAlignment w:val="center"/>
              <w:rPr>
                <w:rFonts w:hint="default" w:cs="宋体"/>
                <w:b/>
                <w:color w:val="000000"/>
                <w:sz w:val="20"/>
                <w:szCs w:val="20"/>
              </w:rPr>
            </w:pPr>
            <w:r>
              <w:rPr>
                <w:rFonts w:cs="宋体"/>
                <w:color w:val="000000"/>
                <w:sz w:val="20"/>
                <w:szCs w:val="20"/>
              </w:rPr>
              <w:t>253.28</w:t>
            </w:r>
            <w:r>
              <w:rPr>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6DB2F80">
            <w:pPr>
              <w:wordWrap w:val="0"/>
              <w:jc w:val="right"/>
              <w:textAlignment w:val="center"/>
              <w:rPr>
                <w:rFonts w:hint="default" w:cs="宋体"/>
                <w:b/>
                <w:color w:val="000000"/>
                <w:sz w:val="20"/>
                <w:szCs w:val="20"/>
              </w:rPr>
            </w:pP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54E5BA9">
            <w:pPr>
              <w:wordWrap w:val="0"/>
              <w:jc w:val="right"/>
              <w:textAlignment w:val="center"/>
              <w:rPr>
                <w:rFonts w:hint="default" w:cs="宋体"/>
                <w:b/>
                <w:color w:val="000000"/>
                <w:sz w:val="20"/>
                <w:szCs w:val="20"/>
              </w:rPr>
            </w:pPr>
            <w:r>
              <w:rPr>
                <w:rFonts w:cs="宋体"/>
                <w:color w:val="000000"/>
                <w:sz w:val="20"/>
                <w:szCs w:val="20"/>
              </w:rPr>
              <w:t>253.28</w:t>
            </w:r>
            <w:r>
              <w:rPr>
                <w:color w:val="000000"/>
                <w:sz w:val="20"/>
                <w:u w:color="auto"/>
              </w:rPr>
              <w:t xml:space="preserve"> </w:t>
            </w:r>
          </w:p>
        </w:tc>
      </w:tr>
      <w:tr w14:paraId="758182A1">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3A041B7">
            <w:pPr>
              <w:textAlignment w:val="center"/>
              <w:rPr>
                <w:rFonts w:hint="default" w:cs="宋体"/>
                <w:color w:val="000000"/>
                <w:sz w:val="20"/>
                <w:szCs w:val="20"/>
              </w:rPr>
            </w:pPr>
            <w:r>
              <w:rPr>
                <w:rFonts w:cs="宋体"/>
                <w:b/>
                <w:color w:val="000000"/>
                <w:sz w:val="20"/>
                <w:szCs w:val="20"/>
              </w:rPr>
              <w:t>213</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5D02D7B">
            <w:pPr>
              <w:textAlignment w:val="center"/>
              <w:rPr>
                <w:rFonts w:hint="default" w:cs="宋体"/>
                <w:color w:val="000000"/>
                <w:sz w:val="20"/>
                <w:szCs w:val="20"/>
              </w:rPr>
            </w:pPr>
            <w:r>
              <w:rPr>
                <w:rFonts w:cs="宋体"/>
                <w:b/>
                <w:color w:val="000000"/>
                <w:sz w:val="20"/>
                <w:szCs w:val="20"/>
              </w:rPr>
              <w:t>农林水支出</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5C4FB89">
            <w:pPr>
              <w:wordWrap w:val="0"/>
              <w:jc w:val="right"/>
              <w:textAlignment w:val="center"/>
              <w:rPr>
                <w:rFonts w:hint="default" w:cs="宋体"/>
                <w:b/>
                <w:color w:val="000000"/>
                <w:sz w:val="20"/>
                <w:szCs w:val="20"/>
              </w:rPr>
            </w:pPr>
            <w:r>
              <w:rPr>
                <w:rFonts w:cs="宋体"/>
                <w:b/>
                <w:color w:val="000000"/>
                <w:sz w:val="20"/>
                <w:szCs w:val="20"/>
              </w:rPr>
              <w:t>24,413.64</w:t>
            </w:r>
            <w:r>
              <w:rPr>
                <w:b/>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0C2C04A">
            <w:pPr>
              <w:wordWrap w:val="0"/>
              <w:jc w:val="right"/>
              <w:textAlignment w:val="center"/>
              <w:rPr>
                <w:rFonts w:hint="default" w:cs="宋体"/>
                <w:b/>
                <w:color w:val="000000"/>
                <w:sz w:val="20"/>
                <w:szCs w:val="20"/>
              </w:rPr>
            </w:pPr>
            <w:r>
              <w:rPr>
                <w:rFonts w:cs="宋体"/>
                <w:b/>
                <w:color w:val="000000"/>
                <w:sz w:val="20"/>
                <w:szCs w:val="20"/>
              </w:rPr>
              <w:t>2,419.14</w:t>
            </w:r>
            <w:r>
              <w:rPr>
                <w:b/>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A288A40">
            <w:pPr>
              <w:wordWrap w:val="0"/>
              <w:jc w:val="right"/>
              <w:textAlignment w:val="center"/>
              <w:rPr>
                <w:rFonts w:hint="default" w:cs="宋体"/>
                <w:b/>
                <w:color w:val="000000"/>
                <w:sz w:val="20"/>
                <w:szCs w:val="20"/>
              </w:rPr>
            </w:pPr>
            <w:r>
              <w:rPr>
                <w:rFonts w:cs="宋体"/>
                <w:b/>
                <w:color w:val="000000"/>
                <w:sz w:val="20"/>
                <w:szCs w:val="20"/>
              </w:rPr>
              <w:t>21,994.50</w:t>
            </w:r>
            <w:r>
              <w:rPr>
                <w:b/>
                <w:color w:val="000000"/>
                <w:sz w:val="20"/>
                <w:u w:color="auto"/>
              </w:rPr>
              <w:t xml:space="preserve"> </w:t>
            </w:r>
          </w:p>
        </w:tc>
      </w:tr>
      <w:tr w14:paraId="00426690">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329BCD9">
            <w:pPr>
              <w:textAlignment w:val="center"/>
              <w:rPr>
                <w:rFonts w:hint="default" w:cs="宋体"/>
                <w:color w:val="000000"/>
                <w:sz w:val="20"/>
                <w:szCs w:val="20"/>
              </w:rPr>
            </w:pPr>
            <w:r>
              <w:rPr>
                <w:rFonts w:cs="宋体"/>
                <w:b/>
                <w:color w:val="000000"/>
                <w:sz w:val="20"/>
                <w:szCs w:val="20"/>
              </w:rPr>
              <w:t>21301</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D69CA94">
            <w:pPr>
              <w:textAlignment w:val="center"/>
              <w:rPr>
                <w:rFonts w:hint="default" w:cs="宋体"/>
                <w:color w:val="000000"/>
                <w:sz w:val="20"/>
                <w:szCs w:val="20"/>
              </w:rPr>
            </w:pPr>
            <w:r>
              <w:rPr>
                <w:rFonts w:cs="宋体"/>
                <w:b/>
                <w:color w:val="000000"/>
                <w:sz w:val="20"/>
                <w:szCs w:val="20"/>
              </w:rPr>
              <w:t>农业农村</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BB39678">
            <w:pPr>
              <w:wordWrap w:val="0"/>
              <w:jc w:val="right"/>
              <w:textAlignment w:val="center"/>
              <w:rPr>
                <w:rFonts w:hint="default" w:cs="宋体"/>
                <w:b/>
                <w:color w:val="000000"/>
                <w:sz w:val="20"/>
                <w:szCs w:val="20"/>
              </w:rPr>
            </w:pPr>
            <w:r>
              <w:rPr>
                <w:rFonts w:cs="宋体"/>
                <w:b/>
                <w:color w:val="000000"/>
                <w:sz w:val="20"/>
                <w:szCs w:val="20"/>
              </w:rPr>
              <w:t>10,022.79</w:t>
            </w:r>
            <w:r>
              <w:rPr>
                <w:b/>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D2F10B1">
            <w:pPr>
              <w:wordWrap w:val="0"/>
              <w:jc w:val="right"/>
              <w:textAlignment w:val="center"/>
              <w:rPr>
                <w:rFonts w:hint="default" w:cs="宋体"/>
                <w:b/>
                <w:color w:val="000000"/>
                <w:sz w:val="20"/>
                <w:szCs w:val="20"/>
              </w:rPr>
            </w:pPr>
            <w:r>
              <w:rPr>
                <w:rFonts w:cs="宋体"/>
                <w:b/>
                <w:color w:val="000000"/>
                <w:sz w:val="20"/>
                <w:szCs w:val="20"/>
              </w:rPr>
              <w:t>2,419.14</w:t>
            </w:r>
            <w:r>
              <w:rPr>
                <w:b/>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798F5B7">
            <w:pPr>
              <w:wordWrap w:val="0"/>
              <w:jc w:val="right"/>
              <w:textAlignment w:val="center"/>
              <w:rPr>
                <w:rFonts w:hint="default" w:cs="宋体"/>
                <w:b/>
                <w:color w:val="000000"/>
                <w:sz w:val="20"/>
                <w:szCs w:val="20"/>
              </w:rPr>
            </w:pPr>
            <w:r>
              <w:rPr>
                <w:rFonts w:cs="宋体"/>
                <w:b/>
                <w:color w:val="000000"/>
                <w:sz w:val="20"/>
                <w:szCs w:val="20"/>
              </w:rPr>
              <w:t>7,603.65</w:t>
            </w:r>
            <w:r>
              <w:rPr>
                <w:b/>
                <w:color w:val="000000"/>
                <w:sz w:val="20"/>
                <w:u w:color="auto"/>
              </w:rPr>
              <w:t xml:space="preserve"> </w:t>
            </w:r>
          </w:p>
        </w:tc>
      </w:tr>
      <w:tr w14:paraId="58ACC600">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C23497B">
            <w:pPr>
              <w:textAlignment w:val="center"/>
              <w:rPr>
                <w:rFonts w:hint="default" w:cs="宋体"/>
                <w:color w:val="000000"/>
                <w:sz w:val="20"/>
                <w:szCs w:val="20"/>
              </w:rPr>
            </w:pPr>
            <w:r>
              <w:rPr>
                <w:rFonts w:cs="宋体"/>
                <w:color w:val="000000"/>
                <w:sz w:val="20"/>
                <w:szCs w:val="20"/>
              </w:rPr>
              <w:t>2130101</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F41916E">
            <w:pPr>
              <w:textAlignment w:val="center"/>
              <w:rPr>
                <w:rFonts w:hint="default" w:cs="宋体"/>
                <w:color w:val="000000"/>
                <w:sz w:val="20"/>
                <w:szCs w:val="20"/>
              </w:rPr>
            </w:pPr>
            <w:r>
              <w:rPr>
                <w:rFonts w:cs="宋体"/>
                <w:color w:val="000000"/>
                <w:sz w:val="20"/>
                <w:szCs w:val="20"/>
              </w:rPr>
              <w:t>行政运行</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713111B">
            <w:pPr>
              <w:wordWrap w:val="0"/>
              <w:jc w:val="right"/>
              <w:textAlignment w:val="center"/>
              <w:rPr>
                <w:rFonts w:hint="default" w:cs="宋体"/>
                <w:b/>
                <w:color w:val="000000"/>
                <w:sz w:val="20"/>
                <w:szCs w:val="20"/>
              </w:rPr>
            </w:pPr>
            <w:r>
              <w:rPr>
                <w:rFonts w:cs="宋体"/>
                <w:color w:val="000000"/>
                <w:sz w:val="20"/>
                <w:szCs w:val="20"/>
              </w:rPr>
              <w:t>1,061.01</w:t>
            </w:r>
            <w:r>
              <w:rPr>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2B09FFD">
            <w:pPr>
              <w:wordWrap w:val="0"/>
              <w:jc w:val="right"/>
              <w:textAlignment w:val="center"/>
              <w:rPr>
                <w:rFonts w:hint="default" w:cs="宋体"/>
                <w:b/>
                <w:color w:val="000000"/>
                <w:sz w:val="20"/>
                <w:szCs w:val="20"/>
              </w:rPr>
            </w:pPr>
            <w:r>
              <w:rPr>
                <w:rFonts w:cs="宋体"/>
                <w:color w:val="000000"/>
                <w:sz w:val="20"/>
                <w:szCs w:val="20"/>
              </w:rPr>
              <w:t>1,061.01</w:t>
            </w: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78C250B">
            <w:pPr>
              <w:wordWrap w:val="0"/>
              <w:jc w:val="right"/>
              <w:textAlignment w:val="center"/>
              <w:rPr>
                <w:rFonts w:hint="default" w:cs="宋体"/>
                <w:b/>
                <w:color w:val="000000"/>
                <w:sz w:val="20"/>
                <w:szCs w:val="20"/>
              </w:rPr>
            </w:pPr>
            <w:r>
              <w:rPr>
                <w:color w:val="000000"/>
                <w:sz w:val="20"/>
                <w:u w:color="auto"/>
              </w:rPr>
              <w:t xml:space="preserve"> </w:t>
            </w:r>
          </w:p>
        </w:tc>
      </w:tr>
      <w:tr w14:paraId="1D174F62">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C0AD386">
            <w:pPr>
              <w:textAlignment w:val="center"/>
              <w:rPr>
                <w:rFonts w:hint="default" w:cs="宋体"/>
                <w:color w:val="000000"/>
                <w:sz w:val="20"/>
                <w:szCs w:val="20"/>
              </w:rPr>
            </w:pPr>
            <w:r>
              <w:rPr>
                <w:rFonts w:cs="宋体"/>
                <w:color w:val="000000"/>
                <w:sz w:val="20"/>
                <w:szCs w:val="20"/>
              </w:rPr>
              <w:t>2130104</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E6EB14C">
            <w:pPr>
              <w:textAlignment w:val="center"/>
              <w:rPr>
                <w:rFonts w:hint="default" w:cs="宋体"/>
                <w:color w:val="000000"/>
                <w:sz w:val="20"/>
                <w:szCs w:val="20"/>
              </w:rPr>
            </w:pPr>
            <w:r>
              <w:rPr>
                <w:rFonts w:cs="宋体"/>
                <w:color w:val="000000"/>
                <w:sz w:val="20"/>
                <w:szCs w:val="20"/>
              </w:rPr>
              <w:t>事业运行</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B4FF770">
            <w:pPr>
              <w:wordWrap w:val="0"/>
              <w:jc w:val="right"/>
              <w:textAlignment w:val="center"/>
              <w:rPr>
                <w:rFonts w:hint="default" w:cs="宋体"/>
                <w:b/>
                <w:color w:val="000000"/>
                <w:sz w:val="20"/>
                <w:szCs w:val="20"/>
              </w:rPr>
            </w:pPr>
            <w:r>
              <w:rPr>
                <w:rFonts w:cs="宋体"/>
                <w:color w:val="000000"/>
                <w:sz w:val="20"/>
                <w:szCs w:val="20"/>
              </w:rPr>
              <w:t>1,358.13</w:t>
            </w:r>
            <w:r>
              <w:rPr>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67B6A3B">
            <w:pPr>
              <w:wordWrap w:val="0"/>
              <w:jc w:val="right"/>
              <w:textAlignment w:val="center"/>
              <w:rPr>
                <w:rFonts w:hint="default" w:cs="宋体"/>
                <w:b/>
                <w:color w:val="000000"/>
                <w:sz w:val="20"/>
                <w:szCs w:val="20"/>
              </w:rPr>
            </w:pPr>
            <w:r>
              <w:rPr>
                <w:rFonts w:cs="宋体"/>
                <w:color w:val="000000"/>
                <w:sz w:val="20"/>
                <w:szCs w:val="20"/>
              </w:rPr>
              <w:t>1,358.13</w:t>
            </w: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B57F65F">
            <w:pPr>
              <w:wordWrap w:val="0"/>
              <w:jc w:val="right"/>
              <w:textAlignment w:val="center"/>
              <w:rPr>
                <w:rFonts w:hint="default" w:cs="宋体"/>
                <w:b/>
                <w:color w:val="000000"/>
                <w:sz w:val="20"/>
                <w:szCs w:val="20"/>
              </w:rPr>
            </w:pPr>
            <w:r>
              <w:rPr>
                <w:color w:val="000000"/>
                <w:sz w:val="20"/>
                <w:u w:color="auto"/>
              </w:rPr>
              <w:t xml:space="preserve"> </w:t>
            </w:r>
          </w:p>
        </w:tc>
      </w:tr>
      <w:tr w14:paraId="40EBF32A">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1CACBD5">
            <w:pPr>
              <w:textAlignment w:val="center"/>
              <w:rPr>
                <w:rFonts w:hint="default" w:cs="宋体"/>
                <w:color w:val="000000"/>
                <w:sz w:val="20"/>
                <w:szCs w:val="20"/>
              </w:rPr>
            </w:pPr>
            <w:r>
              <w:rPr>
                <w:rFonts w:cs="宋体"/>
                <w:color w:val="000000"/>
                <w:sz w:val="20"/>
                <w:szCs w:val="20"/>
              </w:rPr>
              <w:t>2130106</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BEA62F6">
            <w:pPr>
              <w:textAlignment w:val="center"/>
              <w:rPr>
                <w:rFonts w:hint="default" w:cs="宋体"/>
                <w:color w:val="000000"/>
                <w:sz w:val="20"/>
                <w:szCs w:val="20"/>
              </w:rPr>
            </w:pPr>
            <w:r>
              <w:rPr>
                <w:rFonts w:cs="宋体"/>
                <w:color w:val="000000"/>
                <w:sz w:val="20"/>
                <w:szCs w:val="20"/>
              </w:rPr>
              <w:t>科技转化与推广服务</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BBFE5A4">
            <w:pPr>
              <w:wordWrap w:val="0"/>
              <w:jc w:val="right"/>
              <w:textAlignment w:val="center"/>
              <w:rPr>
                <w:rFonts w:hint="default" w:cs="宋体"/>
                <w:b/>
                <w:color w:val="000000"/>
                <w:sz w:val="20"/>
                <w:szCs w:val="20"/>
              </w:rPr>
            </w:pPr>
            <w:r>
              <w:rPr>
                <w:rFonts w:cs="宋体"/>
                <w:color w:val="000000"/>
                <w:sz w:val="20"/>
                <w:szCs w:val="20"/>
              </w:rPr>
              <w:t>131.96</w:t>
            </w:r>
            <w:r>
              <w:rPr>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1D44680">
            <w:pPr>
              <w:wordWrap w:val="0"/>
              <w:jc w:val="right"/>
              <w:textAlignment w:val="center"/>
              <w:rPr>
                <w:rFonts w:hint="default" w:cs="宋体"/>
                <w:b/>
                <w:color w:val="000000"/>
                <w:sz w:val="20"/>
                <w:szCs w:val="20"/>
              </w:rPr>
            </w:pP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E9EC4A2">
            <w:pPr>
              <w:wordWrap w:val="0"/>
              <w:jc w:val="right"/>
              <w:textAlignment w:val="center"/>
              <w:rPr>
                <w:rFonts w:hint="default" w:cs="宋体"/>
                <w:b/>
                <w:color w:val="000000"/>
                <w:sz w:val="20"/>
                <w:szCs w:val="20"/>
              </w:rPr>
            </w:pPr>
            <w:r>
              <w:rPr>
                <w:rFonts w:cs="宋体"/>
                <w:color w:val="000000"/>
                <w:sz w:val="20"/>
                <w:szCs w:val="20"/>
              </w:rPr>
              <w:t>131.96</w:t>
            </w:r>
            <w:r>
              <w:rPr>
                <w:color w:val="000000"/>
                <w:sz w:val="20"/>
                <w:u w:color="auto"/>
              </w:rPr>
              <w:t xml:space="preserve"> </w:t>
            </w:r>
          </w:p>
        </w:tc>
      </w:tr>
      <w:tr w14:paraId="093D21C2">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4E6D291">
            <w:pPr>
              <w:textAlignment w:val="center"/>
              <w:rPr>
                <w:rFonts w:hint="default" w:cs="宋体"/>
                <w:color w:val="000000"/>
                <w:sz w:val="20"/>
                <w:szCs w:val="20"/>
              </w:rPr>
            </w:pPr>
            <w:r>
              <w:rPr>
                <w:rFonts w:cs="宋体"/>
                <w:color w:val="000000"/>
                <w:sz w:val="20"/>
                <w:szCs w:val="20"/>
              </w:rPr>
              <w:t>2130108</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3B5CD92">
            <w:pPr>
              <w:textAlignment w:val="center"/>
              <w:rPr>
                <w:rFonts w:hint="default" w:cs="宋体"/>
                <w:color w:val="000000"/>
                <w:sz w:val="20"/>
                <w:szCs w:val="20"/>
              </w:rPr>
            </w:pPr>
            <w:r>
              <w:rPr>
                <w:rFonts w:cs="宋体"/>
                <w:color w:val="000000"/>
                <w:sz w:val="20"/>
                <w:szCs w:val="20"/>
              </w:rPr>
              <w:t>病虫害控制</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A7D5476">
            <w:pPr>
              <w:wordWrap w:val="0"/>
              <w:jc w:val="right"/>
              <w:textAlignment w:val="center"/>
              <w:rPr>
                <w:rFonts w:hint="default" w:cs="宋体"/>
                <w:b/>
                <w:color w:val="000000"/>
                <w:sz w:val="20"/>
                <w:szCs w:val="20"/>
              </w:rPr>
            </w:pPr>
            <w:r>
              <w:rPr>
                <w:rFonts w:cs="宋体"/>
                <w:color w:val="000000"/>
                <w:sz w:val="20"/>
                <w:szCs w:val="20"/>
              </w:rPr>
              <w:t>65.21</w:t>
            </w:r>
            <w:r>
              <w:rPr>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1CE516C">
            <w:pPr>
              <w:wordWrap w:val="0"/>
              <w:jc w:val="right"/>
              <w:textAlignment w:val="center"/>
              <w:rPr>
                <w:rFonts w:hint="default" w:cs="宋体"/>
                <w:b/>
                <w:color w:val="000000"/>
                <w:sz w:val="20"/>
                <w:szCs w:val="20"/>
              </w:rPr>
            </w:pP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8FE28A0">
            <w:pPr>
              <w:wordWrap w:val="0"/>
              <w:jc w:val="right"/>
              <w:textAlignment w:val="center"/>
              <w:rPr>
                <w:rFonts w:hint="default" w:cs="宋体"/>
                <w:b/>
                <w:color w:val="000000"/>
                <w:sz w:val="20"/>
                <w:szCs w:val="20"/>
              </w:rPr>
            </w:pPr>
            <w:r>
              <w:rPr>
                <w:rFonts w:cs="宋体"/>
                <w:color w:val="000000"/>
                <w:sz w:val="20"/>
                <w:szCs w:val="20"/>
              </w:rPr>
              <w:t>65.21</w:t>
            </w:r>
            <w:r>
              <w:rPr>
                <w:color w:val="000000"/>
                <w:sz w:val="20"/>
                <w:u w:color="auto"/>
              </w:rPr>
              <w:t xml:space="preserve"> </w:t>
            </w:r>
          </w:p>
        </w:tc>
      </w:tr>
      <w:tr w14:paraId="242EA9ED">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CC2C259">
            <w:pPr>
              <w:textAlignment w:val="center"/>
              <w:rPr>
                <w:rFonts w:hint="default" w:cs="宋体"/>
                <w:color w:val="000000"/>
                <w:sz w:val="20"/>
                <w:szCs w:val="20"/>
              </w:rPr>
            </w:pPr>
            <w:r>
              <w:rPr>
                <w:rFonts w:cs="宋体"/>
                <w:color w:val="000000"/>
                <w:sz w:val="20"/>
                <w:szCs w:val="20"/>
              </w:rPr>
              <w:t>2130110</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A8B8BAF">
            <w:pPr>
              <w:textAlignment w:val="center"/>
              <w:rPr>
                <w:rFonts w:hint="default" w:cs="宋体"/>
                <w:color w:val="000000"/>
                <w:sz w:val="20"/>
                <w:szCs w:val="20"/>
              </w:rPr>
            </w:pPr>
            <w:r>
              <w:rPr>
                <w:rFonts w:cs="宋体"/>
                <w:color w:val="000000"/>
                <w:sz w:val="20"/>
                <w:szCs w:val="20"/>
              </w:rPr>
              <w:t>执法监管</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200568D">
            <w:pPr>
              <w:wordWrap w:val="0"/>
              <w:jc w:val="right"/>
              <w:textAlignment w:val="center"/>
              <w:rPr>
                <w:rFonts w:hint="default" w:cs="宋体"/>
                <w:b/>
                <w:color w:val="000000"/>
                <w:sz w:val="20"/>
                <w:szCs w:val="20"/>
              </w:rPr>
            </w:pPr>
            <w:r>
              <w:rPr>
                <w:rFonts w:cs="宋体"/>
                <w:color w:val="000000"/>
                <w:sz w:val="20"/>
                <w:szCs w:val="20"/>
              </w:rPr>
              <w:t>34.70</w:t>
            </w:r>
            <w:r>
              <w:rPr>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23A4912">
            <w:pPr>
              <w:wordWrap w:val="0"/>
              <w:jc w:val="right"/>
              <w:textAlignment w:val="center"/>
              <w:rPr>
                <w:rFonts w:hint="default" w:cs="宋体"/>
                <w:b/>
                <w:color w:val="000000"/>
                <w:sz w:val="20"/>
                <w:szCs w:val="20"/>
              </w:rPr>
            </w:pP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363CD77">
            <w:pPr>
              <w:wordWrap w:val="0"/>
              <w:jc w:val="right"/>
              <w:textAlignment w:val="center"/>
              <w:rPr>
                <w:rFonts w:hint="default" w:cs="宋体"/>
                <w:b/>
                <w:color w:val="000000"/>
                <w:sz w:val="20"/>
                <w:szCs w:val="20"/>
              </w:rPr>
            </w:pPr>
            <w:r>
              <w:rPr>
                <w:rFonts w:cs="宋体"/>
                <w:color w:val="000000"/>
                <w:sz w:val="20"/>
                <w:szCs w:val="20"/>
              </w:rPr>
              <w:t>34.70</w:t>
            </w:r>
            <w:r>
              <w:rPr>
                <w:color w:val="000000"/>
                <w:sz w:val="20"/>
                <w:u w:color="auto"/>
              </w:rPr>
              <w:t xml:space="preserve"> </w:t>
            </w:r>
          </w:p>
        </w:tc>
      </w:tr>
      <w:tr w14:paraId="5BB79B24">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FBB6DA6">
            <w:pPr>
              <w:textAlignment w:val="center"/>
              <w:rPr>
                <w:rFonts w:hint="default" w:cs="宋体"/>
                <w:color w:val="000000"/>
                <w:sz w:val="20"/>
                <w:szCs w:val="20"/>
              </w:rPr>
            </w:pPr>
            <w:r>
              <w:rPr>
                <w:rFonts w:cs="宋体"/>
                <w:color w:val="000000"/>
                <w:sz w:val="20"/>
                <w:szCs w:val="20"/>
              </w:rPr>
              <w:t>2130119</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80BAC09">
            <w:pPr>
              <w:textAlignment w:val="center"/>
              <w:rPr>
                <w:rFonts w:hint="default" w:cs="宋体"/>
                <w:color w:val="000000"/>
                <w:sz w:val="20"/>
                <w:szCs w:val="20"/>
              </w:rPr>
            </w:pPr>
            <w:r>
              <w:rPr>
                <w:rFonts w:cs="宋体"/>
                <w:color w:val="000000"/>
                <w:sz w:val="20"/>
                <w:szCs w:val="20"/>
              </w:rPr>
              <w:t>防灾救灾</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F133DE9">
            <w:pPr>
              <w:wordWrap w:val="0"/>
              <w:jc w:val="right"/>
              <w:textAlignment w:val="center"/>
              <w:rPr>
                <w:rFonts w:hint="default" w:cs="宋体"/>
                <w:b/>
                <w:color w:val="000000"/>
                <w:sz w:val="20"/>
                <w:szCs w:val="20"/>
              </w:rPr>
            </w:pPr>
            <w:r>
              <w:rPr>
                <w:rFonts w:cs="宋体"/>
                <w:color w:val="000000"/>
                <w:sz w:val="20"/>
                <w:szCs w:val="20"/>
              </w:rPr>
              <w:t>354.71</w:t>
            </w:r>
            <w:r>
              <w:rPr>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366CF5C">
            <w:pPr>
              <w:wordWrap w:val="0"/>
              <w:jc w:val="right"/>
              <w:textAlignment w:val="center"/>
              <w:rPr>
                <w:rFonts w:hint="default" w:cs="宋体"/>
                <w:b/>
                <w:color w:val="000000"/>
                <w:sz w:val="20"/>
                <w:szCs w:val="20"/>
              </w:rPr>
            </w:pP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C8BE49F">
            <w:pPr>
              <w:wordWrap w:val="0"/>
              <w:jc w:val="right"/>
              <w:textAlignment w:val="center"/>
              <w:rPr>
                <w:rFonts w:hint="default" w:cs="宋体"/>
                <w:b/>
                <w:color w:val="000000"/>
                <w:sz w:val="20"/>
                <w:szCs w:val="20"/>
              </w:rPr>
            </w:pPr>
            <w:r>
              <w:rPr>
                <w:rFonts w:cs="宋体"/>
                <w:color w:val="000000"/>
                <w:sz w:val="20"/>
                <w:szCs w:val="20"/>
              </w:rPr>
              <w:t>354.71</w:t>
            </w:r>
            <w:r>
              <w:rPr>
                <w:color w:val="000000"/>
                <w:sz w:val="20"/>
                <w:u w:color="auto"/>
              </w:rPr>
              <w:t xml:space="preserve"> </w:t>
            </w:r>
          </w:p>
        </w:tc>
      </w:tr>
      <w:tr w14:paraId="5A0B425C">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8462F6A">
            <w:pPr>
              <w:textAlignment w:val="center"/>
              <w:rPr>
                <w:rFonts w:hint="default" w:cs="宋体"/>
                <w:color w:val="000000"/>
                <w:sz w:val="20"/>
                <w:szCs w:val="20"/>
              </w:rPr>
            </w:pPr>
            <w:r>
              <w:rPr>
                <w:rFonts w:cs="宋体"/>
                <w:color w:val="000000"/>
                <w:sz w:val="20"/>
                <w:szCs w:val="20"/>
              </w:rPr>
              <w:t>2130122</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9612216">
            <w:pPr>
              <w:textAlignment w:val="center"/>
              <w:rPr>
                <w:rFonts w:hint="default" w:cs="宋体"/>
                <w:color w:val="000000"/>
                <w:sz w:val="20"/>
                <w:szCs w:val="20"/>
              </w:rPr>
            </w:pPr>
            <w:r>
              <w:rPr>
                <w:rFonts w:cs="宋体"/>
                <w:color w:val="000000"/>
                <w:sz w:val="20"/>
                <w:szCs w:val="20"/>
              </w:rPr>
              <w:t>农业生产发展</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A529E8A">
            <w:pPr>
              <w:wordWrap w:val="0"/>
              <w:jc w:val="right"/>
              <w:textAlignment w:val="center"/>
              <w:rPr>
                <w:rFonts w:hint="default" w:cs="宋体"/>
                <w:b/>
                <w:color w:val="000000"/>
                <w:sz w:val="20"/>
                <w:szCs w:val="20"/>
              </w:rPr>
            </w:pPr>
            <w:r>
              <w:rPr>
                <w:rFonts w:cs="宋体"/>
                <w:color w:val="000000"/>
                <w:sz w:val="20"/>
                <w:szCs w:val="20"/>
              </w:rPr>
              <w:t>6,305.09</w:t>
            </w:r>
            <w:r>
              <w:rPr>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37C9C79">
            <w:pPr>
              <w:wordWrap w:val="0"/>
              <w:jc w:val="right"/>
              <w:textAlignment w:val="center"/>
              <w:rPr>
                <w:rFonts w:hint="default" w:cs="宋体"/>
                <w:b/>
                <w:color w:val="000000"/>
                <w:sz w:val="20"/>
                <w:szCs w:val="20"/>
              </w:rPr>
            </w:pP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111CC66">
            <w:pPr>
              <w:wordWrap w:val="0"/>
              <w:jc w:val="right"/>
              <w:textAlignment w:val="center"/>
              <w:rPr>
                <w:rFonts w:hint="default" w:cs="宋体"/>
                <w:b/>
                <w:color w:val="000000"/>
                <w:sz w:val="20"/>
                <w:szCs w:val="20"/>
              </w:rPr>
            </w:pPr>
            <w:r>
              <w:rPr>
                <w:rFonts w:cs="宋体"/>
                <w:color w:val="000000"/>
                <w:sz w:val="20"/>
                <w:szCs w:val="20"/>
              </w:rPr>
              <w:t>6,305.09</w:t>
            </w:r>
            <w:r>
              <w:rPr>
                <w:color w:val="000000"/>
                <w:sz w:val="20"/>
                <w:u w:color="auto"/>
              </w:rPr>
              <w:t xml:space="preserve"> </w:t>
            </w:r>
          </w:p>
        </w:tc>
      </w:tr>
      <w:tr w14:paraId="261ACE70">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9062491">
            <w:pPr>
              <w:textAlignment w:val="center"/>
              <w:rPr>
                <w:rFonts w:hint="default" w:cs="宋体"/>
                <w:color w:val="000000"/>
                <w:sz w:val="20"/>
                <w:szCs w:val="20"/>
              </w:rPr>
            </w:pPr>
            <w:r>
              <w:rPr>
                <w:rFonts w:cs="宋体"/>
                <w:color w:val="000000"/>
                <w:sz w:val="20"/>
                <w:szCs w:val="20"/>
              </w:rPr>
              <w:t>2130124</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BFACF75">
            <w:pPr>
              <w:textAlignment w:val="center"/>
              <w:rPr>
                <w:rFonts w:hint="default" w:cs="宋体"/>
                <w:color w:val="000000"/>
                <w:sz w:val="20"/>
                <w:szCs w:val="20"/>
              </w:rPr>
            </w:pPr>
            <w:r>
              <w:rPr>
                <w:rFonts w:cs="宋体"/>
                <w:color w:val="000000"/>
                <w:sz w:val="20"/>
                <w:szCs w:val="20"/>
              </w:rPr>
              <w:t>农村合作经济</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5D4EDA1">
            <w:pPr>
              <w:wordWrap w:val="0"/>
              <w:jc w:val="right"/>
              <w:textAlignment w:val="center"/>
              <w:rPr>
                <w:rFonts w:hint="default" w:cs="宋体"/>
                <w:b/>
                <w:color w:val="000000"/>
                <w:sz w:val="20"/>
                <w:szCs w:val="20"/>
              </w:rPr>
            </w:pPr>
            <w:r>
              <w:rPr>
                <w:rFonts w:cs="宋体"/>
                <w:color w:val="000000"/>
                <w:sz w:val="20"/>
                <w:szCs w:val="20"/>
              </w:rPr>
              <w:t>62.00</w:t>
            </w:r>
            <w:r>
              <w:rPr>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1CB79C8">
            <w:pPr>
              <w:wordWrap w:val="0"/>
              <w:jc w:val="right"/>
              <w:textAlignment w:val="center"/>
              <w:rPr>
                <w:rFonts w:hint="default" w:cs="宋体"/>
                <w:b/>
                <w:color w:val="000000"/>
                <w:sz w:val="20"/>
                <w:szCs w:val="20"/>
              </w:rPr>
            </w:pP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8B8ACFC">
            <w:pPr>
              <w:wordWrap w:val="0"/>
              <w:jc w:val="right"/>
              <w:textAlignment w:val="center"/>
              <w:rPr>
                <w:rFonts w:hint="default" w:cs="宋体"/>
                <w:b/>
                <w:color w:val="000000"/>
                <w:sz w:val="20"/>
                <w:szCs w:val="20"/>
              </w:rPr>
            </w:pPr>
            <w:r>
              <w:rPr>
                <w:rFonts w:cs="宋体"/>
                <w:color w:val="000000"/>
                <w:sz w:val="20"/>
                <w:szCs w:val="20"/>
              </w:rPr>
              <w:t>62.00</w:t>
            </w:r>
            <w:r>
              <w:rPr>
                <w:color w:val="000000"/>
                <w:sz w:val="20"/>
                <w:u w:color="auto"/>
              </w:rPr>
              <w:t xml:space="preserve"> </w:t>
            </w:r>
          </w:p>
        </w:tc>
      </w:tr>
      <w:tr w14:paraId="62C00292">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568EDDC">
            <w:pPr>
              <w:textAlignment w:val="center"/>
              <w:rPr>
                <w:rFonts w:hint="default" w:cs="宋体"/>
                <w:color w:val="000000"/>
                <w:sz w:val="20"/>
                <w:szCs w:val="20"/>
              </w:rPr>
            </w:pPr>
            <w:r>
              <w:rPr>
                <w:rFonts w:cs="宋体"/>
                <w:color w:val="000000"/>
                <w:sz w:val="20"/>
                <w:szCs w:val="20"/>
              </w:rPr>
              <w:t>2130125</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338EC12">
            <w:pPr>
              <w:textAlignment w:val="center"/>
              <w:rPr>
                <w:rFonts w:hint="default" w:cs="宋体"/>
                <w:color w:val="000000"/>
                <w:sz w:val="20"/>
                <w:szCs w:val="20"/>
              </w:rPr>
            </w:pPr>
            <w:r>
              <w:rPr>
                <w:rFonts w:cs="宋体"/>
                <w:color w:val="000000"/>
                <w:sz w:val="20"/>
                <w:szCs w:val="20"/>
              </w:rPr>
              <w:t>农产品加工与促销</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F1D8A2A">
            <w:pPr>
              <w:wordWrap w:val="0"/>
              <w:jc w:val="right"/>
              <w:textAlignment w:val="center"/>
              <w:rPr>
                <w:rFonts w:hint="default" w:cs="宋体"/>
                <w:b/>
                <w:color w:val="000000"/>
                <w:sz w:val="20"/>
                <w:szCs w:val="20"/>
              </w:rPr>
            </w:pPr>
            <w:r>
              <w:rPr>
                <w:rFonts w:cs="宋体"/>
                <w:color w:val="000000"/>
                <w:sz w:val="20"/>
                <w:szCs w:val="20"/>
              </w:rPr>
              <w:t>52.29</w:t>
            </w:r>
            <w:r>
              <w:rPr>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F21EAC1">
            <w:pPr>
              <w:wordWrap w:val="0"/>
              <w:jc w:val="right"/>
              <w:textAlignment w:val="center"/>
              <w:rPr>
                <w:rFonts w:hint="default" w:cs="宋体"/>
                <w:b/>
                <w:color w:val="000000"/>
                <w:sz w:val="20"/>
                <w:szCs w:val="20"/>
              </w:rPr>
            </w:pP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5EA1022">
            <w:pPr>
              <w:wordWrap w:val="0"/>
              <w:jc w:val="right"/>
              <w:textAlignment w:val="center"/>
              <w:rPr>
                <w:rFonts w:hint="default" w:cs="宋体"/>
                <w:b/>
                <w:color w:val="000000"/>
                <w:sz w:val="20"/>
                <w:szCs w:val="20"/>
              </w:rPr>
            </w:pPr>
            <w:r>
              <w:rPr>
                <w:rFonts w:cs="宋体"/>
                <w:color w:val="000000"/>
                <w:sz w:val="20"/>
                <w:szCs w:val="20"/>
              </w:rPr>
              <w:t>52.29</w:t>
            </w:r>
            <w:r>
              <w:rPr>
                <w:color w:val="000000"/>
                <w:sz w:val="20"/>
                <w:u w:color="auto"/>
              </w:rPr>
              <w:t xml:space="preserve"> </w:t>
            </w:r>
          </w:p>
        </w:tc>
      </w:tr>
      <w:tr w14:paraId="6747A157">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0651615">
            <w:pPr>
              <w:textAlignment w:val="center"/>
              <w:rPr>
                <w:rFonts w:hint="default" w:cs="宋体"/>
                <w:color w:val="000000"/>
                <w:sz w:val="20"/>
                <w:szCs w:val="20"/>
              </w:rPr>
            </w:pPr>
            <w:r>
              <w:rPr>
                <w:rFonts w:cs="宋体"/>
                <w:color w:val="000000"/>
                <w:sz w:val="20"/>
                <w:szCs w:val="20"/>
              </w:rPr>
              <w:t>2130135</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C78547D">
            <w:pPr>
              <w:textAlignment w:val="center"/>
              <w:rPr>
                <w:rFonts w:hint="default" w:cs="宋体"/>
                <w:color w:val="000000"/>
                <w:sz w:val="20"/>
                <w:szCs w:val="20"/>
              </w:rPr>
            </w:pPr>
            <w:r>
              <w:rPr>
                <w:rFonts w:cs="宋体"/>
                <w:color w:val="000000"/>
                <w:sz w:val="20"/>
                <w:szCs w:val="20"/>
              </w:rPr>
              <w:t>农业资源保护修复与利用</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6E6EC60">
            <w:pPr>
              <w:wordWrap w:val="0"/>
              <w:jc w:val="right"/>
              <w:textAlignment w:val="center"/>
              <w:rPr>
                <w:rFonts w:hint="default" w:cs="宋体"/>
                <w:b/>
                <w:color w:val="000000"/>
                <w:sz w:val="20"/>
                <w:szCs w:val="20"/>
              </w:rPr>
            </w:pPr>
            <w:r>
              <w:rPr>
                <w:rFonts w:cs="宋体"/>
                <w:color w:val="000000"/>
                <w:sz w:val="20"/>
                <w:szCs w:val="20"/>
              </w:rPr>
              <w:t>149.39</w:t>
            </w:r>
            <w:r>
              <w:rPr>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06DBB27">
            <w:pPr>
              <w:wordWrap w:val="0"/>
              <w:jc w:val="right"/>
              <w:textAlignment w:val="center"/>
              <w:rPr>
                <w:rFonts w:hint="default" w:cs="宋体"/>
                <w:b/>
                <w:color w:val="000000"/>
                <w:sz w:val="20"/>
                <w:szCs w:val="20"/>
              </w:rPr>
            </w:pP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BE3AC94">
            <w:pPr>
              <w:wordWrap w:val="0"/>
              <w:jc w:val="right"/>
              <w:textAlignment w:val="center"/>
              <w:rPr>
                <w:rFonts w:hint="default" w:cs="宋体"/>
                <w:b/>
                <w:color w:val="000000"/>
                <w:sz w:val="20"/>
                <w:szCs w:val="20"/>
              </w:rPr>
            </w:pPr>
            <w:r>
              <w:rPr>
                <w:rFonts w:cs="宋体"/>
                <w:color w:val="000000"/>
                <w:sz w:val="20"/>
                <w:szCs w:val="20"/>
              </w:rPr>
              <w:t>149.39</w:t>
            </w:r>
            <w:r>
              <w:rPr>
                <w:color w:val="000000"/>
                <w:sz w:val="20"/>
                <w:u w:color="auto"/>
              </w:rPr>
              <w:t xml:space="preserve"> </w:t>
            </w:r>
          </w:p>
        </w:tc>
      </w:tr>
      <w:tr w14:paraId="2CB14AAB">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CBFF08B">
            <w:pPr>
              <w:textAlignment w:val="center"/>
              <w:rPr>
                <w:rFonts w:hint="default" w:cs="宋体"/>
                <w:color w:val="000000"/>
                <w:sz w:val="20"/>
                <w:szCs w:val="20"/>
              </w:rPr>
            </w:pPr>
            <w:r>
              <w:rPr>
                <w:rFonts w:cs="宋体"/>
                <w:color w:val="000000"/>
                <w:sz w:val="20"/>
                <w:szCs w:val="20"/>
              </w:rPr>
              <w:t>2130148</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0AE4E01">
            <w:pPr>
              <w:textAlignment w:val="center"/>
              <w:rPr>
                <w:rFonts w:hint="default" w:cs="宋体"/>
                <w:color w:val="000000"/>
                <w:sz w:val="20"/>
                <w:szCs w:val="20"/>
              </w:rPr>
            </w:pPr>
            <w:r>
              <w:rPr>
                <w:rFonts w:cs="宋体"/>
                <w:color w:val="000000"/>
                <w:sz w:val="20"/>
                <w:szCs w:val="20"/>
              </w:rPr>
              <w:t>渔业发展</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92BB853">
            <w:pPr>
              <w:wordWrap w:val="0"/>
              <w:jc w:val="right"/>
              <w:textAlignment w:val="center"/>
              <w:rPr>
                <w:rFonts w:hint="default" w:cs="宋体"/>
                <w:b/>
                <w:color w:val="000000"/>
                <w:sz w:val="20"/>
                <w:szCs w:val="20"/>
              </w:rPr>
            </w:pPr>
            <w:r>
              <w:rPr>
                <w:rFonts w:cs="宋体"/>
                <w:color w:val="000000"/>
                <w:sz w:val="20"/>
                <w:szCs w:val="20"/>
              </w:rPr>
              <w:t>10.93</w:t>
            </w:r>
            <w:r>
              <w:rPr>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67C8EA5">
            <w:pPr>
              <w:wordWrap w:val="0"/>
              <w:jc w:val="right"/>
              <w:textAlignment w:val="center"/>
              <w:rPr>
                <w:rFonts w:hint="default" w:cs="宋体"/>
                <w:b/>
                <w:color w:val="000000"/>
                <w:sz w:val="20"/>
                <w:szCs w:val="20"/>
              </w:rPr>
            </w:pP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4775913">
            <w:pPr>
              <w:wordWrap w:val="0"/>
              <w:jc w:val="right"/>
              <w:textAlignment w:val="center"/>
              <w:rPr>
                <w:rFonts w:hint="default" w:cs="宋体"/>
                <w:b/>
                <w:color w:val="000000"/>
                <w:sz w:val="20"/>
                <w:szCs w:val="20"/>
              </w:rPr>
            </w:pPr>
            <w:r>
              <w:rPr>
                <w:rFonts w:cs="宋体"/>
                <w:color w:val="000000"/>
                <w:sz w:val="20"/>
                <w:szCs w:val="20"/>
              </w:rPr>
              <w:t>10.93</w:t>
            </w:r>
            <w:r>
              <w:rPr>
                <w:color w:val="000000"/>
                <w:sz w:val="20"/>
                <w:u w:color="auto"/>
              </w:rPr>
              <w:t xml:space="preserve"> </w:t>
            </w:r>
          </w:p>
        </w:tc>
      </w:tr>
      <w:tr w14:paraId="0AD9D654">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C0EE209">
            <w:pPr>
              <w:textAlignment w:val="center"/>
              <w:rPr>
                <w:rFonts w:hint="default" w:cs="宋体"/>
                <w:color w:val="000000"/>
                <w:sz w:val="20"/>
                <w:szCs w:val="20"/>
              </w:rPr>
            </w:pPr>
            <w:r>
              <w:rPr>
                <w:rFonts w:cs="宋体"/>
                <w:color w:val="000000"/>
                <w:sz w:val="20"/>
                <w:szCs w:val="20"/>
              </w:rPr>
              <w:t>2130153</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8C7FF0D">
            <w:pPr>
              <w:textAlignment w:val="center"/>
              <w:rPr>
                <w:rFonts w:hint="default" w:cs="宋体"/>
                <w:color w:val="000000"/>
                <w:sz w:val="20"/>
                <w:szCs w:val="20"/>
              </w:rPr>
            </w:pPr>
            <w:r>
              <w:rPr>
                <w:rFonts w:cs="宋体"/>
                <w:color w:val="000000"/>
                <w:sz w:val="20"/>
                <w:szCs w:val="20"/>
              </w:rPr>
              <w:t>农田建设</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5136F62">
            <w:pPr>
              <w:wordWrap w:val="0"/>
              <w:jc w:val="right"/>
              <w:textAlignment w:val="center"/>
              <w:rPr>
                <w:rFonts w:hint="default" w:cs="宋体"/>
                <w:b/>
                <w:color w:val="000000"/>
                <w:sz w:val="20"/>
                <w:szCs w:val="20"/>
              </w:rPr>
            </w:pPr>
            <w:r>
              <w:rPr>
                <w:rFonts w:cs="宋体"/>
                <w:color w:val="000000"/>
                <w:sz w:val="20"/>
                <w:szCs w:val="20"/>
              </w:rPr>
              <w:t>387.76</w:t>
            </w:r>
            <w:r>
              <w:rPr>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0CE91DE">
            <w:pPr>
              <w:wordWrap w:val="0"/>
              <w:jc w:val="right"/>
              <w:textAlignment w:val="center"/>
              <w:rPr>
                <w:rFonts w:hint="default" w:cs="宋体"/>
                <w:b/>
                <w:color w:val="000000"/>
                <w:sz w:val="20"/>
                <w:szCs w:val="20"/>
              </w:rPr>
            </w:pP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3E46859">
            <w:pPr>
              <w:wordWrap w:val="0"/>
              <w:jc w:val="right"/>
              <w:textAlignment w:val="center"/>
              <w:rPr>
                <w:rFonts w:hint="default" w:cs="宋体"/>
                <w:b/>
                <w:color w:val="000000"/>
                <w:sz w:val="20"/>
                <w:szCs w:val="20"/>
              </w:rPr>
            </w:pPr>
            <w:r>
              <w:rPr>
                <w:rFonts w:cs="宋体"/>
                <w:color w:val="000000"/>
                <w:sz w:val="20"/>
                <w:szCs w:val="20"/>
              </w:rPr>
              <w:t>387.76</w:t>
            </w:r>
            <w:r>
              <w:rPr>
                <w:color w:val="000000"/>
                <w:sz w:val="20"/>
                <w:u w:color="auto"/>
              </w:rPr>
              <w:t xml:space="preserve"> </w:t>
            </w:r>
          </w:p>
        </w:tc>
      </w:tr>
      <w:tr w14:paraId="1E896735">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00FDD73">
            <w:pPr>
              <w:textAlignment w:val="center"/>
              <w:rPr>
                <w:rFonts w:hint="default" w:cs="宋体"/>
                <w:color w:val="000000"/>
                <w:sz w:val="20"/>
                <w:szCs w:val="20"/>
              </w:rPr>
            </w:pPr>
            <w:r>
              <w:rPr>
                <w:rFonts w:cs="宋体"/>
                <w:color w:val="000000"/>
                <w:sz w:val="20"/>
                <w:szCs w:val="20"/>
              </w:rPr>
              <w:t>2130199</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0DE167C">
            <w:pPr>
              <w:textAlignment w:val="center"/>
              <w:rPr>
                <w:rFonts w:hint="default" w:cs="宋体"/>
                <w:color w:val="000000"/>
                <w:sz w:val="20"/>
                <w:szCs w:val="20"/>
              </w:rPr>
            </w:pPr>
            <w:r>
              <w:rPr>
                <w:rFonts w:cs="宋体"/>
                <w:color w:val="000000"/>
                <w:sz w:val="20"/>
                <w:szCs w:val="20"/>
              </w:rPr>
              <w:t>其他农业农村支出</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8792FCE">
            <w:pPr>
              <w:wordWrap w:val="0"/>
              <w:jc w:val="right"/>
              <w:textAlignment w:val="center"/>
              <w:rPr>
                <w:rFonts w:hint="default" w:cs="宋体"/>
                <w:b/>
                <w:color w:val="000000"/>
                <w:sz w:val="20"/>
                <w:szCs w:val="20"/>
              </w:rPr>
            </w:pPr>
            <w:r>
              <w:rPr>
                <w:rFonts w:cs="宋体"/>
                <w:color w:val="000000"/>
                <w:sz w:val="20"/>
                <w:szCs w:val="20"/>
              </w:rPr>
              <w:t>49.60</w:t>
            </w:r>
            <w:r>
              <w:rPr>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3025ABC">
            <w:pPr>
              <w:wordWrap w:val="0"/>
              <w:jc w:val="right"/>
              <w:textAlignment w:val="center"/>
              <w:rPr>
                <w:rFonts w:hint="default" w:cs="宋体"/>
                <w:b/>
                <w:color w:val="000000"/>
                <w:sz w:val="20"/>
                <w:szCs w:val="20"/>
              </w:rPr>
            </w:pP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8192187">
            <w:pPr>
              <w:wordWrap w:val="0"/>
              <w:jc w:val="right"/>
              <w:textAlignment w:val="center"/>
              <w:rPr>
                <w:rFonts w:hint="default" w:cs="宋体"/>
                <w:b/>
                <w:color w:val="000000"/>
                <w:sz w:val="20"/>
                <w:szCs w:val="20"/>
              </w:rPr>
            </w:pPr>
            <w:r>
              <w:rPr>
                <w:rFonts w:cs="宋体"/>
                <w:color w:val="000000"/>
                <w:sz w:val="20"/>
                <w:szCs w:val="20"/>
              </w:rPr>
              <w:t>49.60</w:t>
            </w:r>
            <w:r>
              <w:rPr>
                <w:color w:val="000000"/>
                <w:sz w:val="20"/>
                <w:u w:color="auto"/>
              </w:rPr>
              <w:t xml:space="preserve"> </w:t>
            </w:r>
          </w:p>
        </w:tc>
      </w:tr>
      <w:tr w14:paraId="49C917E0">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10D741F">
            <w:pPr>
              <w:textAlignment w:val="center"/>
              <w:rPr>
                <w:rFonts w:hint="default" w:cs="宋体"/>
                <w:color w:val="000000"/>
                <w:sz w:val="20"/>
                <w:szCs w:val="20"/>
              </w:rPr>
            </w:pPr>
            <w:r>
              <w:rPr>
                <w:rFonts w:cs="宋体"/>
                <w:b/>
                <w:color w:val="000000"/>
                <w:sz w:val="20"/>
                <w:szCs w:val="20"/>
              </w:rPr>
              <w:t>21305</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D90FB23">
            <w:pPr>
              <w:textAlignment w:val="center"/>
              <w:rPr>
                <w:rFonts w:hint="default" w:cs="宋体"/>
                <w:color w:val="000000"/>
                <w:sz w:val="20"/>
                <w:szCs w:val="20"/>
              </w:rPr>
            </w:pPr>
            <w:r>
              <w:rPr>
                <w:rFonts w:cs="宋体"/>
                <w:b/>
                <w:color w:val="000000"/>
                <w:sz w:val="20"/>
                <w:szCs w:val="20"/>
              </w:rPr>
              <w:t>巩固脱贫攻坚成果衔接乡村振兴</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BAD4266">
            <w:pPr>
              <w:wordWrap w:val="0"/>
              <w:jc w:val="right"/>
              <w:textAlignment w:val="center"/>
              <w:rPr>
                <w:rFonts w:hint="default" w:cs="宋体"/>
                <w:b/>
                <w:color w:val="000000"/>
                <w:sz w:val="20"/>
                <w:szCs w:val="20"/>
              </w:rPr>
            </w:pPr>
            <w:r>
              <w:rPr>
                <w:rFonts w:cs="宋体"/>
                <w:b/>
                <w:color w:val="000000"/>
                <w:sz w:val="20"/>
                <w:szCs w:val="20"/>
              </w:rPr>
              <w:t>12,297.31</w:t>
            </w:r>
            <w:r>
              <w:rPr>
                <w:b/>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7A220B3">
            <w:pPr>
              <w:wordWrap w:val="0"/>
              <w:jc w:val="right"/>
              <w:textAlignment w:val="center"/>
              <w:rPr>
                <w:rFonts w:hint="default" w:cs="宋体"/>
                <w:b/>
                <w:color w:val="000000"/>
                <w:sz w:val="20"/>
                <w:szCs w:val="20"/>
              </w:rPr>
            </w:pP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0E9190D">
            <w:pPr>
              <w:wordWrap w:val="0"/>
              <w:jc w:val="right"/>
              <w:textAlignment w:val="center"/>
              <w:rPr>
                <w:rFonts w:hint="default" w:cs="宋体"/>
                <w:b/>
                <w:color w:val="000000"/>
                <w:sz w:val="20"/>
                <w:szCs w:val="20"/>
              </w:rPr>
            </w:pPr>
            <w:r>
              <w:rPr>
                <w:rFonts w:cs="宋体"/>
                <w:b/>
                <w:color w:val="000000"/>
                <w:sz w:val="20"/>
                <w:szCs w:val="20"/>
              </w:rPr>
              <w:t>12,297.31</w:t>
            </w:r>
            <w:r>
              <w:rPr>
                <w:b/>
                <w:color w:val="000000"/>
                <w:sz w:val="20"/>
                <w:u w:color="auto"/>
              </w:rPr>
              <w:t xml:space="preserve"> </w:t>
            </w:r>
          </w:p>
        </w:tc>
      </w:tr>
      <w:tr w14:paraId="3B22E64C">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9D8A38D">
            <w:pPr>
              <w:textAlignment w:val="center"/>
              <w:rPr>
                <w:rFonts w:hint="default" w:cs="宋体"/>
                <w:color w:val="000000"/>
                <w:sz w:val="20"/>
                <w:szCs w:val="20"/>
              </w:rPr>
            </w:pPr>
            <w:r>
              <w:rPr>
                <w:rFonts w:cs="宋体"/>
                <w:color w:val="000000"/>
                <w:sz w:val="20"/>
                <w:szCs w:val="20"/>
              </w:rPr>
              <w:t>2130504</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802EEF6">
            <w:pPr>
              <w:textAlignment w:val="center"/>
              <w:rPr>
                <w:rFonts w:hint="default" w:cs="宋体"/>
                <w:color w:val="000000"/>
                <w:sz w:val="20"/>
                <w:szCs w:val="20"/>
              </w:rPr>
            </w:pPr>
            <w:r>
              <w:rPr>
                <w:rFonts w:cs="宋体"/>
                <w:color w:val="000000"/>
                <w:sz w:val="20"/>
                <w:szCs w:val="20"/>
              </w:rPr>
              <w:t>农村基础设施建设</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B08C0A7">
            <w:pPr>
              <w:wordWrap w:val="0"/>
              <w:jc w:val="right"/>
              <w:textAlignment w:val="center"/>
              <w:rPr>
                <w:rFonts w:hint="default" w:cs="宋体"/>
                <w:b/>
                <w:color w:val="000000"/>
                <w:sz w:val="20"/>
                <w:szCs w:val="20"/>
              </w:rPr>
            </w:pPr>
            <w:r>
              <w:rPr>
                <w:rFonts w:cs="宋体"/>
                <w:color w:val="000000"/>
                <w:sz w:val="20"/>
                <w:szCs w:val="20"/>
              </w:rPr>
              <w:t>7,226.36</w:t>
            </w:r>
            <w:r>
              <w:rPr>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D283E6A">
            <w:pPr>
              <w:wordWrap w:val="0"/>
              <w:jc w:val="right"/>
              <w:textAlignment w:val="center"/>
              <w:rPr>
                <w:rFonts w:hint="default" w:cs="宋体"/>
                <w:b/>
                <w:color w:val="000000"/>
                <w:sz w:val="20"/>
                <w:szCs w:val="20"/>
              </w:rPr>
            </w:pP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87C5684">
            <w:pPr>
              <w:wordWrap w:val="0"/>
              <w:jc w:val="right"/>
              <w:textAlignment w:val="center"/>
              <w:rPr>
                <w:rFonts w:hint="default" w:cs="宋体"/>
                <w:b/>
                <w:color w:val="000000"/>
                <w:sz w:val="20"/>
                <w:szCs w:val="20"/>
              </w:rPr>
            </w:pPr>
            <w:r>
              <w:rPr>
                <w:rFonts w:cs="宋体"/>
                <w:color w:val="000000"/>
                <w:sz w:val="20"/>
                <w:szCs w:val="20"/>
              </w:rPr>
              <w:t>7,226.36</w:t>
            </w:r>
            <w:r>
              <w:rPr>
                <w:color w:val="000000"/>
                <w:sz w:val="20"/>
                <w:u w:color="auto"/>
              </w:rPr>
              <w:t xml:space="preserve"> </w:t>
            </w:r>
          </w:p>
        </w:tc>
      </w:tr>
      <w:tr w14:paraId="76BF4F51">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41EB923">
            <w:pPr>
              <w:textAlignment w:val="center"/>
              <w:rPr>
                <w:rFonts w:hint="default" w:cs="宋体"/>
                <w:color w:val="000000"/>
                <w:sz w:val="20"/>
                <w:szCs w:val="20"/>
              </w:rPr>
            </w:pPr>
            <w:r>
              <w:rPr>
                <w:rFonts w:cs="宋体"/>
                <w:color w:val="000000"/>
                <w:sz w:val="20"/>
                <w:szCs w:val="20"/>
              </w:rPr>
              <w:t>2130505</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AE406B9">
            <w:pPr>
              <w:textAlignment w:val="center"/>
              <w:rPr>
                <w:rFonts w:hint="default" w:cs="宋体"/>
                <w:color w:val="000000"/>
                <w:sz w:val="20"/>
                <w:szCs w:val="20"/>
              </w:rPr>
            </w:pPr>
            <w:r>
              <w:rPr>
                <w:rFonts w:cs="宋体"/>
                <w:color w:val="000000"/>
                <w:sz w:val="20"/>
                <w:szCs w:val="20"/>
              </w:rPr>
              <w:t>生产发展</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3DCFA77">
            <w:pPr>
              <w:wordWrap w:val="0"/>
              <w:jc w:val="right"/>
              <w:textAlignment w:val="center"/>
              <w:rPr>
                <w:rFonts w:hint="default" w:cs="宋体"/>
                <w:b/>
                <w:color w:val="000000"/>
                <w:sz w:val="20"/>
                <w:szCs w:val="20"/>
              </w:rPr>
            </w:pPr>
            <w:r>
              <w:rPr>
                <w:rFonts w:cs="宋体"/>
                <w:color w:val="000000"/>
                <w:sz w:val="20"/>
                <w:szCs w:val="20"/>
              </w:rPr>
              <w:t>3,557.84</w:t>
            </w:r>
            <w:r>
              <w:rPr>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EBE4820">
            <w:pPr>
              <w:wordWrap w:val="0"/>
              <w:jc w:val="right"/>
              <w:textAlignment w:val="center"/>
              <w:rPr>
                <w:rFonts w:hint="default" w:cs="宋体"/>
                <w:b/>
                <w:color w:val="000000"/>
                <w:sz w:val="20"/>
                <w:szCs w:val="20"/>
              </w:rPr>
            </w:pP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72EBD06">
            <w:pPr>
              <w:wordWrap w:val="0"/>
              <w:jc w:val="right"/>
              <w:textAlignment w:val="center"/>
              <w:rPr>
                <w:rFonts w:hint="default" w:cs="宋体"/>
                <w:b/>
                <w:color w:val="000000"/>
                <w:sz w:val="20"/>
                <w:szCs w:val="20"/>
              </w:rPr>
            </w:pPr>
            <w:r>
              <w:rPr>
                <w:rFonts w:cs="宋体"/>
                <w:color w:val="000000"/>
                <w:sz w:val="20"/>
                <w:szCs w:val="20"/>
              </w:rPr>
              <w:t>3,557.84</w:t>
            </w:r>
            <w:r>
              <w:rPr>
                <w:color w:val="000000"/>
                <w:sz w:val="20"/>
                <w:u w:color="auto"/>
              </w:rPr>
              <w:t xml:space="preserve"> </w:t>
            </w:r>
          </w:p>
        </w:tc>
      </w:tr>
      <w:tr w14:paraId="417B2374">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D79C405">
            <w:pPr>
              <w:textAlignment w:val="center"/>
              <w:rPr>
                <w:rFonts w:hint="default" w:cs="宋体"/>
                <w:color w:val="000000"/>
                <w:sz w:val="20"/>
                <w:szCs w:val="20"/>
              </w:rPr>
            </w:pPr>
            <w:r>
              <w:rPr>
                <w:rFonts w:cs="宋体"/>
                <w:color w:val="000000"/>
                <w:sz w:val="20"/>
                <w:szCs w:val="20"/>
              </w:rPr>
              <w:t>2130507</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0F31F86">
            <w:pPr>
              <w:textAlignment w:val="center"/>
              <w:rPr>
                <w:rFonts w:hint="default" w:cs="宋体"/>
                <w:color w:val="000000"/>
                <w:sz w:val="20"/>
                <w:szCs w:val="20"/>
              </w:rPr>
            </w:pPr>
            <w:r>
              <w:rPr>
                <w:rFonts w:cs="宋体"/>
                <w:color w:val="000000"/>
                <w:sz w:val="20"/>
                <w:szCs w:val="20"/>
              </w:rPr>
              <w:t>贷款奖补和贴息</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211B262">
            <w:pPr>
              <w:wordWrap w:val="0"/>
              <w:jc w:val="right"/>
              <w:textAlignment w:val="center"/>
              <w:rPr>
                <w:rFonts w:hint="default" w:cs="宋体"/>
                <w:b/>
                <w:color w:val="000000"/>
                <w:sz w:val="20"/>
                <w:szCs w:val="20"/>
              </w:rPr>
            </w:pPr>
            <w:r>
              <w:rPr>
                <w:rFonts w:cs="宋体"/>
                <w:color w:val="000000"/>
                <w:sz w:val="20"/>
                <w:szCs w:val="20"/>
              </w:rPr>
              <w:t>1,050.08</w:t>
            </w:r>
            <w:r>
              <w:rPr>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F8BB012">
            <w:pPr>
              <w:wordWrap w:val="0"/>
              <w:jc w:val="right"/>
              <w:textAlignment w:val="center"/>
              <w:rPr>
                <w:rFonts w:hint="default" w:cs="宋体"/>
                <w:b/>
                <w:color w:val="000000"/>
                <w:sz w:val="20"/>
                <w:szCs w:val="20"/>
              </w:rPr>
            </w:pP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18D94F8">
            <w:pPr>
              <w:wordWrap w:val="0"/>
              <w:jc w:val="right"/>
              <w:textAlignment w:val="center"/>
              <w:rPr>
                <w:rFonts w:hint="default" w:cs="宋体"/>
                <w:b/>
                <w:color w:val="000000"/>
                <w:sz w:val="20"/>
                <w:szCs w:val="20"/>
              </w:rPr>
            </w:pPr>
            <w:r>
              <w:rPr>
                <w:rFonts w:cs="宋体"/>
                <w:color w:val="000000"/>
                <w:sz w:val="20"/>
                <w:szCs w:val="20"/>
              </w:rPr>
              <w:t>1,050.08</w:t>
            </w:r>
            <w:r>
              <w:rPr>
                <w:color w:val="000000"/>
                <w:sz w:val="20"/>
                <w:u w:color="auto"/>
              </w:rPr>
              <w:t xml:space="preserve"> </w:t>
            </w:r>
          </w:p>
        </w:tc>
      </w:tr>
      <w:tr w14:paraId="48E472B0">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8E1E621">
            <w:pPr>
              <w:textAlignment w:val="center"/>
              <w:rPr>
                <w:rFonts w:hint="default" w:cs="宋体"/>
                <w:color w:val="000000"/>
                <w:sz w:val="20"/>
                <w:szCs w:val="20"/>
              </w:rPr>
            </w:pPr>
            <w:r>
              <w:rPr>
                <w:rFonts w:cs="宋体"/>
                <w:color w:val="000000"/>
                <w:sz w:val="20"/>
                <w:szCs w:val="20"/>
              </w:rPr>
              <w:t>2130599</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20A6D02">
            <w:pPr>
              <w:textAlignment w:val="center"/>
              <w:rPr>
                <w:rFonts w:hint="default" w:cs="宋体"/>
                <w:color w:val="000000"/>
                <w:sz w:val="20"/>
                <w:szCs w:val="20"/>
              </w:rPr>
            </w:pPr>
            <w:r>
              <w:rPr>
                <w:rFonts w:cs="宋体"/>
                <w:color w:val="000000"/>
                <w:sz w:val="20"/>
                <w:szCs w:val="20"/>
              </w:rPr>
              <w:t>其他巩固脱贫攻坚成果衔接乡村振兴支出</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8A76B01">
            <w:pPr>
              <w:wordWrap w:val="0"/>
              <w:jc w:val="right"/>
              <w:textAlignment w:val="center"/>
              <w:rPr>
                <w:rFonts w:hint="default" w:cs="宋体"/>
                <w:b/>
                <w:color w:val="000000"/>
                <w:sz w:val="20"/>
                <w:szCs w:val="20"/>
              </w:rPr>
            </w:pPr>
            <w:r>
              <w:rPr>
                <w:rFonts w:cs="宋体"/>
                <w:color w:val="000000"/>
                <w:sz w:val="20"/>
                <w:szCs w:val="20"/>
              </w:rPr>
              <w:t>463.02</w:t>
            </w:r>
            <w:r>
              <w:rPr>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496207B">
            <w:pPr>
              <w:wordWrap w:val="0"/>
              <w:jc w:val="right"/>
              <w:textAlignment w:val="center"/>
              <w:rPr>
                <w:rFonts w:hint="default" w:cs="宋体"/>
                <w:b/>
                <w:color w:val="000000"/>
                <w:sz w:val="20"/>
                <w:szCs w:val="20"/>
              </w:rPr>
            </w:pP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D07DC3E">
            <w:pPr>
              <w:wordWrap w:val="0"/>
              <w:jc w:val="right"/>
              <w:textAlignment w:val="center"/>
              <w:rPr>
                <w:rFonts w:hint="default" w:cs="宋体"/>
                <w:b/>
                <w:color w:val="000000"/>
                <w:sz w:val="20"/>
                <w:szCs w:val="20"/>
              </w:rPr>
            </w:pPr>
            <w:r>
              <w:rPr>
                <w:rFonts w:cs="宋体"/>
                <w:color w:val="000000"/>
                <w:sz w:val="20"/>
                <w:szCs w:val="20"/>
              </w:rPr>
              <w:t>463.02</w:t>
            </w:r>
            <w:r>
              <w:rPr>
                <w:color w:val="000000"/>
                <w:sz w:val="20"/>
                <w:u w:color="auto"/>
              </w:rPr>
              <w:t xml:space="preserve"> </w:t>
            </w:r>
          </w:p>
        </w:tc>
      </w:tr>
      <w:tr w14:paraId="44AD60D1">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AFE5694">
            <w:pPr>
              <w:textAlignment w:val="center"/>
              <w:rPr>
                <w:rFonts w:hint="default" w:cs="宋体"/>
                <w:color w:val="000000"/>
                <w:sz w:val="20"/>
                <w:szCs w:val="20"/>
              </w:rPr>
            </w:pPr>
            <w:r>
              <w:rPr>
                <w:rFonts w:cs="宋体"/>
                <w:b/>
                <w:color w:val="000000"/>
                <w:sz w:val="20"/>
                <w:szCs w:val="20"/>
              </w:rPr>
              <w:t>21308</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4B7487C">
            <w:pPr>
              <w:textAlignment w:val="center"/>
              <w:rPr>
                <w:rFonts w:hint="default" w:cs="宋体"/>
                <w:color w:val="000000"/>
                <w:sz w:val="20"/>
                <w:szCs w:val="20"/>
              </w:rPr>
            </w:pPr>
            <w:r>
              <w:rPr>
                <w:rFonts w:cs="宋体"/>
                <w:b/>
                <w:color w:val="000000"/>
                <w:sz w:val="20"/>
                <w:szCs w:val="20"/>
              </w:rPr>
              <w:t>普惠金融发展支出</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8BE9E55">
            <w:pPr>
              <w:wordWrap w:val="0"/>
              <w:jc w:val="right"/>
              <w:textAlignment w:val="center"/>
              <w:rPr>
                <w:rFonts w:hint="default" w:cs="宋体"/>
                <w:b/>
                <w:color w:val="000000"/>
                <w:sz w:val="20"/>
                <w:szCs w:val="20"/>
              </w:rPr>
            </w:pPr>
            <w:r>
              <w:rPr>
                <w:rFonts w:cs="宋体"/>
                <w:b/>
                <w:color w:val="000000"/>
                <w:sz w:val="20"/>
                <w:szCs w:val="20"/>
              </w:rPr>
              <w:t>2,093.55</w:t>
            </w:r>
            <w:r>
              <w:rPr>
                <w:b/>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8738E62">
            <w:pPr>
              <w:wordWrap w:val="0"/>
              <w:jc w:val="right"/>
              <w:textAlignment w:val="center"/>
              <w:rPr>
                <w:rFonts w:hint="default" w:cs="宋体"/>
                <w:b/>
                <w:color w:val="000000"/>
                <w:sz w:val="20"/>
                <w:szCs w:val="20"/>
              </w:rPr>
            </w:pP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7F5B917">
            <w:pPr>
              <w:wordWrap w:val="0"/>
              <w:jc w:val="right"/>
              <w:textAlignment w:val="center"/>
              <w:rPr>
                <w:rFonts w:hint="default" w:cs="宋体"/>
                <w:b/>
                <w:color w:val="000000"/>
                <w:sz w:val="20"/>
                <w:szCs w:val="20"/>
              </w:rPr>
            </w:pPr>
            <w:r>
              <w:rPr>
                <w:rFonts w:cs="宋体"/>
                <w:b/>
                <w:color w:val="000000"/>
                <w:sz w:val="20"/>
                <w:szCs w:val="20"/>
              </w:rPr>
              <w:t>2,093.55</w:t>
            </w:r>
            <w:r>
              <w:rPr>
                <w:b/>
                <w:color w:val="000000"/>
                <w:sz w:val="20"/>
                <w:u w:color="auto"/>
              </w:rPr>
              <w:t xml:space="preserve"> </w:t>
            </w:r>
          </w:p>
        </w:tc>
      </w:tr>
      <w:tr w14:paraId="29EBEC73">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2836B2D">
            <w:pPr>
              <w:textAlignment w:val="center"/>
              <w:rPr>
                <w:rFonts w:hint="default" w:cs="宋体"/>
                <w:color w:val="000000"/>
                <w:sz w:val="20"/>
                <w:szCs w:val="20"/>
              </w:rPr>
            </w:pPr>
            <w:r>
              <w:rPr>
                <w:rFonts w:cs="宋体"/>
                <w:color w:val="000000"/>
                <w:sz w:val="20"/>
                <w:szCs w:val="20"/>
              </w:rPr>
              <w:t>2130803</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4477103">
            <w:pPr>
              <w:textAlignment w:val="center"/>
              <w:rPr>
                <w:rFonts w:hint="default" w:cs="宋体"/>
                <w:color w:val="000000"/>
                <w:sz w:val="20"/>
                <w:szCs w:val="20"/>
              </w:rPr>
            </w:pPr>
            <w:r>
              <w:rPr>
                <w:rFonts w:cs="宋体"/>
                <w:color w:val="000000"/>
                <w:sz w:val="20"/>
                <w:szCs w:val="20"/>
              </w:rPr>
              <w:t>农业保险保费补贴</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B40E417">
            <w:pPr>
              <w:wordWrap w:val="0"/>
              <w:jc w:val="right"/>
              <w:textAlignment w:val="center"/>
              <w:rPr>
                <w:rFonts w:hint="default" w:cs="宋体"/>
                <w:b/>
                <w:color w:val="000000"/>
                <w:sz w:val="20"/>
                <w:szCs w:val="20"/>
              </w:rPr>
            </w:pPr>
            <w:r>
              <w:rPr>
                <w:rFonts w:cs="宋体"/>
                <w:color w:val="000000"/>
                <w:sz w:val="20"/>
                <w:szCs w:val="20"/>
              </w:rPr>
              <w:t>2,093.55</w:t>
            </w:r>
            <w:r>
              <w:rPr>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F161459">
            <w:pPr>
              <w:wordWrap w:val="0"/>
              <w:jc w:val="right"/>
              <w:textAlignment w:val="center"/>
              <w:rPr>
                <w:rFonts w:hint="default" w:cs="宋体"/>
                <w:b/>
                <w:color w:val="000000"/>
                <w:sz w:val="20"/>
                <w:szCs w:val="20"/>
              </w:rPr>
            </w:pP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B5EA966">
            <w:pPr>
              <w:wordWrap w:val="0"/>
              <w:jc w:val="right"/>
              <w:textAlignment w:val="center"/>
              <w:rPr>
                <w:rFonts w:hint="default" w:cs="宋体"/>
                <w:b/>
                <w:color w:val="000000"/>
                <w:sz w:val="20"/>
                <w:szCs w:val="20"/>
              </w:rPr>
            </w:pPr>
            <w:r>
              <w:rPr>
                <w:rFonts w:cs="宋体"/>
                <w:color w:val="000000"/>
                <w:sz w:val="20"/>
                <w:szCs w:val="20"/>
              </w:rPr>
              <w:t>2,093.55</w:t>
            </w:r>
            <w:r>
              <w:rPr>
                <w:color w:val="000000"/>
                <w:sz w:val="20"/>
                <w:u w:color="auto"/>
              </w:rPr>
              <w:t xml:space="preserve"> </w:t>
            </w:r>
          </w:p>
        </w:tc>
      </w:tr>
      <w:tr w14:paraId="117E5E3A">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322EFCD">
            <w:pPr>
              <w:textAlignment w:val="center"/>
              <w:rPr>
                <w:rFonts w:hint="default" w:cs="宋体"/>
                <w:color w:val="000000"/>
                <w:sz w:val="20"/>
                <w:szCs w:val="20"/>
              </w:rPr>
            </w:pPr>
            <w:r>
              <w:rPr>
                <w:rFonts w:cs="宋体"/>
                <w:b/>
                <w:color w:val="000000"/>
                <w:sz w:val="20"/>
                <w:szCs w:val="20"/>
              </w:rPr>
              <w:t>221</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3B01252">
            <w:pPr>
              <w:textAlignment w:val="center"/>
              <w:rPr>
                <w:rFonts w:hint="default" w:cs="宋体"/>
                <w:color w:val="000000"/>
                <w:sz w:val="20"/>
                <w:szCs w:val="20"/>
              </w:rPr>
            </w:pPr>
            <w:r>
              <w:rPr>
                <w:rFonts w:cs="宋体"/>
                <w:b/>
                <w:color w:val="000000"/>
                <w:sz w:val="20"/>
                <w:szCs w:val="20"/>
              </w:rPr>
              <w:t>住房保障支出</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1322978">
            <w:pPr>
              <w:wordWrap w:val="0"/>
              <w:jc w:val="right"/>
              <w:textAlignment w:val="center"/>
              <w:rPr>
                <w:rFonts w:hint="default" w:cs="宋体"/>
                <w:b/>
                <w:color w:val="000000"/>
                <w:sz w:val="20"/>
                <w:szCs w:val="20"/>
              </w:rPr>
            </w:pPr>
            <w:r>
              <w:rPr>
                <w:rFonts w:cs="宋体"/>
                <w:b/>
                <w:color w:val="000000"/>
                <w:sz w:val="20"/>
                <w:szCs w:val="20"/>
              </w:rPr>
              <w:t>195.29</w:t>
            </w:r>
            <w:r>
              <w:rPr>
                <w:b/>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34DF979">
            <w:pPr>
              <w:wordWrap w:val="0"/>
              <w:jc w:val="right"/>
              <w:textAlignment w:val="center"/>
              <w:rPr>
                <w:rFonts w:hint="default" w:cs="宋体"/>
                <w:b/>
                <w:color w:val="000000"/>
                <w:sz w:val="20"/>
                <w:szCs w:val="20"/>
              </w:rPr>
            </w:pPr>
            <w:r>
              <w:rPr>
                <w:rFonts w:cs="宋体"/>
                <w:b/>
                <w:color w:val="000000"/>
                <w:sz w:val="20"/>
                <w:szCs w:val="20"/>
              </w:rPr>
              <w:t>195.29</w:t>
            </w:r>
            <w:r>
              <w:rPr>
                <w:b/>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19A51A6">
            <w:pPr>
              <w:wordWrap w:val="0"/>
              <w:jc w:val="right"/>
              <w:textAlignment w:val="center"/>
              <w:rPr>
                <w:rFonts w:hint="default" w:cs="宋体"/>
                <w:b/>
                <w:color w:val="000000"/>
                <w:sz w:val="20"/>
                <w:szCs w:val="20"/>
              </w:rPr>
            </w:pPr>
            <w:r>
              <w:rPr>
                <w:color w:val="000000"/>
                <w:sz w:val="20"/>
                <w:u w:color="auto"/>
              </w:rPr>
              <w:t xml:space="preserve"> </w:t>
            </w:r>
          </w:p>
        </w:tc>
      </w:tr>
      <w:tr w14:paraId="799FE93E">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EB81C17">
            <w:pPr>
              <w:textAlignment w:val="center"/>
              <w:rPr>
                <w:rFonts w:hint="default" w:cs="宋体"/>
                <w:color w:val="000000"/>
                <w:sz w:val="20"/>
                <w:szCs w:val="20"/>
              </w:rPr>
            </w:pPr>
            <w:r>
              <w:rPr>
                <w:rFonts w:cs="宋体"/>
                <w:b/>
                <w:color w:val="000000"/>
                <w:sz w:val="20"/>
                <w:szCs w:val="20"/>
              </w:rPr>
              <w:t>22102</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C7294D2">
            <w:pPr>
              <w:textAlignment w:val="center"/>
              <w:rPr>
                <w:rFonts w:hint="default" w:cs="宋体"/>
                <w:color w:val="000000"/>
                <w:sz w:val="20"/>
                <w:szCs w:val="20"/>
              </w:rPr>
            </w:pPr>
            <w:r>
              <w:rPr>
                <w:rFonts w:cs="宋体"/>
                <w:b/>
                <w:color w:val="000000"/>
                <w:sz w:val="20"/>
                <w:szCs w:val="20"/>
              </w:rPr>
              <w:t>住房改革支出</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78BF928">
            <w:pPr>
              <w:wordWrap w:val="0"/>
              <w:jc w:val="right"/>
              <w:textAlignment w:val="center"/>
              <w:rPr>
                <w:rFonts w:hint="default" w:cs="宋体"/>
                <w:b/>
                <w:color w:val="000000"/>
                <w:sz w:val="20"/>
                <w:szCs w:val="20"/>
              </w:rPr>
            </w:pPr>
            <w:r>
              <w:rPr>
                <w:rFonts w:cs="宋体"/>
                <w:b/>
                <w:color w:val="000000"/>
                <w:sz w:val="20"/>
                <w:szCs w:val="20"/>
              </w:rPr>
              <w:t>195.29</w:t>
            </w:r>
            <w:r>
              <w:rPr>
                <w:b/>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78BD40E">
            <w:pPr>
              <w:wordWrap w:val="0"/>
              <w:jc w:val="right"/>
              <w:textAlignment w:val="center"/>
              <w:rPr>
                <w:rFonts w:hint="default" w:cs="宋体"/>
                <w:b/>
                <w:color w:val="000000"/>
                <w:sz w:val="20"/>
                <w:szCs w:val="20"/>
              </w:rPr>
            </w:pPr>
            <w:r>
              <w:rPr>
                <w:rFonts w:cs="宋体"/>
                <w:b/>
                <w:color w:val="000000"/>
                <w:sz w:val="20"/>
                <w:szCs w:val="20"/>
              </w:rPr>
              <w:t>195.29</w:t>
            </w:r>
            <w:r>
              <w:rPr>
                <w:b/>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0146268">
            <w:pPr>
              <w:wordWrap w:val="0"/>
              <w:jc w:val="right"/>
              <w:textAlignment w:val="center"/>
              <w:rPr>
                <w:rFonts w:hint="default" w:cs="宋体"/>
                <w:b/>
                <w:color w:val="000000"/>
                <w:sz w:val="20"/>
                <w:szCs w:val="20"/>
              </w:rPr>
            </w:pPr>
            <w:r>
              <w:rPr>
                <w:color w:val="000000"/>
                <w:sz w:val="20"/>
                <w:u w:color="auto"/>
              </w:rPr>
              <w:t xml:space="preserve"> </w:t>
            </w:r>
          </w:p>
        </w:tc>
      </w:tr>
      <w:tr w14:paraId="32A9930D">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30279AB">
            <w:pPr>
              <w:textAlignment w:val="center"/>
              <w:rPr>
                <w:rFonts w:hint="default" w:cs="宋体"/>
                <w:color w:val="000000"/>
                <w:sz w:val="20"/>
                <w:szCs w:val="20"/>
              </w:rPr>
            </w:pPr>
            <w:r>
              <w:rPr>
                <w:rFonts w:cs="宋体"/>
                <w:color w:val="000000"/>
                <w:sz w:val="20"/>
                <w:szCs w:val="20"/>
              </w:rPr>
              <w:t>2210201</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BC189AB">
            <w:pPr>
              <w:textAlignment w:val="center"/>
              <w:rPr>
                <w:rFonts w:hint="default" w:cs="宋体"/>
                <w:color w:val="000000"/>
                <w:sz w:val="20"/>
                <w:szCs w:val="20"/>
              </w:rPr>
            </w:pPr>
            <w:r>
              <w:rPr>
                <w:rFonts w:cs="宋体"/>
                <w:color w:val="000000"/>
                <w:sz w:val="20"/>
                <w:szCs w:val="20"/>
              </w:rPr>
              <w:t>住房公积金</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BFBE0AE">
            <w:pPr>
              <w:wordWrap w:val="0"/>
              <w:jc w:val="right"/>
              <w:textAlignment w:val="center"/>
              <w:rPr>
                <w:rFonts w:hint="default" w:cs="宋体"/>
                <w:b/>
                <w:color w:val="000000"/>
                <w:sz w:val="20"/>
                <w:szCs w:val="20"/>
              </w:rPr>
            </w:pPr>
            <w:r>
              <w:rPr>
                <w:rFonts w:cs="宋体"/>
                <w:color w:val="000000"/>
                <w:sz w:val="20"/>
                <w:szCs w:val="20"/>
              </w:rPr>
              <w:t>195.29</w:t>
            </w:r>
            <w:r>
              <w:rPr>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E1A2AEF">
            <w:pPr>
              <w:wordWrap w:val="0"/>
              <w:jc w:val="right"/>
              <w:textAlignment w:val="center"/>
              <w:rPr>
                <w:rFonts w:hint="default" w:cs="宋体"/>
                <w:b/>
                <w:color w:val="000000"/>
                <w:sz w:val="20"/>
                <w:szCs w:val="20"/>
              </w:rPr>
            </w:pPr>
            <w:r>
              <w:rPr>
                <w:rFonts w:cs="宋体"/>
                <w:color w:val="000000"/>
                <w:sz w:val="20"/>
                <w:szCs w:val="20"/>
              </w:rPr>
              <w:t>195.29</w:t>
            </w: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CD40811">
            <w:pPr>
              <w:wordWrap w:val="0"/>
              <w:jc w:val="right"/>
              <w:textAlignment w:val="center"/>
              <w:rPr>
                <w:rFonts w:hint="default" w:cs="宋体"/>
                <w:b/>
                <w:color w:val="000000"/>
                <w:sz w:val="20"/>
                <w:szCs w:val="20"/>
              </w:rPr>
            </w:pPr>
            <w:r>
              <w:rPr>
                <w:color w:val="000000"/>
                <w:sz w:val="20"/>
                <w:u w:color="auto"/>
              </w:rPr>
              <w:t xml:space="preserve"> </w:t>
            </w:r>
          </w:p>
        </w:tc>
      </w:tr>
    </w:tbl>
    <w:p w14:paraId="24374F5E">
      <w:pPr>
        <w:rPr>
          <w:rFonts w:hint="default" w:cs="宋体"/>
          <w:sz w:val="21"/>
          <w:szCs w:val="21"/>
        </w:rPr>
      </w:pPr>
      <w:r>
        <w:rPr>
          <w:rFonts w:cs="宋体"/>
          <w:sz w:val="20"/>
          <w:szCs w:val="20"/>
        </w:rPr>
        <w:t>备注：1.本表反映</w:t>
      </w:r>
      <w:r>
        <w:rPr>
          <w:rFonts w:hint="eastAsia" w:cs="宋体"/>
          <w:sz w:val="20"/>
          <w:szCs w:val="20"/>
          <w:lang w:val="en-US" w:eastAsia="zh-CN"/>
        </w:rPr>
        <w:t>部门</w:t>
      </w:r>
      <w:r>
        <w:rPr>
          <w:rFonts w:cs="宋体"/>
          <w:sz w:val="20"/>
          <w:szCs w:val="20"/>
        </w:rPr>
        <w:t>本年度一般公共预算财政拨款支出情况。</w:t>
      </w:r>
      <w:r>
        <w:rPr>
          <w:rFonts w:cs="宋体"/>
          <w:sz w:val="20"/>
          <w:szCs w:val="20"/>
        </w:rPr>
        <w:br w:type="textWrapping"/>
      </w:r>
      <w:r>
        <w:rPr>
          <w:rFonts w:cs="宋体"/>
          <w:sz w:val="20"/>
          <w:szCs w:val="20"/>
        </w:rPr>
        <w:t xml:space="preserve">      2.本套报表金额单位转换时可能存在尾数误差。</w:t>
      </w:r>
      <w:r>
        <w:rPr>
          <w:rFonts w:cs="宋体"/>
          <w:sz w:val="20"/>
          <w:szCs w:val="20"/>
        </w:rPr>
        <w:br w:type="textWrapping"/>
      </w:r>
      <w:r>
        <w:rPr>
          <w:rFonts w:cs="宋体"/>
          <w:sz w:val="20"/>
          <w:szCs w:val="20"/>
        </w:rPr>
        <w:br w:type="textWrapping"/>
      </w:r>
    </w:p>
    <w:p w14:paraId="21BCE8E1">
      <w:pPr>
        <w:ind w:firstLine="630" w:firstLineChars="300"/>
        <w:rPr>
          <w:rFonts w:hint="default" w:cs="宋体"/>
          <w:sz w:val="21"/>
          <w:szCs w:val="21"/>
        </w:rPr>
      </w:pPr>
      <w:r>
        <w:rPr>
          <w:rFonts w:cs="宋体"/>
          <w:sz w:val="21"/>
          <w:szCs w:val="21"/>
        </w:rPr>
        <w:br w:type="page"/>
      </w:r>
    </w:p>
    <w:tbl>
      <w:tblPr>
        <w:tblStyle w:val="7"/>
        <w:tblW w:w="4994" w:type="pct"/>
        <w:tblInd w:w="0" w:type="dxa"/>
        <w:tblLayout w:type="fixed"/>
        <w:tblCellMar>
          <w:top w:w="0" w:type="dxa"/>
          <w:left w:w="0" w:type="dxa"/>
          <w:bottom w:w="0" w:type="dxa"/>
          <w:right w:w="0" w:type="dxa"/>
        </w:tblCellMar>
      </w:tblPr>
      <w:tblGrid>
        <w:gridCol w:w="605"/>
        <w:gridCol w:w="2740"/>
        <w:gridCol w:w="1376"/>
        <w:gridCol w:w="836"/>
        <w:gridCol w:w="1923"/>
        <w:gridCol w:w="1656"/>
        <w:gridCol w:w="808"/>
        <w:gridCol w:w="3527"/>
        <w:gridCol w:w="1889"/>
      </w:tblGrid>
      <w:tr w14:paraId="0CEF12D1">
        <w:tblPrEx>
          <w:tblCellMar>
            <w:top w:w="0" w:type="dxa"/>
            <w:left w:w="0" w:type="dxa"/>
            <w:bottom w:w="0" w:type="dxa"/>
            <w:right w:w="0" w:type="dxa"/>
          </w:tblCellMar>
        </w:tblPrEx>
        <w:trPr>
          <w:trHeight w:val="90" w:hRule="atLeast"/>
        </w:trPr>
        <w:tc>
          <w:tcPr>
            <w:tcW w:w="5000" w:type="pct"/>
            <w:gridSpan w:val="9"/>
            <w:tcBorders>
              <w:top w:val="nil"/>
              <w:left w:val="nil"/>
              <w:bottom w:val="nil"/>
              <w:right w:val="nil"/>
            </w:tcBorders>
            <w:shd w:val="clear" w:color="auto" w:fill="auto"/>
            <w:noWrap/>
            <w:tcMar>
              <w:top w:w="15" w:type="dxa"/>
              <w:left w:w="15" w:type="dxa"/>
              <w:right w:w="15" w:type="dxa"/>
            </w:tcMar>
            <w:vAlign w:val="bottom"/>
          </w:tcPr>
          <w:p w14:paraId="64EB0BFC">
            <w:pPr>
              <w:spacing w:line="440" w:lineRule="exact"/>
              <w:jc w:val="center"/>
              <w:textAlignment w:val="bottom"/>
              <w:rPr>
                <w:rFonts w:hint="default" w:cs="宋体"/>
                <w:b/>
                <w:color w:val="000000"/>
                <w:sz w:val="32"/>
                <w:szCs w:val="32"/>
              </w:rPr>
            </w:pPr>
            <w:r>
              <w:rPr>
                <w:rFonts w:cs="宋体"/>
                <w:b/>
                <w:color w:val="000000"/>
                <w:sz w:val="32"/>
                <w:szCs w:val="32"/>
              </w:rPr>
              <w:t>一般公共预算财政拨款基本支出决算表</w:t>
            </w:r>
          </w:p>
        </w:tc>
      </w:tr>
      <w:tr w14:paraId="5A01F698">
        <w:tblPrEx>
          <w:tblCellMar>
            <w:top w:w="0" w:type="dxa"/>
            <w:left w:w="0" w:type="dxa"/>
            <w:bottom w:w="0" w:type="dxa"/>
            <w:right w:w="0" w:type="dxa"/>
          </w:tblCellMar>
        </w:tblPrEx>
        <w:trPr>
          <w:trHeight w:val="90" w:hRule="atLeast"/>
        </w:trPr>
        <w:tc>
          <w:tcPr>
            <w:tcW w:w="1809" w:type="pct"/>
            <w:gridSpan w:val="4"/>
            <w:vMerge w:val="restart"/>
            <w:tcBorders>
              <w:top w:val="nil"/>
              <w:left w:val="nil"/>
              <w:right w:val="nil"/>
            </w:tcBorders>
            <w:shd w:val="clear" w:color="auto" w:fill="auto"/>
            <w:noWrap/>
            <w:tcMar>
              <w:top w:w="15" w:type="dxa"/>
              <w:left w:w="15" w:type="dxa"/>
              <w:right w:w="15" w:type="dxa"/>
            </w:tcMar>
            <w:vAlign w:val="bottom"/>
          </w:tcPr>
          <w:p w14:paraId="096E54DC">
            <w:pPr>
              <w:spacing w:line="200" w:lineRule="exact"/>
              <w:rPr>
                <w:rFonts w:hint="default" w:cs="宋体"/>
                <w:color w:val="000000"/>
                <w:sz w:val="18"/>
                <w:szCs w:val="18"/>
              </w:rPr>
            </w:pPr>
            <w:r>
              <w:rPr>
                <w:rFonts w:cs="宋体"/>
                <w:sz w:val="20"/>
                <w:szCs w:val="20"/>
              </w:rPr>
              <w:t>公开单位</w:t>
            </w:r>
            <w:r>
              <w:rPr>
                <w:rFonts w:cs="宋体"/>
                <w:color w:val="000000"/>
                <w:sz w:val="20"/>
                <w:szCs w:val="20"/>
              </w:rPr>
              <w:t xml:space="preserve">： </w:t>
            </w:r>
            <w:r>
              <w:rPr>
                <w:color w:val="000000"/>
                <w:sz w:val="20"/>
                <w:u w:color="auto"/>
              </w:rPr>
              <w:t>重庆市巫溪县农业农村委员会</w:t>
            </w:r>
          </w:p>
        </w:tc>
        <w:tc>
          <w:tcPr>
            <w:tcW w:w="626" w:type="pct"/>
            <w:tcBorders>
              <w:top w:val="nil"/>
              <w:left w:val="nil"/>
              <w:bottom w:val="nil"/>
              <w:right w:val="nil"/>
            </w:tcBorders>
            <w:shd w:val="clear" w:color="auto" w:fill="auto"/>
            <w:noWrap/>
            <w:tcMar>
              <w:top w:w="15" w:type="dxa"/>
              <w:left w:w="15" w:type="dxa"/>
              <w:right w:w="15" w:type="dxa"/>
            </w:tcMar>
            <w:vAlign w:val="bottom"/>
          </w:tcPr>
          <w:p w14:paraId="4065ABA2">
            <w:pPr>
              <w:spacing w:line="200" w:lineRule="exact"/>
              <w:rPr>
                <w:rFonts w:hint="default" w:cs="宋体"/>
                <w:color w:val="000000"/>
                <w:sz w:val="18"/>
                <w:szCs w:val="18"/>
              </w:rPr>
            </w:pPr>
          </w:p>
        </w:tc>
        <w:tc>
          <w:tcPr>
            <w:tcW w:w="539" w:type="pct"/>
            <w:tcBorders>
              <w:top w:val="nil"/>
              <w:left w:val="nil"/>
              <w:bottom w:val="nil"/>
              <w:right w:val="nil"/>
            </w:tcBorders>
            <w:shd w:val="clear" w:color="auto" w:fill="auto"/>
            <w:noWrap/>
            <w:tcMar>
              <w:top w:w="15" w:type="dxa"/>
              <w:left w:w="15" w:type="dxa"/>
              <w:right w:w="15" w:type="dxa"/>
            </w:tcMar>
            <w:vAlign w:val="bottom"/>
          </w:tcPr>
          <w:p w14:paraId="69C4FEBB">
            <w:pPr>
              <w:spacing w:line="200" w:lineRule="exact"/>
              <w:rPr>
                <w:rFonts w:hint="default" w:cs="宋体"/>
                <w:color w:val="000000"/>
                <w:sz w:val="18"/>
                <w:szCs w:val="18"/>
              </w:rPr>
            </w:pPr>
          </w:p>
        </w:tc>
        <w:tc>
          <w:tcPr>
            <w:tcW w:w="263" w:type="pct"/>
            <w:tcBorders>
              <w:top w:val="nil"/>
              <w:left w:val="nil"/>
              <w:bottom w:val="nil"/>
              <w:right w:val="nil"/>
            </w:tcBorders>
            <w:shd w:val="clear" w:color="auto" w:fill="auto"/>
            <w:noWrap/>
            <w:tcMar>
              <w:top w:w="15" w:type="dxa"/>
              <w:left w:w="15" w:type="dxa"/>
              <w:right w:w="15" w:type="dxa"/>
            </w:tcMar>
            <w:vAlign w:val="bottom"/>
          </w:tcPr>
          <w:p w14:paraId="097DD8C9">
            <w:pPr>
              <w:spacing w:line="200" w:lineRule="exact"/>
              <w:rPr>
                <w:rFonts w:hint="default" w:cs="宋体"/>
                <w:color w:val="000000"/>
                <w:sz w:val="18"/>
                <w:szCs w:val="18"/>
              </w:rPr>
            </w:pPr>
          </w:p>
        </w:tc>
        <w:tc>
          <w:tcPr>
            <w:tcW w:w="1148" w:type="pct"/>
            <w:tcBorders>
              <w:top w:val="nil"/>
              <w:left w:val="nil"/>
              <w:bottom w:val="nil"/>
              <w:right w:val="nil"/>
            </w:tcBorders>
            <w:shd w:val="clear" w:color="auto" w:fill="auto"/>
            <w:noWrap/>
            <w:tcMar>
              <w:top w:w="15" w:type="dxa"/>
              <w:left w:w="15" w:type="dxa"/>
              <w:right w:w="15" w:type="dxa"/>
            </w:tcMar>
            <w:vAlign w:val="bottom"/>
          </w:tcPr>
          <w:p w14:paraId="25F0F190">
            <w:pPr>
              <w:spacing w:line="200" w:lineRule="exact"/>
              <w:rPr>
                <w:rFonts w:hint="default" w:cs="宋体"/>
                <w:color w:val="000000"/>
                <w:sz w:val="18"/>
                <w:szCs w:val="18"/>
              </w:rPr>
            </w:pPr>
          </w:p>
        </w:tc>
        <w:tc>
          <w:tcPr>
            <w:tcW w:w="615" w:type="pct"/>
            <w:tcBorders>
              <w:top w:val="nil"/>
              <w:left w:val="nil"/>
              <w:bottom w:val="nil"/>
              <w:right w:val="nil"/>
            </w:tcBorders>
            <w:shd w:val="clear" w:color="auto" w:fill="auto"/>
            <w:noWrap/>
            <w:tcMar>
              <w:top w:w="15" w:type="dxa"/>
              <w:left w:w="15" w:type="dxa"/>
              <w:right w:w="15" w:type="dxa"/>
            </w:tcMar>
            <w:vAlign w:val="bottom"/>
          </w:tcPr>
          <w:p w14:paraId="01E8FCF0">
            <w:pPr>
              <w:spacing w:line="280" w:lineRule="exact"/>
              <w:jc w:val="right"/>
              <w:textAlignment w:val="bottom"/>
              <w:rPr>
                <w:rFonts w:hint="default" w:cs="宋体"/>
                <w:color w:val="000000"/>
                <w:sz w:val="20"/>
                <w:szCs w:val="20"/>
              </w:rPr>
            </w:pPr>
            <w:r>
              <w:rPr>
                <w:rFonts w:cs="宋体"/>
                <w:color w:val="000000"/>
                <w:sz w:val="20"/>
                <w:szCs w:val="20"/>
              </w:rPr>
              <w:t>公开06表</w:t>
            </w:r>
          </w:p>
        </w:tc>
      </w:tr>
      <w:tr w14:paraId="395FDC5D">
        <w:tblPrEx>
          <w:tblCellMar>
            <w:top w:w="0" w:type="dxa"/>
            <w:left w:w="0" w:type="dxa"/>
            <w:bottom w:w="0" w:type="dxa"/>
            <w:right w:w="0" w:type="dxa"/>
          </w:tblCellMar>
        </w:tblPrEx>
        <w:trPr>
          <w:trHeight w:val="90" w:hRule="atLeast"/>
        </w:trPr>
        <w:tc>
          <w:tcPr>
            <w:tcW w:w="1809" w:type="pct"/>
            <w:gridSpan w:val="4"/>
            <w:vMerge w:val="continue"/>
            <w:tcBorders>
              <w:left w:val="nil"/>
              <w:bottom w:val="nil"/>
              <w:right w:val="nil"/>
            </w:tcBorders>
            <w:shd w:val="clear" w:color="auto" w:fill="auto"/>
            <w:noWrap/>
            <w:tcMar>
              <w:top w:w="15" w:type="dxa"/>
              <w:left w:w="15" w:type="dxa"/>
              <w:right w:w="15" w:type="dxa"/>
            </w:tcMar>
            <w:vAlign w:val="bottom"/>
          </w:tcPr>
          <w:p w14:paraId="1C5F0133">
            <w:pPr>
              <w:spacing w:line="200" w:lineRule="exact"/>
              <w:rPr>
                <w:rFonts w:hint="default" w:cs="宋体"/>
                <w:color w:val="000000"/>
                <w:sz w:val="18"/>
                <w:szCs w:val="18"/>
              </w:rPr>
            </w:pPr>
          </w:p>
        </w:tc>
        <w:tc>
          <w:tcPr>
            <w:tcW w:w="626" w:type="pct"/>
            <w:tcBorders>
              <w:top w:val="nil"/>
              <w:left w:val="nil"/>
              <w:bottom w:val="nil"/>
              <w:right w:val="nil"/>
            </w:tcBorders>
            <w:shd w:val="clear" w:color="auto" w:fill="auto"/>
            <w:noWrap/>
            <w:tcMar>
              <w:top w:w="15" w:type="dxa"/>
              <w:left w:w="15" w:type="dxa"/>
              <w:right w:w="15" w:type="dxa"/>
            </w:tcMar>
            <w:vAlign w:val="bottom"/>
          </w:tcPr>
          <w:p w14:paraId="58BF8911">
            <w:pPr>
              <w:spacing w:line="200" w:lineRule="exact"/>
              <w:rPr>
                <w:rFonts w:hint="default" w:cs="宋体"/>
                <w:color w:val="000000"/>
                <w:sz w:val="18"/>
                <w:szCs w:val="18"/>
              </w:rPr>
            </w:pPr>
          </w:p>
        </w:tc>
        <w:tc>
          <w:tcPr>
            <w:tcW w:w="539" w:type="pct"/>
            <w:tcBorders>
              <w:top w:val="nil"/>
              <w:left w:val="nil"/>
              <w:bottom w:val="nil"/>
              <w:right w:val="nil"/>
            </w:tcBorders>
            <w:shd w:val="clear" w:color="auto" w:fill="auto"/>
            <w:noWrap/>
            <w:tcMar>
              <w:top w:w="15" w:type="dxa"/>
              <w:left w:w="15" w:type="dxa"/>
              <w:right w:w="15" w:type="dxa"/>
            </w:tcMar>
            <w:vAlign w:val="bottom"/>
          </w:tcPr>
          <w:p w14:paraId="4FF12F8D">
            <w:pPr>
              <w:spacing w:line="200" w:lineRule="exact"/>
              <w:rPr>
                <w:rFonts w:hint="default" w:cs="宋体"/>
                <w:color w:val="000000"/>
                <w:sz w:val="18"/>
                <w:szCs w:val="18"/>
              </w:rPr>
            </w:pPr>
          </w:p>
        </w:tc>
        <w:tc>
          <w:tcPr>
            <w:tcW w:w="263" w:type="pct"/>
            <w:tcBorders>
              <w:top w:val="nil"/>
              <w:left w:val="nil"/>
              <w:bottom w:val="nil"/>
              <w:right w:val="nil"/>
            </w:tcBorders>
            <w:shd w:val="clear" w:color="auto" w:fill="auto"/>
            <w:noWrap/>
            <w:tcMar>
              <w:top w:w="15" w:type="dxa"/>
              <w:left w:w="15" w:type="dxa"/>
              <w:right w:w="15" w:type="dxa"/>
            </w:tcMar>
            <w:vAlign w:val="bottom"/>
          </w:tcPr>
          <w:p w14:paraId="293C122D">
            <w:pPr>
              <w:spacing w:line="200" w:lineRule="exact"/>
              <w:rPr>
                <w:rFonts w:hint="default" w:cs="宋体"/>
                <w:color w:val="000000"/>
                <w:sz w:val="18"/>
                <w:szCs w:val="18"/>
              </w:rPr>
            </w:pPr>
          </w:p>
        </w:tc>
        <w:tc>
          <w:tcPr>
            <w:tcW w:w="1148" w:type="pct"/>
            <w:tcBorders>
              <w:top w:val="nil"/>
              <w:left w:val="nil"/>
              <w:bottom w:val="nil"/>
              <w:right w:val="nil"/>
            </w:tcBorders>
            <w:shd w:val="clear" w:color="auto" w:fill="auto"/>
            <w:noWrap/>
            <w:tcMar>
              <w:top w:w="15" w:type="dxa"/>
              <w:left w:w="15" w:type="dxa"/>
              <w:right w:w="15" w:type="dxa"/>
            </w:tcMar>
            <w:vAlign w:val="bottom"/>
          </w:tcPr>
          <w:p w14:paraId="1879066F">
            <w:pPr>
              <w:spacing w:line="200" w:lineRule="exact"/>
              <w:rPr>
                <w:rFonts w:hint="default" w:cs="宋体"/>
                <w:color w:val="000000"/>
                <w:sz w:val="18"/>
                <w:szCs w:val="18"/>
              </w:rPr>
            </w:pPr>
          </w:p>
        </w:tc>
        <w:tc>
          <w:tcPr>
            <w:tcW w:w="615" w:type="pct"/>
            <w:tcBorders>
              <w:top w:val="nil"/>
              <w:left w:val="nil"/>
              <w:bottom w:val="nil"/>
              <w:right w:val="nil"/>
            </w:tcBorders>
            <w:shd w:val="clear" w:color="auto" w:fill="auto"/>
            <w:noWrap/>
            <w:tcMar>
              <w:top w:w="15" w:type="dxa"/>
              <w:left w:w="15" w:type="dxa"/>
              <w:right w:w="15" w:type="dxa"/>
            </w:tcMar>
            <w:vAlign w:val="bottom"/>
          </w:tcPr>
          <w:p w14:paraId="738B384D">
            <w:pPr>
              <w:spacing w:line="280" w:lineRule="exact"/>
              <w:jc w:val="right"/>
              <w:textAlignment w:val="bottom"/>
              <w:rPr>
                <w:rFonts w:hint="default" w:cs="宋体"/>
                <w:color w:val="000000"/>
                <w:sz w:val="20"/>
                <w:szCs w:val="20"/>
              </w:rPr>
            </w:pPr>
            <w:r>
              <w:rPr>
                <w:rFonts w:cs="宋体"/>
                <w:color w:val="000000"/>
                <w:sz w:val="20"/>
                <w:szCs w:val="20"/>
              </w:rPr>
              <w:t>单位：</w:t>
            </w:r>
            <w:r>
              <w:rPr>
                <w:rFonts w:cs="宋体"/>
                <w:sz w:val="20"/>
                <w:szCs w:val="20"/>
              </w:rPr>
              <w:t>万元</w:t>
            </w:r>
          </w:p>
        </w:tc>
      </w:tr>
      <w:tr w14:paraId="66F13DD4">
        <w:tblPrEx>
          <w:tblCellMar>
            <w:top w:w="0" w:type="dxa"/>
            <w:left w:w="0" w:type="dxa"/>
            <w:bottom w:w="0" w:type="dxa"/>
            <w:right w:w="0" w:type="dxa"/>
          </w:tblCellMar>
        </w:tblPrEx>
        <w:trPr>
          <w:trHeight w:val="90" w:hRule="atLeast"/>
        </w:trPr>
        <w:tc>
          <w:tcPr>
            <w:tcW w:w="1537" w:type="pct"/>
            <w:gridSpan w:val="3"/>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8EE1076">
            <w:pPr>
              <w:spacing w:line="200" w:lineRule="exact"/>
              <w:jc w:val="center"/>
              <w:textAlignment w:val="center"/>
              <w:rPr>
                <w:rFonts w:hint="default" w:cs="宋体"/>
                <w:b/>
                <w:color w:val="000000"/>
                <w:sz w:val="18"/>
                <w:szCs w:val="18"/>
              </w:rPr>
            </w:pPr>
            <w:r>
              <w:rPr>
                <w:rFonts w:cs="宋体"/>
                <w:b/>
                <w:color w:val="000000"/>
                <w:sz w:val="18"/>
                <w:szCs w:val="18"/>
              </w:rPr>
              <w:t>人员经费</w:t>
            </w:r>
          </w:p>
        </w:tc>
        <w:tc>
          <w:tcPr>
            <w:tcW w:w="3463" w:type="pct"/>
            <w:gridSpan w:val="6"/>
            <w:tcBorders>
              <w:top w:val="single" w:color="000000" w:sz="4" w:space="0"/>
              <w:left w:val="nil"/>
              <w:bottom w:val="single" w:color="000000" w:sz="4" w:space="0"/>
              <w:right w:val="single" w:color="000000" w:sz="4" w:space="0"/>
            </w:tcBorders>
            <w:shd w:val="clear" w:color="FFFFFF" w:fill="C0C0C0"/>
            <w:noWrap/>
            <w:tcMar>
              <w:top w:w="15" w:type="dxa"/>
              <w:left w:w="15" w:type="dxa"/>
              <w:right w:w="15" w:type="dxa"/>
            </w:tcMar>
            <w:vAlign w:val="center"/>
          </w:tcPr>
          <w:p w14:paraId="5BF0F295">
            <w:pPr>
              <w:spacing w:line="200" w:lineRule="exact"/>
              <w:jc w:val="center"/>
              <w:textAlignment w:val="center"/>
              <w:rPr>
                <w:rFonts w:hint="default" w:cs="宋体"/>
                <w:b/>
                <w:color w:val="000000"/>
                <w:sz w:val="18"/>
                <w:szCs w:val="18"/>
              </w:rPr>
            </w:pPr>
            <w:r>
              <w:rPr>
                <w:rFonts w:cs="宋体"/>
                <w:b/>
                <w:color w:val="000000"/>
                <w:sz w:val="18"/>
                <w:szCs w:val="18"/>
              </w:rPr>
              <w:t>公用经费</w:t>
            </w:r>
          </w:p>
        </w:tc>
      </w:tr>
      <w:tr w14:paraId="6171C6B7">
        <w:tblPrEx>
          <w:tblCellMar>
            <w:top w:w="0" w:type="dxa"/>
            <w:left w:w="0" w:type="dxa"/>
            <w:bottom w:w="0" w:type="dxa"/>
            <w:right w:w="0" w:type="dxa"/>
          </w:tblCellMar>
        </w:tblPrEx>
        <w:trPr>
          <w:trHeight w:val="312" w:hRule="atLeast"/>
        </w:trPr>
        <w:tc>
          <w:tcPr>
            <w:tcW w:w="197" w:type="pct"/>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D565D54">
            <w:pPr>
              <w:spacing w:line="200" w:lineRule="exact"/>
              <w:jc w:val="center"/>
              <w:textAlignment w:val="center"/>
              <w:rPr>
                <w:rFonts w:hint="default" w:cs="宋体"/>
                <w:b/>
                <w:color w:val="000000"/>
                <w:sz w:val="18"/>
                <w:szCs w:val="18"/>
              </w:rPr>
            </w:pPr>
            <w:r>
              <w:rPr>
                <w:rFonts w:cs="宋体"/>
                <w:b/>
                <w:color w:val="000000"/>
                <w:sz w:val="18"/>
                <w:szCs w:val="18"/>
              </w:rPr>
              <w:t>经济分类科目编码</w:t>
            </w:r>
          </w:p>
        </w:tc>
        <w:tc>
          <w:tcPr>
            <w:tcW w:w="892"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01C8F129">
            <w:pPr>
              <w:spacing w:line="200" w:lineRule="exact"/>
              <w:jc w:val="center"/>
              <w:textAlignment w:val="center"/>
              <w:rPr>
                <w:rFonts w:hint="default" w:cs="宋体"/>
                <w:b/>
                <w:color w:val="000000"/>
                <w:sz w:val="18"/>
                <w:szCs w:val="18"/>
              </w:rPr>
            </w:pPr>
            <w:r>
              <w:rPr>
                <w:rFonts w:cs="宋体"/>
                <w:b/>
                <w:color w:val="000000"/>
                <w:sz w:val="18"/>
                <w:szCs w:val="18"/>
              </w:rPr>
              <w:t>经济分类科目（按“款”级功能分类科目）</w:t>
            </w:r>
          </w:p>
        </w:tc>
        <w:tc>
          <w:tcPr>
            <w:tcW w:w="448"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20AAFC3F">
            <w:pPr>
              <w:spacing w:line="200" w:lineRule="exact"/>
              <w:jc w:val="center"/>
              <w:textAlignment w:val="center"/>
              <w:rPr>
                <w:rFonts w:hint="default" w:cs="宋体"/>
                <w:b/>
                <w:color w:val="000000"/>
                <w:sz w:val="18"/>
                <w:szCs w:val="18"/>
              </w:rPr>
            </w:pPr>
            <w:r>
              <w:rPr>
                <w:rFonts w:cs="宋体"/>
                <w:b/>
                <w:color w:val="000000"/>
                <w:sz w:val="18"/>
                <w:szCs w:val="18"/>
              </w:rPr>
              <w:t>金额</w:t>
            </w:r>
          </w:p>
        </w:tc>
        <w:tc>
          <w:tcPr>
            <w:tcW w:w="272" w:type="pct"/>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2552BC1">
            <w:pPr>
              <w:spacing w:line="200" w:lineRule="exact"/>
              <w:jc w:val="center"/>
              <w:textAlignment w:val="center"/>
              <w:rPr>
                <w:rFonts w:hint="default" w:cs="宋体"/>
                <w:b/>
                <w:color w:val="000000"/>
                <w:sz w:val="18"/>
                <w:szCs w:val="18"/>
              </w:rPr>
            </w:pPr>
            <w:r>
              <w:rPr>
                <w:rFonts w:cs="宋体"/>
                <w:b/>
                <w:color w:val="000000"/>
                <w:sz w:val="18"/>
                <w:szCs w:val="18"/>
              </w:rPr>
              <w:t>经济分类科目编码</w:t>
            </w:r>
          </w:p>
        </w:tc>
        <w:tc>
          <w:tcPr>
            <w:tcW w:w="626"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060A5FAB">
            <w:pPr>
              <w:spacing w:line="200" w:lineRule="exact"/>
              <w:jc w:val="center"/>
              <w:textAlignment w:val="center"/>
              <w:rPr>
                <w:rFonts w:hint="default" w:cs="宋体"/>
                <w:b/>
                <w:color w:val="000000"/>
                <w:sz w:val="18"/>
                <w:szCs w:val="18"/>
              </w:rPr>
            </w:pPr>
            <w:r>
              <w:rPr>
                <w:rFonts w:cs="宋体"/>
                <w:b/>
                <w:color w:val="000000"/>
                <w:sz w:val="18"/>
                <w:szCs w:val="18"/>
              </w:rPr>
              <w:t>经济分类科目（按“款”级功能分类科目）</w:t>
            </w:r>
          </w:p>
        </w:tc>
        <w:tc>
          <w:tcPr>
            <w:tcW w:w="539"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3DC9BF77">
            <w:pPr>
              <w:spacing w:line="200" w:lineRule="exact"/>
              <w:jc w:val="center"/>
              <w:textAlignment w:val="center"/>
              <w:rPr>
                <w:rFonts w:hint="default" w:cs="宋体"/>
                <w:b/>
                <w:color w:val="000000"/>
                <w:sz w:val="18"/>
                <w:szCs w:val="18"/>
              </w:rPr>
            </w:pPr>
            <w:r>
              <w:rPr>
                <w:rFonts w:cs="宋体"/>
                <w:b/>
                <w:color w:val="000000"/>
                <w:sz w:val="18"/>
                <w:szCs w:val="18"/>
              </w:rPr>
              <w:t>金额</w:t>
            </w:r>
          </w:p>
        </w:tc>
        <w:tc>
          <w:tcPr>
            <w:tcW w:w="263" w:type="pct"/>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99F1252">
            <w:pPr>
              <w:spacing w:line="200" w:lineRule="exact"/>
              <w:jc w:val="center"/>
              <w:textAlignment w:val="center"/>
              <w:rPr>
                <w:rFonts w:hint="default" w:cs="宋体"/>
                <w:b/>
                <w:color w:val="000000"/>
                <w:sz w:val="18"/>
                <w:szCs w:val="18"/>
              </w:rPr>
            </w:pPr>
            <w:r>
              <w:rPr>
                <w:rFonts w:cs="宋体"/>
                <w:b/>
                <w:color w:val="000000"/>
                <w:sz w:val="18"/>
                <w:szCs w:val="18"/>
              </w:rPr>
              <w:t>经济分类科目编码</w:t>
            </w:r>
          </w:p>
        </w:tc>
        <w:tc>
          <w:tcPr>
            <w:tcW w:w="1148"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0F176A43">
            <w:pPr>
              <w:spacing w:line="200" w:lineRule="exact"/>
              <w:jc w:val="center"/>
              <w:textAlignment w:val="center"/>
              <w:rPr>
                <w:rFonts w:hint="default" w:cs="宋体"/>
                <w:b/>
                <w:color w:val="000000"/>
                <w:sz w:val="18"/>
                <w:szCs w:val="18"/>
              </w:rPr>
            </w:pPr>
            <w:r>
              <w:rPr>
                <w:rFonts w:cs="宋体"/>
                <w:b/>
                <w:color w:val="000000"/>
                <w:sz w:val="18"/>
                <w:szCs w:val="18"/>
              </w:rPr>
              <w:t>经济分类科目（按“款”级功能分类科目）</w:t>
            </w:r>
          </w:p>
        </w:tc>
        <w:tc>
          <w:tcPr>
            <w:tcW w:w="615"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71868E6D">
            <w:pPr>
              <w:spacing w:line="200" w:lineRule="exact"/>
              <w:jc w:val="center"/>
              <w:textAlignment w:val="center"/>
              <w:rPr>
                <w:rFonts w:hint="default" w:cs="宋体"/>
                <w:b/>
                <w:color w:val="000000"/>
                <w:sz w:val="18"/>
                <w:szCs w:val="18"/>
              </w:rPr>
            </w:pPr>
            <w:r>
              <w:rPr>
                <w:rFonts w:cs="宋体"/>
                <w:b/>
                <w:color w:val="000000"/>
                <w:sz w:val="18"/>
                <w:szCs w:val="18"/>
              </w:rPr>
              <w:t>金额</w:t>
            </w:r>
          </w:p>
        </w:tc>
      </w:tr>
      <w:tr w14:paraId="3D8940C3">
        <w:tblPrEx>
          <w:tblCellMar>
            <w:top w:w="0" w:type="dxa"/>
            <w:left w:w="0" w:type="dxa"/>
            <w:bottom w:w="0" w:type="dxa"/>
            <w:right w:w="0" w:type="dxa"/>
          </w:tblCellMar>
        </w:tblPrEx>
        <w:trPr>
          <w:trHeight w:val="312" w:hRule="atLeast"/>
        </w:trPr>
        <w:tc>
          <w:tcPr>
            <w:tcW w:w="197" w:type="pct"/>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C2F75B7">
            <w:pPr>
              <w:spacing w:line="200" w:lineRule="exact"/>
              <w:jc w:val="center"/>
              <w:rPr>
                <w:rFonts w:hint="default" w:cs="宋体"/>
                <w:b/>
                <w:color w:val="000000"/>
                <w:sz w:val="18"/>
                <w:szCs w:val="18"/>
              </w:rPr>
            </w:pPr>
          </w:p>
        </w:tc>
        <w:tc>
          <w:tcPr>
            <w:tcW w:w="892"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79B2A274">
            <w:pPr>
              <w:spacing w:line="200" w:lineRule="exact"/>
              <w:jc w:val="center"/>
              <w:rPr>
                <w:rFonts w:hint="default" w:cs="宋体"/>
                <w:b/>
                <w:color w:val="000000"/>
                <w:sz w:val="18"/>
                <w:szCs w:val="18"/>
              </w:rPr>
            </w:pPr>
          </w:p>
        </w:tc>
        <w:tc>
          <w:tcPr>
            <w:tcW w:w="448"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02A0201E">
            <w:pPr>
              <w:spacing w:line="200" w:lineRule="exact"/>
              <w:jc w:val="center"/>
              <w:rPr>
                <w:rFonts w:hint="default" w:cs="宋体"/>
                <w:b/>
                <w:color w:val="000000"/>
                <w:sz w:val="18"/>
                <w:szCs w:val="18"/>
              </w:rPr>
            </w:pPr>
          </w:p>
        </w:tc>
        <w:tc>
          <w:tcPr>
            <w:tcW w:w="272" w:type="pct"/>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D9172CF">
            <w:pPr>
              <w:spacing w:line="200" w:lineRule="exact"/>
              <w:jc w:val="center"/>
              <w:rPr>
                <w:rFonts w:hint="default" w:cs="宋体"/>
                <w:b/>
                <w:color w:val="000000"/>
                <w:sz w:val="18"/>
                <w:szCs w:val="18"/>
              </w:rPr>
            </w:pPr>
          </w:p>
        </w:tc>
        <w:tc>
          <w:tcPr>
            <w:tcW w:w="626"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25864717">
            <w:pPr>
              <w:spacing w:line="200" w:lineRule="exact"/>
              <w:jc w:val="center"/>
              <w:rPr>
                <w:rFonts w:hint="default" w:cs="宋体"/>
                <w:b/>
                <w:color w:val="000000"/>
                <w:sz w:val="18"/>
                <w:szCs w:val="18"/>
              </w:rPr>
            </w:pPr>
          </w:p>
        </w:tc>
        <w:tc>
          <w:tcPr>
            <w:tcW w:w="539"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312CA82D">
            <w:pPr>
              <w:spacing w:line="200" w:lineRule="exact"/>
              <w:jc w:val="center"/>
              <w:rPr>
                <w:rFonts w:hint="default" w:cs="宋体"/>
                <w:b/>
                <w:color w:val="000000"/>
                <w:sz w:val="18"/>
                <w:szCs w:val="18"/>
              </w:rPr>
            </w:pPr>
          </w:p>
        </w:tc>
        <w:tc>
          <w:tcPr>
            <w:tcW w:w="263" w:type="pct"/>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E069A9D">
            <w:pPr>
              <w:spacing w:line="200" w:lineRule="exact"/>
              <w:jc w:val="center"/>
              <w:rPr>
                <w:rFonts w:hint="default" w:cs="宋体"/>
                <w:b/>
                <w:color w:val="000000"/>
                <w:sz w:val="18"/>
                <w:szCs w:val="18"/>
              </w:rPr>
            </w:pPr>
          </w:p>
        </w:tc>
        <w:tc>
          <w:tcPr>
            <w:tcW w:w="1148"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0480F096">
            <w:pPr>
              <w:spacing w:line="200" w:lineRule="exact"/>
              <w:jc w:val="center"/>
              <w:rPr>
                <w:rFonts w:hint="default" w:cs="宋体"/>
                <w:b/>
                <w:color w:val="000000"/>
                <w:sz w:val="18"/>
                <w:szCs w:val="18"/>
              </w:rPr>
            </w:pPr>
          </w:p>
        </w:tc>
        <w:tc>
          <w:tcPr>
            <w:tcW w:w="615"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1D06D7E9">
            <w:pPr>
              <w:spacing w:line="200" w:lineRule="exact"/>
              <w:jc w:val="center"/>
              <w:rPr>
                <w:rFonts w:hint="default" w:cs="宋体"/>
                <w:b/>
                <w:color w:val="000000"/>
                <w:sz w:val="18"/>
                <w:szCs w:val="18"/>
              </w:rPr>
            </w:pPr>
          </w:p>
        </w:tc>
      </w:tr>
      <w:tr w14:paraId="3E207C25">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D5818C9">
            <w:pPr>
              <w:spacing w:line="200" w:lineRule="exact"/>
              <w:textAlignment w:val="center"/>
              <w:rPr>
                <w:rFonts w:hint="default" w:cs="宋体"/>
                <w:color w:val="000000"/>
                <w:sz w:val="18"/>
                <w:szCs w:val="18"/>
              </w:rPr>
            </w:pPr>
            <w:r>
              <w:rPr>
                <w:rFonts w:cs="宋体"/>
                <w:color w:val="000000"/>
                <w:sz w:val="18"/>
                <w:szCs w:val="18"/>
              </w:rPr>
              <w:t>301</w:t>
            </w: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4222C93">
            <w:pPr>
              <w:spacing w:line="200" w:lineRule="exact"/>
              <w:textAlignment w:val="center"/>
              <w:rPr>
                <w:rFonts w:hint="default" w:cs="宋体"/>
                <w:color w:val="000000"/>
                <w:sz w:val="18"/>
                <w:szCs w:val="18"/>
              </w:rPr>
            </w:pPr>
            <w:r>
              <w:rPr>
                <w:rFonts w:cs="宋体"/>
                <w:color w:val="000000"/>
                <w:sz w:val="18"/>
                <w:szCs w:val="18"/>
              </w:rPr>
              <w:t>工资福利支出</w:t>
            </w: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53510ED">
            <w:pPr>
              <w:wordWrap w:val="0"/>
              <w:spacing w:line="200" w:lineRule="exact"/>
              <w:jc w:val="right"/>
              <w:textAlignment w:val="center"/>
              <w:rPr>
                <w:rFonts w:hint="default" w:cs="宋体"/>
                <w:color w:val="000000"/>
                <w:sz w:val="18"/>
                <w:szCs w:val="18"/>
              </w:rPr>
            </w:pPr>
            <w:r>
              <w:rPr>
                <w:rFonts w:cs="宋体"/>
                <w:color w:val="000000"/>
                <w:sz w:val="18"/>
                <w:szCs w:val="18"/>
              </w:rPr>
              <w:t>2,748.55</w:t>
            </w:r>
            <w:r>
              <w:rPr>
                <w:color w:val="000000"/>
                <w:sz w:val="18"/>
                <w:u w:color="auto"/>
              </w:rPr>
              <w:t xml:space="preserve"> </w:t>
            </w: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A34A173">
            <w:pPr>
              <w:spacing w:line="200" w:lineRule="exact"/>
              <w:textAlignment w:val="center"/>
              <w:rPr>
                <w:rFonts w:hint="default" w:cs="宋体"/>
                <w:color w:val="000000"/>
                <w:sz w:val="18"/>
                <w:szCs w:val="18"/>
              </w:rPr>
            </w:pPr>
            <w:r>
              <w:rPr>
                <w:rFonts w:cs="宋体"/>
                <w:color w:val="000000"/>
                <w:sz w:val="18"/>
                <w:szCs w:val="18"/>
              </w:rPr>
              <w:t>302</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1E408B5">
            <w:pPr>
              <w:spacing w:line="200" w:lineRule="exact"/>
              <w:textAlignment w:val="center"/>
              <w:rPr>
                <w:rFonts w:hint="default" w:cs="宋体"/>
                <w:color w:val="000000"/>
                <w:sz w:val="18"/>
                <w:szCs w:val="18"/>
              </w:rPr>
            </w:pPr>
            <w:r>
              <w:rPr>
                <w:rFonts w:cs="宋体"/>
                <w:color w:val="000000"/>
                <w:sz w:val="18"/>
                <w:szCs w:val="18"/>
              </w:rPr>
              <w:t>商品和服务支出</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E6B99CF">
            <w:pPr>
              <w:wordWrap w:val="0"/>
              <w:spacing w:line="200" w:lineRule="exact"/>
              <w:jc w:val="right"/>
              <w:textAlignment w:val="center"/>
              <w:rPr>
                <w:rFonts w:hint="default" w:cs="宋体"/>
                <w:color w:val="000000"/>
                <w:sz w:val="18"/>
                <w:szCs w:val="18"/>
              </w:rPr>
            </w:pPr>
            <w:r>
              <w:rPr>
                <w:rFonts w:cs="宋体"/>
                <w:color w:val="000000"/>
                <w:sz w:val="18"/>
                <w:szCs w:val="18"/>
              </w:rPr>
              <w:t>424.84</w:t>
            </w: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AF01225">
            <w:pPr>
              <w:spacing w:line="200" w:lineRule="exact"/>
              <w:textAlignment w:val="center"/>
              <w:rPr>
                <w:rFonts w:hint="default" w:cs="宋体"/>
                <w:color w:val="000000"/>
                <w:sz w:val="18"/>
                <w:szCs w:val="18"/>
              </w:rPr>
            </w:pPr>
            <w:r>
              <w:rPr>
                <w:rFonts w:cs="宋体"/>
                <w:color w:val="000000"/>
                <w:sz w:val="18"/>
                <w:szCs w:val="18"/>
              </w:rPr>
              <w:t>310</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DDA0C64">
            <w:pPr>
              <w:spacing w:line="200" w:lineRule="exact"/>
              <w:textAlignment w:val="center"/>
              <w:rPr>
                <w:rFonts w:hint="default" w:cs="宋体"/>
                <w:color w:val="000000"/>
                <w:sz w:val="18"/>
                <w:szCs w:val="18"/>
              </w:rPr>
            </w:pPr>
            <w:r>
              <w:rPr>
                <w:rFonts w:cs="宋体"/>
                <w:color w:val="000000"/>
                <w:sz w:val="18"/>
                <w:szCs w:val="18"/>
              </w:rPr>
              <w:t>资本性支出</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B5C4BAB">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627EF565">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8937B4B">
            <w:pPr>
              <w:spacing w:line="200" w:lineRule="exact"/>
              <w:textAlignment w:val="center"/>
              <w:rPr>
                <w:rFonts w:hint="default" w:cs="宋体"/>
                <w:color w:val="000000"/>
                <w:sz w:val="18"/>
                <w:szCs w:val="18"/>
              </w:rPr>
            </w:pPr>
            <w:r>
              <w:rPr>
                <w:rFonts w:cs="宋体"/>
                <w:color w:val="000000"/>
                <w:sz w:val="18"/>
                <w:szCs w:val="18"/>
              </w:rPr>
              <w:t>30101</w:t>
            </w: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87476BA">
            <w:pPr>
              <w:spacing w:line="200" w:lineRule="exact"/>
              <w:textAlignment w:val="center"/>
              <w:rPr>
                <w:rFonts w:hint="default" w:cs="宋体"/>
                <w:color w:val="000000"/>
                <w:sz w:val="18"/>
                <w:szCs w:val="18"/>
              </w:rPr>
            </w:pPr>
            <w:r>
              <w:rPr>
                <w:rFonts w:cs="宋体"/>
                <w:color w:val="000000"/>
                <w:sz w:val="18"/>
                <w:szCs w:val="18"/>
              </w:rPr>
              <w:t xml:space="preserve">  基本工资</w:t>
            </w: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4D79C86">
            <w:pPr>
              <w:wordWrap w:val="0"/>
              <w:spacing w:line="200" w:lineRule="exact"/>
              <w:jc w:val="right"/>
              <w:textAlignment w:val="center"/>
              <w:rPr>
                <w:rFonts w:hint="default" w:cs="宋体"/>
                <w:color w:val="000000"/>
                <w:sz w:val="18"/>
                <w:szCs w:val="18"/>
              </w:rPr>
            </w:pPr>
            <w:r>
              <w:rPr>
                <w:rFonts w:cs="宋体"/>
                <w:color w:val="000000"/>
                <w:sz w:val="18"/>
                <w:szCs w:val="18"/>
              </w:rPr>
              <w:t>722.81</w:t>
            </w:r>
            <w:r>
              <w:rPr>
                <w:color w:val="000000"/>
                <w:sz w:val="18"/>
                <w:u w:color="auto"/>
              </w:rPr>
              <w:t xml:space="preserve"> </w:t>
            </w: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1C73A6B">
            <w:pPr>
              <w:spacing w:line="200" w:lineRule="exact"/>
              <w:textAlignment w:val="center"/>
              <w:rPr>
                <w:rFonts w:hint="default" w:cs="宋体"/>
                <w:color w:val="000000"/>
                <w:sz w:val="18"/>
                <w:szCs w:val="18"/>
              </w:rPr>
            </w:pPr>
            <w:r>
              <w:rPr>
                <w:rFonts w:cs="宋体"/>
                <w:color w:val="000000"/>
                <w:sz w:val="18"/>
                <w:szCs w:val="18"/>
              </w:rPr>
              <w:t>30201</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D928899">
            <w:pPr>
              <w:spacing w:line="200" w:lineRule="exact"/>
              <w:textAlignment w:val="center"/>
              <w:rPr>
                <w:rFonts w:hint="default" w:cs="宋体"/>
                <w:color w:val="000000"/>
                <w:sz w:val="18"/>
                <w:szCs w:val="18"/>
              </w:rPr>
            </w:pPr>
            <w:r>
              <w:rPr>
                <w:rFonts w:cs="宋体"/>
                <w:color w:val="000000"/>
                <w:sz w:val="18"/>
                <w:szCs w:val="18"/>
              </w:rPr>
              <w:t xml:space="preserve">  办公费</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770D1EE">
            <w:pPr>
              <w:wordWrap w:val="0"/>
              <w:spacing w:line="200" w:lineRule="exact"/>
              <w:jc w:val="right"/>
              <w:textAlignment w:val="center"/>
              <w:rPr>
                <w:rFonts w:hint="default" w:cs="宋体"/>
                <w:color w:val="000000"/>
                <w:sz w:val="18"/>
                <w:szCs w:val="18"/>
              </w:rPr>
            </w:pPr>
            <w:r>
              <w:rPr>
                <w:rFonts w:cs="宋体"/>
                <w:color w:val="000000"/>
                <w:sz w:val="18"/>
                <w:szCs w:val="18"/>
              </w:rPr>
              <w:t>66.45</w:t>
            </w: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35EA5B6">
            <w:pPr>
              <w:spacing w:line="200" w:lineRule="exact"/>
              <w:textAlignment w:val="center"/>
              <w:rPr>
                <w:rFonts w:hint="default" w:cs="宋体"/>
                <w:color w:val="000000"/>
                <w:sz w:val="18"/>
                <w:szCs w:val="18"/>
              </w:rPr>
            </w:pPr>
            <w:r>
              <w:rPr>
                <w:rFonts w:cs="宋体"/>
                <w:color w:val="000000"/>
                <w:sz w:val="18"/>
                <w:szCs w:val="18"/>
              </w:rPr>
              <w:t>31001</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1AC0FA0">
            <w:pPr>
              <w:spacing w:line="200" w:lineRule="exact"/>
              <w:textAlignment w:val="center"/>
              <w:rPr>
                <w:rFonts w:hint="default" w:cs="宋体"/>
                <w:color w:val="000000"/>
                <w:sz w:val="18"/>
                <w:szCs w:val="18"/>
              </w:rPr>
            </w:pPr>
            <w:r>
              <w:rPr>
                <w:rFonts w:cs="宋体"/>
                <w:color w:val="000000"/>
                <w:sz w:val="18"/>
                <w:szCs w:val="18"/>
              </w:rPr>
              <w:t xml:space="preserve">  房屋建筑物购建</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5C924EA">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24DE4413">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2FBD61E">
            <w:pPr>
              <w:spacing w:line="200" w:lineRule="exact"/>
              <w:textAlignment w:val="center"/>
              <w:rPr>
                <w:rFonts w:hint="default" w:cs="宋体"/>
                <w:color w:val="000000"/>
                <w:sz w:val="18"/>
                <w:szCs w:val="18"/>
              </w:rPr>
            </w:pPr>
            <w:r>
              <w:rPr>
                <w:rFonts w:cs="宋体"/>
                <w:color w:val="000000"/>
                <w:sz w:val="18"/>
                <w:szCs w:val="18"/>
              </w:rPr>
              <w:t>30102</w:t>
            </w: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E85D446">
            <w:pPr>
              <w:spacing w:line="200" w:lineRule="exact"/>
              <w:textAlignment w:val="center"/>
              <w:rPr>
                <w:rFonts w:hint="default" w:cs="宋体"/>
                <w:color w:val="000000"/>
                <w:sz w:val="18"/>
                <w:szCs w:val="18"/>
              </w:rPr>
            </w:pPr>
            <w:r>
              <w:rPr>
                <w:rFonts w:cs="宋体"/>
                <w:color w:val="000000"/>
                <w:sz w:val="18"/>
                <w:szCs w:val="18"/>
              </w:rPr>
              <w:t xml:space="preserve">  津贴补贴</w:t>
            </w: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7E41DBA">
            <w:pPr>
              <w:wordWrap w:val="0"/>
              <w:spacing w:line="200" w:lineRule="exact"/>
              <w:jc w:val="right"/>
              <w:textAlignment w:val="center"/>
              <w:rPr>
                <w:rFonts w:hint="default" w:cs="宋体"/>
                <w:color w:val="000000"/>
                <w:sz w:val="18"/>
                <w:szCs w:val="18"/>
              </w:rPr>
            </w:pPr>
            <w:r>
              <w:rPr>
                <w:rFonts w:cs="宋体"/>
                <w:color w:val="000000"/>
                <w:sz w:val="18"/>
                <w:szCs w:val="18"/>
              </w:rPr>
              <w:t>252.48</w:t>
            </w:r>
            <w:r>
              <w:rPr>
                <w:color w:val="000000"/>
                <w:sz w:val="18"/>
                <w:u w:color="auto"/>
              </w:rPr>
              <w:t xml:space="preserve"> </w:t>
            </w: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6DADB75">
            <w:pPr>
              <w:spacing w:line="200" w:lineRule="exact"/>
              <w:textAlignment w:val="center"/>
              <w:rPr>
                <w:rFonts w:hint="default" w:cs="宋体"/>
                <w:color w:val="000000"/>
                <w:sz w:val="18"/>
                <w:szCs w:val="18"/>
              </w:rPr>
            </w:pPr>
            <w:r>
              <w:rPr>
                <w:rFonts w:cs="宋体"/>
                <w:color w:val="000000"/>
                <w:sz w:val="18"/>
                <w:szCs w:val="18"/>
              </w:rPr>
              <w:t>30202</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26FEA6D">
            <w:pPr>
              <w:spacing w:line="200" w:lineRule="exact"/>
              <w:textAlignment w:val="center"/>
              <w:rPr>
                <w:rFonts w:hint="default" w:cs="宋体"/>
                <w:color w:val="000000"/>
                <w:sz w:val="18"/>
                <w:szCs w:val="18"/>
              </w:rPr>
            </w:pPr>
            <w:r>
              <w:rPr>
                <w:rFonts w:cs="宋体"/>
                <w:color w:val="000000"/>
                <w:sz w:val="18"/>
                <w:szCs w:val="18"/>
              </w:rPr>
              <w:t xml:space="preserve">  印刷费</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35EBCE4">
            <w:pPr>
              <w:wordWrap w:val="0"/>
              <w:spacing w:line="200" w:lineRule="exact"/>
              <w:jc w:val="right"/>
              <w:textAlignment w:val="center"/>
              <w:rPr>
                <w:rFonts w:hint="default" w:cs="宋体"/>
                <w:color w:val="000000"/>
                <w:sz w:val="18"/>
                <w:szCs w:val="18"/>
              </w:rPr>
            </w:pPr>
            <w:r>
              <w:rPr>
                <w:rFonts w:cs="宋体"/>
                <w:color w:val="000000"/>
                <w:sz w:val="18"/>
                <w:szCs w:val="18"/>
              </w:rPr>
              <w:t>4.00</w:t>
            </w: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72F5BCA">
            <w:pPr>
              <w:spacing w:line="200" w:lineRule="exact"/>
              <w:textAlignment w:val="center"/>
              <w:rPr>
                <w:rFonts w:hint="default" w:cs="宋体"/>
                <w:color w:val="000000"/>
                <w:sz w:val="18"/>
                <w:szCs w:val="18"/>
              </w:rPr>
            </w:pPr>
            <w:r>
              <w:rPr>
                <w:rFonts w:cs="宋体"/>
                <w:color w:val="000000"/>
                <w:sz w:val="18"/>
                <w:szCs w:val="18"/>
              </w:rPr>
              <w:t>31002</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39DC16D">
            <w:pPr>
              <w:spacing w:line="200" w:lineRule="exact"/>
              <w:textAlignment w:val="center"/>
              <w:rPr>
                <w:rFonts w:hint="default" w:cs="宋体"/>
                <w:color w:val="000000"/>
                <w:sz w:val="18"/>
                <w:szCs w:val="18"/>
              </w:rPr>
            </w:pPr>
            <w:r>
              <w:rPr>
                <w:rFonts w:cs="宋体"/>
                <w:color w:val="000000"/>
                <w:sz w:val="18"/>
                <w:szCs w:val="18"/>
              </w:rPr>
              <w:t xml:space="preserve">  办公设备购置</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1C0264E">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17E74AFE">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9EC3291">
            <w:pPr>
              <w:spacing w:line="200" w:lineRule="exact"/>
              <w:textAlignment w:val="center"/>
              <w:rPr>
                <w:rFonts w:hint="default" w:cs="宋体"/>
                <w:color w:val="000000"/>
                <w:sz w:val="18"/>
                <w:szCs w:val="18"/>
              </w:rPr>
            </w:pPr>
            <w:r>
              <w:rPr>
                <w:rFonts w:cs="宋体"/>
                <w:color w:val="000000"/>
                <w:sz w:val="18"/>
                <w:szCs w:val="18"/>
              </w:rPr>
              <w:t>30103</w:t>
            </w: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8881855">
            <w:pPr>
              <w:spacing w:line="200" w:lineRule="exact"/>
              <w:textAlignment w:val="center"/>
              <w:rPr>
                <w:rFonts w:hint="default" w:cs="宋体"/>
                <w:color w:val="000000"/>
                <w:sz w:val="18"/>
                <w:szCs w:val="18"/>
              </w:rPr>
            </w:pPr>
            <w:r>
              <w:rPr>
                <w:rFonts w:cs="宋体"/>
                <w:color w:val="000000"/>
                <w:sz w:val="18"/>
                <w:szCs w:val="18"/>
              </w:rPr>
              <w:t xml:space="preserve">  奖金</w:t>
            </w: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0B25E51">
            <w:pPr>
              <w:wordWrap w:val="0"/>
              <w:spacing w:line="200" w:lineRule="exact"/>
              <w:jc w:val="right"/>
              <w:textAlignment w:val="center"/>
              <w:rPr>
                <w:rFonts w:hint="default" w:cs="宋体"/>
                <w:color w:val="000000"/>
                <w:sz w:val="18"/>
                <w:szCs w:val="18"/>
              </w:rPr>
            </w:pPr>
            <w:r>
              <w:rPr>
                <w:rFonts w:cs="宋体"/>
                <w:color w:val="000000"/>
                <w:sz w:val="18"/>
                <w:szCs w:val="18"/>
              </w:rPr>
              <w:t>305.63</w:t>
            </w:r>
            <w:r>
              <w:rPr>
                <w:color w:val="000000"/>
                <w:sz w:val="18"/>
                <w:u w:color="auto"/>
              </w:rPr>
              <w:t xml:space="preserve"> </w:t>
            </w: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BE126B5">
            <w:pPr>
              <w:spacing w:line="200" w:lineRule="exact"/>
              <w:textAlignment w:val="center"/>
              <w:rPr>
                <w:rFonts w:hint="default" w:cs="宋体"/>
                <w:color w:val="000000"/>
                <w:sz w:val="18"/>
                <w:szCs w:val="18"/>
              </w:rPr>
            </w:pPr>
            <w:r>
              <w:rPr>
                <w:rFonts w:cs="宋体"/>
                <w:color w:val="000000"/>
                <w:sz w:val="18"/>
                <w:szCs w:val="18"/>
              </w:rPr>
              <w:t>30203</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959D96F">
            <w:pPr>
              <w:spacing w:line="200" w:lineRule="exact"/>
              <w:textAlignment w:val="center"/>
              <w:rPr>
                <w:rFonts w:hint="default" w:cs="宋体"/>
                <w:color w:val="000000"/>
                <w:sz w:val="18"/>
                <w:szCs w:val="18"/>
              </w:rPr>
            </w:pPr>
            <w:r>
              <w:rPr>
                <w:rFonts w:cs="宋体"/>
                <w:color w:val="000000"/>
                <w:sz w:val="18"/>
                <w:szCs w:val="18"/>
              </w:rPr>
              <w:t xml:space="preserve">  咨询费</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C08E957">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9E9227B">
            <w:pPr>
              <w:spacing w:line="200" w:lineRule="exact"/>
              <w:textAlignment w:val="center"/>
              <w:rPr>
                <w:rFonts w:hint="default" w:cs="宋体"/>
                <w:color w:val="000000"/>
                <w:sz w:val="18"/>
                <w:szCs w:val="18"/>
              </w:rPr>
            </w:pPr>
            <w:r>
              <w:rPr>
                <w:rFonts w:cs="宋体"/>
                <w:color w:val="000000"/>
                <w:sz w:val="18"/>
                <w:szCs w:val="18"/>
              </w:rPr>
              <w:t>31003</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C997A59">
            <w:pPr>
              <w:spacing w:line="200" w:lineRule="exact"/>
              <w:textAlignment w:val="center"/>
              <w:rPr>
                <w:rFonts w:hint="default" w:cs="宋体"/>
                <w:color w:val="000000"/>
                <w:sz w:val="18"/>
                <w:szCs w:val="18"/>
              </w:rPr>
            </w:pPr>
            <w:r>
              <w:rPr>
                <w:rFonts w:cs="宋体"/>
                <w:color w:val="000000"/>
                <w:sz w:val="18"/>
                <w:szCs w:val="18"/>
              </w:rPr>
              <w:t xml:space="preserve">  专用设备购置</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D5D9A89">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68BB5619">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166C99E">
            <w:pPr>
              <w:spacing w:line="200" w:lineRule="exact"/>
              <w:textAlignment w:val="center"/>
              <w:rPr>
                <w:rFonts w:hint="default" w:cs="宋体"/>
                <w:color w:val="000000"/>
                <w:sz w:val="18"/>
                <w:szCs w:val="18"/>
              </w:rPr>
            </w:pPr>
            <w:r>
              <w:rPr>
                <w:rFonts w:cs="宋体"/>
                <w:color w:val="000000"/>
                <w:sz w:val="18"/>
                <w:szCs w:val="18"/>
              </w:rPr>
              <w:t>30106</w:t>
            </w: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FF4A6E1">
            <w:pPr>
              <w:spacing w:line="200" w:lineRule="exact"/>
              <w:textAlignment w:val="center"/>
              <w:rPr>
                <w:rFonts w:hint="default" w:cs="宋体"/>
                <w:color w:val="000000"/>
                <w:sz w:val="18"/>
                <w:szCs w:val="18"/>
              </w:rPr>
            </w:pPr>
            <w:r>
              <w:rPr>
                <w:rFonts w:cs="宋体"/>
                <w:color w:val="000000"/>
                <w:sz w:val="18"/>
                <w:szCs w:val="18"/>
              </w:rPr>
              <w:t xml:space="preserve">  伙食补助费</w:t>
            </w: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E65AC42">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70D6AAE">
            <w:pPr>
              <w:spacing w:line="200" w:lineRule="exact"/>
              <w:textAlignment w:val="center"/>
              <w:rPr>
                <w:rFonts w:hint="default" w:cs="宋体"/>
                <w:color w:val="000000"/>
                <w:sz w:val="18"/>
                <w:szCs w:val="18"/>
              </w:rPr>
            </w:pPr>
            <w:r>
              <w:rPr>
                <w:rFonts w:cs="宋体"/>
                <w:color w:val="000000"/>
                <w:sz w:val="18"/>
                <w:szCs w:val="18"/>
              </w:rPr>
              <w:t>30204</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4949A44">
            <w:pPr>
              <w:spacing w:line="200" w:lineRule="exact"/>
              <w:textAlignment w:val="center"/>
              <w:rPr>
                <w:rFonts w:hint="default" w:cs="宋体"/>
                <w:color w:val="000000"/>
                <w:sz w:val="18"/>
                <w:szCs w:val="18"/>
              </w:rPr>
            </w:pPr>
            <w:r>
              <w:rPr>
                <w:rFonts w:cs="宋体"/>
                <w:color w:val="000000"/>
                <w:sz w:val="18"/>
                <w:szCs w:val="18"/>
              </w:rPr>
              <w:t xml:space="preserve">  手续费</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3939F42">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24EE3B5">
            <w:pPr>
              <w:spacing w:line="200" w:lineRule="exact"/>
              <w:textAlignment w:val="center"/>
              <w:rPr>
                <w:rFonts w:hint="default" w:cs="宋体"/>
                <w:color w:val="000000"/>
                <w:sz w:val="18"/>
                <w:szCs w:val="18"/>
              </w:rPr>
            </w:pPr>
            <w:r>
              <w:rPr>
                <w:rFonts w:cs="宋体"/>
                <w:color w:val="000000"/>
                <w:sz w:val="18"/>
                <w:szCs w:val="18"/>
              </w:rPr>
              <w:t>31005</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BC5EB52">
            <w:pPr>
              <w:spacing w:line="200" w:lineRule="exact"/>
              <w:textAlignment w:val="center"/>
              <w:rPr>
                <w:rFonts w:hint="default" w:cs="宋体"/>
                <w:color w:val="000000"/>
                <w:sz w:val="18"/>
                <w:szCs w:val="18"/>
              </w:rPr>
            </w:pPr>
            <w:r>
              <w:rPr>
                <w:rFonts w:cs="宋体"/>
                <w:color w:val="000000"/>
                <w:sz w:val="18"/>
                <w:szCs w:val="18"/>
              </w:rPr>
              <w:t xml:space="preserve">  基础设施建设</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57DCD4F">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261BACE7">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28E78A6">
            <w:pPr>
              <w:spacing w:line="200" w:lineRule="exact"/>
              <w:textAlignment w:val="center"/>
              <w:rPr>
                <w:rFonts w:hint="default" w:cs="宋体"/>
                <w:color w:val="000000"/>
                <w:sz w:val="18"/>
                <w:szCs w:val="18"/>
              </w:rPr>
            </w:pPr>
            <w:r>
              <w:rPr>
                <w:rFonts w:cs="宋体"/>
                <w:color w:val="000000"/>
                <w:sz w:val="18"/>
                <w:szCs w:val="18"/>
              </w:rPr>
              <w:t>30107</w:t>
            </w: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0AE0911">
            <w:pPr>
              <w:spacing w:line="200" w:lineRule="exact"/>
              <w:textAlignment w:val="center"/>
              <w:rPr>
                <w:rFonts w:hint="default" w:cs="宋体"/>
                <w:color w:val="000000"/>
                <w:sz w:val="18"/>
                <w:szCs w:val="18"/>
              </w:rPr>
            </w:pPr>
            <w:r>
              <w:rPr>
                <w:rFonts w:cs="宋体"/>
                <w:color w:val="000000"/>
                <w:sz w:val="18"/>
                <w:szCs w:val="18"/>
              </w:rPr>
              <w:t xml:space="preserve">  绩效工资</w:t>
            </w: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3E25EDB">
            <w:pPr>
              <w:wordWrap w:val="0"/>
              <w:spacing w:line="200" w:lineRule="exact"/>
              <w:jc w:val="right"/>
              <w:textAlignment w:val="center"/>
              <w:rPr>
                <w:rFonts w:hint="default" w:cs="宋体"/>
                <w:color w:val="000000"/>
                <w:sz w:val="18"/>
                <w:szCs w:val="18"/>
              </w:rPr>
            </w:pPr>
            <w:r>
              <w:rPr>
                <w:rFonts w:cs="宋体"/>
                <w:color w:val="000000"/>
                <w:sz w:val="18"/>
                <w:szCs w:val="18"/>
              </w:rPr>
              <w:t>715.65</w:t>
            </w:r>
            <w:r>
              <w:rPr>
                <w:color w:val="000000"/>
                <w:sz w:val="18"/>
                <w:u w:color="auto"/>
              </w:rPr>
              <w:t xml:space="preserve"> </w:t>
            </w: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4B934F4">
            <w:pPr>
              <w:spacing w:line="200" w:lineRule="exact"/>
              <w:textAlignment w:val="center"/>
              <w:rPr>
                <w:rFonts w:hint="default" w:cs="宋体"/>
                <w:color w:val="000000"/>
                <w:sz w:val="18"/>
                <w:szCs w:val="18"/>
              </w:rPr>
            </w:pPr>
            <w:r>
              <w:rPr>
                <w:rFonts w:cs="宋体"/>
                <w:color w:val="000000"/>
                <w:sz w:val="18"/>
                <w:szCs w:val="18"/>
              </w:rPr>
              <w:t>30205</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A9F053B">
            <w:pPr>
              <w:spacing w:line="200" w:lineRule="exact"/>
              <w:textAlignment w:val="center"/>
              <w:rPr>
                <w:rFonts w:hint="default" w:cs="宋体"/>
                <w:color w:val="000000"/>
                <w:sz w:val="18"/>
                <w:szCs w:val="18"/>
              </w:rPr>
            </w:pPr>
            <w:r>
              <w:rPr>
                <w:rFonts w:cs="宋体"/>
                <w:color w:val="000000"/>
                <w:sz w:val="18"/>
                <w:szCs w:val="18"/>
              </w:rPr>
              <w:t xml:space="preserve">  水费</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3AD9C5C">
            <w:pPr>
              <w:wordWrap w:val="0"/>
              <w:spacing w:line="200" w:lineRule="exact"/>
              <w:jc w:val="right"/>
              <w:textAlignment w:val="center"/>
              <w:rPr>
                <w:rFonts w:hint="default" w:cs="宋体"/>
                <w:color w:val="000000"/>
                <w:sz w:val="18"/>
                <w:szCs w:val="18"/>
              </w:rPr>
            </w:pPr>
            <w:r>
              <w:rPr>
                <w:rFonts w:cs="宋体"/>
                <w:color w:val="000000"/>
                <w:sz w:val="18"/>
                <w:szCs w:val="18"/>
              </w:rPr>
              <w:t>4.00</w:t>
            </w: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493A083">
            <w:pPr>
              <w:spacing w:line="200" w:lineRule="exact"/>
              <w:textAlignment w:val="center"/>
              <w:rPr>
                <w:rFonts w:hint="default" w:cs="宋体"/>
                <w:color w:val="000000"/>
                <w:sz w:val="18"/>
                <w:szCs w:val="18"/>
              </w:rPr>
            </w:pPr>
            <w:r>
              <w:rPr>
                <w:rFonts w:cs="宋体"/>
                <w:color w:val="000000"/>
                <w:sz w:val="18"/>
                <w:szCs w:val="18"/>
              </w:rPr>
              <w:t>31006</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A381B16">
            <w:pPr>
              <w:spacing w:line="200" w:lineRule="exact"/>
              <w:textAlignment w:val="center"/>
              <w:rPr>
                <w:rFonts w:hint="default" w:cs="宋体"/>
                <w:color w:val="000000"/>
                <w:sz w:val="18"/>
                <w:szCs w:val="18"/>
              </w:rPr>
            </w:pPr>
            <w:r>
              <w:rPr>
                <w:rFonts w:cs="宋体"/>
                <w:color w:val="000000"/>
                <w:sz w:val="18"/>
                <w:szCs w:val="18"/>
              </w:rPr>
              <w:t xml:space="preserve">  大型修缮</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E175358">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139DC9F9">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02DA44C">
            <w:pPr>
              <w:spacing w:line="200" w:lineRule="exact"/>
              <w:textAlignment w:val="center"/>
              <w:rPr>
                <w:rFonts w:hint="default" w:cs="宋体"/>
                <w:color w:val="000000"/>
                <w:sz w:val="18"/>
                <w:szCs w:val="18"/>
              </w:rPr>
            </w:pPr>
            <w:r>
              <w:rPr>
                <w:rFonts w:cs="宋体"/>
                <w:color w:val="000000"/>
                <w:sz w:val="18"/>
                <w:szCs w:val="18"/>
              </w:rPr>
              <w:t>30108</w:t>
            </w: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15FB52E">
            <w:pPr>
              <w:spacing w:line="200" w:lineRule="exact"/>
              <w:textAlignment w:val="center"/>
              <w:rPr>
                <w:rFonts w:hint="default" w:cs="宋体"/>
                <w:color w:val="000000"/>
                <w:sz w:val="18"/>
                <w:szCs w:val="18"/>
              </w:rPr>
            </w:pPr>
            <w:r>
              <w:rPr>
                <w:rFonts w:cs="宋体"/>
                <w:color w:val="000000"/>
                <w:sz w:val="18"/>
                <w:szCs w:val="18"/>
              </w:rPr>
              <w:t xml:space="preserve">  机关事业单位基本养老保险缴费</w:t>
            </w: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1DA37BB">
            <w:pPr>
              <w:wordWrap w:val="0"/>
              <w:spacing w:line="200" w:lineRule="exact"/>
              <w:jc w:val="right"/>
              <w:textAlignment w:val="center"/>
              <w:rPr>
                <w:rFonts w:hint="default" w:cs="宋体"/>
                <w:color w:val="000000"/>
                <w:sz w:val="18"/>
                <w:szCs w:val="18"/>
              </w:rPr>
            </w:pPr>
            <w:r>
              <w:rPr>
                <w:rFonts w:cs="宋体"/>
                <w:color w:val="000000"/>
                <w:sz w:val="18"/>
                <w:szCs w:val="18"/>
              </w:rPr>
              <w:t>247.70</w:t>
            </w:r>
            <w:r>
              <w:rPr>
                <w:color w:val="000000"/>
                <w:sz w:val="18"/>
                <w:u w:color="auto"/>
              </w:rPr>
              <w:t xml:space="preserve"> </w:t>
            </w: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17F0782">
            <w:pPr>
              <w:spacing w:line="200" w:lineRule="exact"/>
              <w:textAlignment w:val="center"/>
              <w:rPr>
                <w:rFonts w:hint="default" w:cs="宋体"/>
                <w:color w:val="000000"/>
                <w:sz w:val="18"/>
                <w:szCs w:val="18"/>
              </w:rPr>
            </w:pPr>
            <w:r>
              <w:rPr>
                <w:rFonts w:cs="宋体"/>
                <w:color w:val="000000"/>
                <w:sz w:val="18"/>
                <w:szCs w:val="18"/>
              </w:rPr>
              <w:t>30206</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6079CAE">
            <w:pPr>
              <w:spacing w:line="200" w:lineRule="exact"/>
              <w:textAlignment w:val="center"/>
              <w:rPr>
                <w:rFonts w:hint="default" w:cs="宋体"/>
                <w:color w:val="000000"/>
                <w:sz w:val="18"/>
                <w:szCs w:val="18"/>
              </w:rPr>
            </w:pPr>
            <w:r>
              <w:rPr>
                <w:rFonts w:cs="宋体"/>
                <w:color w:val="000000"/>
                <w:sz w:val="18"/>
                <w:szCs w:val="18"/>
              </w:rPr>
              <w:t xml:space="preserve">  电费</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633DBC5">
            <w:pPr>
              <w:wordWrap w:val="0"/>
              <w:spacing w:line="200" w:lineRule="exact"/>
              <w:jc w:val="right"/>
              <w:textAlignment w:val="center"/>
              <w:rPr>
                <w:rFonts w:hint="default" w:cs="宋体"/>
                <w:color w:val="000000"/>
                <w:sz w:val="18"/>
                <w:szCs w:val="18"/>
              </w:rPr>
            </w:pPr>
            <w:r>
              <w:rPr>
                <w:rFonts w:cs="宋体"/>
                <w:color w:val="000000"/>
                <w:sz w:val="18"/>
                <w:szCs w:val="18"/>
              </w:rPr>
              <w:t>10.00</w:t>
            </w: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E5960C4">
            <w:pPr>
              <w:spacing w:line="200" w:lineRule="exact"/>
              <w:textAlignment w:val="center"/>
              <w:rPr>
                <w:rFonts w:hint="default" w:cs="宋体"/>
                <w:color w:val="000000"/>
                <w:sz w:val="18"/>
                <w:szCs w:val="18"/>
              </w:rPr>
            </w:pPr>
            <w:r>
              <w:rPr>
                <w:rFonts w:cs="宋体"/>
                <w:color w:val="000000"/>
                <w:sz w:val="18"/>
                <w:szCs w:val="18"/>
              </w:rPr>
              <w:t>31007</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68D7D5E">
            <w:pPr>
              <w:spacing w:line="200" w:lineRule="exact"/>
              <w:textAlignment w:val="center"/>
              <w:rPr>
                <w:rFonts w:hint="default" w:cs="宋体"/>
                <w:color w:val="000000"/>
                <w:sz w:val="18"/>
                <w:szCs w:val="18"/>
              </w:rPr>
            </w:pPr>
            <w:r>
              <w:rPr>
                <w:rFonts w:cs="宋体"/>
                <w:color w:val="000000"/>
                <w:sz w:val="18"/>
                <w:szCs w:val="18"/>
              </w:rPr>
              <w:t xml:space="preserve">  信息网络及软件购置更新</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7FF5D04">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5FDC9633">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A5FEB5C">
            <w:pPr>
              <w:spacing w:line="200" w:lineRule="exact"/>
              <w:textAlignment w:val="center"/>
              <w:rPr>
                <w:rFonts w:hint="default" w:cs="宋体"/>
                <w:color w:val="000000"/>
                <w:sz w:val="18"/>
                <w:szCs w:val="18"/>
              </w:rPr>
            </w:pPr>
            <w:r>
              <w:rPr>
                <w:rFonts w:cs="宋体"/>
                <w:color w:val="000000"/>
                <w:sz w:val="18"/>
                <w:szCs w:val="18"/>
              </w:rPr>
              <w:t>30109</w:t>
            </w: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4E4D81D">
            <w:pPr>
              <w:spacing w:line="200" w:lineRule="exact"/>
              <w:textAlignment w:val="center"/>
              <w:rPr>
                <w:rFonts w:hint="default" w:cs="宋体"/>
                <w:color w:val="000000"/>
                <w:sz w:val="18"/>
                <w:szCs w:val="18"/>
              </w:rPr>
            </w:pPr>
            <w:r>
              <w:rPr>
                <w:rFonts w:cs="宋体"/>
                <w:color w:val="000000"/>
                <w:sz w:val="18"/>
                <w:szCs w:val="18"/>
              </w:rPr>
              <w:t xml:space="preserve">  职业年金缴费</w:t>
            </w: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B74A267">
            <w:pPr>
              <w:wordWrap w:val="0"/>
              <w:spacing w:line="200" w:lineRule="exact"/>
              <w:jc w:val="right"/>
              <w:textAlignment w:val="center"/>
              <w:rPr>
                <w:rFonts w:hint="default" w:cs="宋体"/>
                <w:color w:val="000000"/>
                <w:sz w:val="18"/>
                <w:szCs w:val="18"/>
              </w:rPr>
            </w:pPr>
            <w:r>
              <w:rPr>
                <w:rFonts w:cs="宋体"/>
                <w:color w:val="000000"/>
                <w:sz w:val="18"/>
                <w:szCs w:val="18"/>
              </w:rPr>
              <w:t>170.77</w:t>
            </w:r>
            <w:r>
              <w:rPr>
                <w:color w:val="000000"/>
                <w:sz w:val="18"/>
                <w:u w:color="auto"/>
              </w:rPr>
              <w:t xml:space="preserve"> </w:t>
            </w: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77187C8">
            <w:pPr>
              <w:spacing w:line="200" w:lineRule="exact"/>
              <w:textAlignment w:val="center"/>
              <w:rPr>
                <w:rFonts w:hint="default" w:cs="宋体"/>
                <w:color w:val="000000"/>
                <w:sz w:val="18"/>
                <w:szCs w:val="18"/>
              </w:rPr>
            </w:pPr>
            <w:r>
              <w:rPr>
                <w:rFonts w:cs="宋体"/>
                <w:color w:val="000000"/>
                <w:sz w:val="18"/>
                <w:szCs w:val="18"/>
              </w:rPr>
              <w:t>30207</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2605D59">
            <w:pPr>
              <w:spacing w:line="200" w:lineRule="exact"/>
              <w:textAlignment w:val="center"/>
              <w:rPr>
                <w:rFonts w:hint="default" w:cs="宋体"/>
                <w:color w:val="000000"/>
                <w:sz w:val="18"/>
                <w:szCs w:val="18"/>
              </w:rPr>
            </w:pPr>
            <w:r>
              <w:rPr>
                <w:rFonts w:cs="宋体"/>
                <w:color w:val="000000"/>
                <w:sz w:val="18"/>
                <w:szCs w:val="18"/>
              </w:rPr>
              <w:t xml:space="preserve">  邮电费</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5AF42B5">
            <w:pPr>
              <w:wordWrap w:val="0"/>
              <w:spacing w:line="200" w:lineRule="exact"/>
              <w:jc w:val="right"/>
              <w:textAlignment w:val="center"/>
              <w:rPr>
                <w:rFonts w:hint="default" w:cs="宋体"/>
                <w:color w:val="000000"/>
                <w:sz w:val="18"/>
                <w:szCs w:val="18"/>
              </w:rPr>
            </w:pPr>
            <w:r>
              <w:rPr>
                <w:rFonts w:cs="宋体"/>
                <w:color w:val="000000"/>
                <w:sz w:val="18"/>
                <w:szCs w:val="18"/>
              </w:rPr>
              <w:t>12.00</w:t>
            </w: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43ACFC5">
            <w:pPr>
              <w:spacing w:line="200" w:lineRule="exact"/>
              <w:textAlignment w:val="center"/>
              <w:rPr>
                <w:rFonts w:hint="default" w:cs="宋体"/>
                <w:color w:val="000000"/>
                <w:sz w:val="18"/>
                <w:szCs w:val="18"/>
              </w:rPr>
            </w:pPr>
            <w:r>
              <w:rPr>
                <w:rFonts w:cs="宋体"/>
                <w:color w:val="000000"/>
                <w:sz w:val="18"/>
                <w:szCs w:val="18"/>
              </w:rPr>
              <w:t>31008</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503FC7B">
            <w:pPr>
              <w:spacing w:line="200" w:lineRule="exact"/>
              <w:textAlignment w:val="center"/>
              <w:rPr>
                <w:rFonts w:hint="default" w:cs="宋体"/>
                <w:color w:val="000000"/>
                <w:sz w:val="18"/>
                <w:szCs w:val="18"/>
              </w:rPr>
            </w:pPr>
            <w:r>
              <w:rPr>
                <w:rFonts w:cs="宋体"/>
                <w:color w:val="000000"/>
                <w:sz w:val="18"/>
                <w:szCs w:val="18"/>
              </w:rPr>
              <w:t xml:space="preserve">  物资储备</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9F4D102">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0A502635">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E953492">
            <w:pPr>
              <w:spacing w:line="200" w:lineRule="exact"/>
              <w:textAlignment w:val="center"/>
              <w:rPr>
                <w:rFonts w:hint="default" w:cs="宋体"/>
                <w:color w:val="000000"/>
                <w:sz w:val="18"/>
                <w:szCs w:val="18"/>
              </w:rPr>
            </w:pPr>
            <w:r>
              <w:rPr>
                <w:rFonts w:cs="宋体"/>
                <w:color w:val="000000"/>
                <w:sz w:val="18"/>
                <w:szCs w:val="18"/>
              </w:rPr>
              <w:t>30110</w:t>
            </w: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2B0D5DC">
            <w:pPr>
              <w:spacing w:line="200" w:lineRule="exact"/>
              <w:textAlignment w:val="center"/>
              <w:rPr>
                <w:rFonts w:hint="default" w:cs="宋体"/>
                <w:color w:val="000000"/>
                <w:sz w:val="18"/>
                <w:szCs w:val="18"/>
              </w:rPr>
            </w:pPr>
            <w:r>
              <w:rPr>
                <w:rFonts w:cs="宋体"/>
                <w:color w:val="000000"/>
                <w:sz w:val="18"/>
                <w:szCs w:val="18"/>
              </w:rPr>
              <w:t xml:space="preserve">  职工基本医疗保险缴费</w:t>
            </w: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638772E">
            <w:pPr>
              <w:wordWrap w:val="0"/>
              <w:spacing w:line="200" w:lineRule="exact"/>
              <w:jc w:val="right"/>
              <w:textAlignment w:val="center"/>
              <w:rPr>
                <w:rFonts w:hint="default" w:cs="宋体"/>
                <w:color w:val="000000"/>
                <w:sz w:val="18"/>
                <w:szCs w:val="18"/>
              </w:rPr>
            </w:pPr>
            <w:r>
              <w:rPr>
                <w:rFonts w:cs="宋体"/>
                <w:color w:val="000000"/>
                <w:sz w:val="18"/>
                <w:szCs w:val="18"/>
              </w:rPr>
              <w:t>129.63</w:t>
            </w:r>
            <w:r>
              <w:rPr>
                <w:color w:val="000000"/>
                <w:sz w:val="18"/>
                <w:u w:color="auto"/>
              </w:rPr>
              <w:t xml:space="preserve"> </w:t>
            </w: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68281E9">
            <w:pPr>
              <w:spacing w:line="200" w:lineRule="exact"/>
              <w:textAlignment w:val="center"/>
              <w:rPr>
                <w:rFonts w:hint="default" w:cs="宋体"/>
                <w:color w:val="000000"/>
                <w:sz w:val="18"/>
                <w:szCs w:val="18"/>
              </w:rPr>
            </w:pPr>
            <w:r>
              <w:rPr>
                <w:rFonts w:cs="宋体"/>
                <w:color w:val="000000"/>
                <w:sz w:val="18"/>
                <w:szCs w:val="18"/>
              </w:rPr>
              <w:t>30208</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B928F04">
            <w:pPr>
              <w:spacing w:line="200" w:lineRule="exact"/>
              <w:textAlignment w:val="center"/>
              <w:rPr>
                <w:rFonts w:hint="default" w:cs="宋体"/>
                <w:color w:val="000000"/>
                <w:sz w:val="18"/>
                <w:szCs w:val="18"/>
              </w:rPr>
            </w:pPr>
            <w:r>
              <w:rPr>
                <w:rFonts w:cs="宋体"/>
                <w:color w:val="000000"/>
                <w:sz w:val="18"/>
                <w:szCs w:val="18"/>
              </w:rPr>
              <w:t xml:space="preserve">  取暖费</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BB82B6F">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EF650F8">
            <w:pPr>
              <w:spacing w:line="200" w:lineRule="exact"/>
              <w:textAlignment w:val="center"/>
              <w:rPr>
                <w:rFonts w:hint="default" w:cs="宋体"/>
                <w:color w:val="000000"/>
                <w:sz w:val="18"/>
                <w:szCs w:val="18"/>
              </w:rPr>
            </w:pPr>
            <w:r>
              <w:rPr>
                <w:rFonts w:cs="宋体"/>
                <w:color w:val="000000"/>
                <w:sz w:val="18"/>
                <w:szCs w:val="18"/>
              </w:rPr>
              <w:t>31009</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87F327F">
            <w:pPr>
              <w:spacing w:line="200" w:lineRule="exact"/>
              <w:textAlignment w:val="center"/>
              <w:rPr>
                <w:rFonts w:hint="default" w:cs="宋体"/>
                <w:color w:val="000000"/>
                <w:sz w:val="18"/>
                <w:szCs w:val="18"/>
              </w:rPr>
            </w:pPr>
            <w:r>
              <w:rPr>
                <w:rFonts w:cs="宋体"/>
                <w:color w:val="000000"/>
                <w:sz w:val="18"/>
                <w:szCs w:val="18"/>
              </w:rPr>
              <w:t xml:space="preserve">  土地补偿</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B9521FA">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5A56E2BE">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CF5E31D">
            <w:pPr>
              <w:spacing w:line="200" w:lineRule="exact"/>
              <w:textAlignment w:val="center"/>
              <w:rPr>
                <w:rFonts w:hint="default" w:cs="宋体"/>
                <w:color w:val="000000"/>
                <w:sz w:val="18"/>
                <w:szCs w:val="18"/>
              </w:rPr>
            </w:pPr>
            <w:r>
              <w:rPr>
                <w:rFonts w:cs="宋体"/>
                <w:color w:val="000000"/>
                <w:sz w:val="18"/>
                <w:szCs w:val="18"/>
              </w:rPr>
              <w:t>30111</w:t>
            </w: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3DCB118">
            <w:pPr>
              <w:spacing w:line="200" w:lineRule="exact"/>
              <w:textAlignment w:val="center"/>
              <w:rPr>
                <w:rFonts w:hint="default" w:cs="宋体"/>
                <w:color w:val="000000"/>
                <w:sz w:val="18"/>
                <w:szCs w:val="18"/>
              </w:rPr>
            </w:pPr>
            <w:r>
              <w:rPr>
                <w:rFonts w:cs="宋体"/>
                <w:color w:val="000000"/>
                <w:sz w:val="18"/>
                <w:szCs w:val="18"/>
              </w:rPr>
              <w:t xml:space="preserve">  公务员医疗补助缴费</w:t>
            </w: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D3C9814">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1C5F056">
            <w:pPr>
              <w:spacing w:line="200" w:lineRule="exact"/>
              <w:textAlignment w:val="center"/>
              <w:rPr>
                <w:rFonts w:hint="default" w:cs="宋体"/>
                <w:color w:val="000000"/>
                <w:sz w:val="18"/>
                <w:szCs w:val="18"/>
              </w:rPr>
            </w:pPr>
            <w:r>
              <w:rPr>
                <w:rFonts w:cs="宋体"/>
                <w:color w:val="000000"/>
                <w:sz w:val="18"/>
                <w:szCs w:val="18"/>
              </w:rPr>
              <w:t>30209</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D335BD2">
            <w:pPr>
              <w:spacing w:line="200" w:lineRule="exact"/>
              <w:textAlignment w:val="center"/>
              <w:rPr>
                <w:rFonts w:hint="default" w:cs="宋体"/>
                <w:color w:val="000000"/>
                <w:sz w:val="18"/>
                <w:szCs w:val="18"/>
              </w:rPr>
            </w:pPr>
            <w:r>
              <w:rPr>
                <w:rFonts w:cs="宋体"/>
                <w:color w:val="000000"/>
                <w:sz w:val="18"/>
                <w:szCs w:val="18"/>
              </w:rPr>
              <w:t xml:space="preserve">  物业管理费</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EEAB1D5">
            <w:pPr>
              <w:wordWrap w:val="0"/>
              <w:spacing w:line="200" w:lineRule="exact"/>
              <w:jc w:val="right"/>
              <w:textAlignment w:val="center"/>
              <w:rPr>
                <w:rFonts w:hint="default" w:cs="宋体"/>
                <w:color w:val="000000"/>
                <w:sz w:val="18"/>
                <w:szCs w:val="18"/>
              </w:rPr>
            </w:pPr>
            <w:r>
              <w:rPr>
                <w:rFonts w:cs="宋体"/>
                <w:color w:val="000000"/>
                <w:sz w:val="18"/>
                <w:szCs w:val="18"/>
              </w:rPr>
              <w:t>12.00</w:t>
            </w: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98EEE26">
            <w:pPr>
              <w:spacing w:line="200" w:lineRule="exact"/>
              <w:textAlignment w:val="center"/>
              <w:rPr>
                <w:rFonts w:hint="default" w:cs="宋体"/>
                <w:color w:val="000000"/>
                <w:sz w:val="18"/>
                <w:szCs w:val="18"/>
              </w:rPr>
            </w:pPr>
            <w:r>
              <w:rPr>
                <w:rFonts w:cs="宋体"/>
                <w:color w:val="000000"/>
                <w:sz w:val="18"/>
                <w:szCs w:val="18"/>
              </w:rPr>
              <w:t>31010</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8362308">
            <w:pPr>
              <w:spacing w:line="200" w:lineRule="exact"/>
              <w:textAlignment w:val="center"/>
              <w:rPr>
                <w:rFonts w:hint="default" w:cs="宋体"/>
                <w:color w:val="000000"/>
                <w:sz w:val="18"/>
                <w:szCs w:val="18"/>
              </w:rPr>
            </w:pPr>
            <w:r>
              <w:rPr>
                <w:rFonts w:cs="宋体"/>
                <w:color w:val="000000"/>
                <w:sz w:val="18"/>
                <w:szCs w:val="18"/>
              </w:rPr>
              <w:t xml:space="preserve">  安置补助</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1B17B82">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2A8537E0">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3783671">
            <w:pPr>
              <w:spacing w:line="200" w:lineRule="exact"/>
              <w:textAlignment w:val="center"/>
              <w:rPr>
                <w:rFonts w:hint="default" w:cs="宋体"/>
                <w:color w:val="000000"/>
                <w:sz w:val="18"/>
                <w:szCs w:val="18"/>
              </w:rPr>
            </w:pPr>
            <w:r>
              <w:rPr>
                <w:rFonts w:cs="宋体"/>
                <w:color w:val="000000"/>
                <w:sz w:val="18"/>
                <w:szCs w:val="18"/>
              </w:rPr>
              <w:t>30112</w:t>
            </w: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4325D70">
            <w:pPr>
              <w:spacing w:line="200" w:lineRule="exact"/>
              <w:textAlignment w:val="center"/>
              <w:rPr>
                <w:rFonts w:hint="default" w:cs="宋体"/>
                <w:color w:val="000000"/>
                <w:sz w:val="18"/>
                <w:szCs w:val="18"/>
              </w:rPr>
            </w:pPr>
            <w:r>
              <w:rPr>
                <w:rFonts w:cs="宋体"/>
                <w:color w:val="000000"/>
                <w:sz w:val="18"/>
                <w:szCs w:val="18"/>
              </w:rPr>
              <w:t xml:space="preserve">  其他社会保障缴费</w:t>
            </w: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9BEAAE8">
            <w:pPr>
              <w:wordWrap w:val="0"/>
              <w:spacing w:line="200" w:lineRule="exact"/>
              <w:jc w:val="right"/>
              <w:textAlignment w:val="center"/>
              <w:rPr>
                <w:rFonts w:hint="default" w:cs="宋体"/>
                <w:color w:val="000000"/>
                <w:sz w:val="18"/>
                <w:szCs w:val="18"/>
              </w:rPr>
            </w:pPr>
            <w:r>
              <w:rPr>
                <w:rFonts w:cs="宋体"/>
                <w:color w:val="000000"/>
                <w:sz w:val="18"/>
                <w:szCs w:val="18"/>
              </w:rPr>
              <w:t>6.68</w:t>
            </w:r>
            <w:r>
              <w:rPr>
                <w:color w:val="000000"/>
                <w:sz w:val="18"/>
                <w:u w:color="auto"/>
              </w:rPr>
              <w:t xml:space="preserve"> </w:t>
            </w: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8D9E05C">
            <w:pPr>
              <w:spacing w:line="200" w:lineRule="exact"/>
              <w:textAlignment w:val="center"/>
              <w:rPr>
                <w:rFonts w:hint="default" w:cs="宋体"/>
                <w:color w:val="000000"/>
                <w:sz w:val="18"/>
                <w:szCs w:val="18"/>
              </w:rPr>
            </w:pPr>
            <w:r>
              <w:rPr>
                <w:rFonts w:cs="宋体"/>
                <w:color w:val="000000"/>
                <w:sz w:val="18"/>
                <w:szCs w:val="18"/>
              </w:rPr>
              <w:t>30211</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0EB0800">
            <w:pPr>
              <w:spacing w:line="200" w:lineRule="exact"/>
              <w:textAlignment w:val="center"/>
              <w:rPr>
                <w:rFonts w:hint="default" w:cs="宋体"/>
                <w:color w:val="000000"/>
                <w:sz w:val="18"/>
                <w:szCs w:val="18"/>
              </w:rPr>
            </w:pPr>
            <w:r>
              <w:rPr>
                <w:rFonts w:cs="宋体"/>
                <w:color w:val="000000"/>
                <w:sz w:val="18"/>
                <w:szCs w:val="18"/>
              </w:rPr>
              <w:t xml:space="preserve">  差旅费</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6629248">
            <w:pPr>
              <w:wordWrap w:val="0"/>
              <w:spacing w:line="200" w:lineRule="exact"/>
              <w:jc w:val="right"/>
              <w:textAlignment w:val="center"/>
              <w:rPr>
                <w:rFonts w:hint="default" w:cs="宋体"/>
                <w:color w:val="000000"/>
                <w:sz w:val="18"/>
                <w:szCs w:val="18"/>
              </w:rPr>
            </w:pPr>
            <w:r>
              <w:rPr>
                <w:rFonts w:cs="宋体"/>
                <w:color w:val="000000"/>
                <w:sz w:val="18"/>
                <w:szCs w:val="18"/>
              </w:rPr>
              <w:t>40.04</w:t>
            </w: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5F94FBA">
            <w:pPr>
              <w:spacing w:line="200" w:lineRule="exact"/>
              <w:textAlignment w:val="center"/>
              <w:rPr>
                <w:rFonts w:hint="default" w:cs="宋体"/>
                <w:color w:val="000000"/>
                <w:sz w:val="18"/>
                <w:szCs w:val="18"/>
              </w:rPr>
            </w:pPr>
            <w:r>
              <w:rPr>
                <w:rFonts w:cs="宋体"/>
                <w:color w:val="000000"/>
                <w:sz w:val="18"/>
                <w:szCs w:val="18"/>
              </w:rPr>
              <w:t>31011</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CAAD0C6">
            <w:pPr>
              <w:spacing w:line="200" w:lineRule="exact"/>
              <w:textAlignment w:val="center"/>
              <w:rPr>
                <w:rFonts w:hint="default" w:cs="宋体"/>
                <w:color w:val="000000"/>
                <w:sz w:val="18"/>
                <w:szCs w:val="18"/>
              </w:rPr>
            </w:pPr>
            <w:r>
              <w:rPr>
                <w:rFonts w:cs="宋体"/>
                <w:color w:val="000000"/>
                <w:sz w:val="18"/>
                <w:szCs w:val="18"/>
              </w:rPr>
              <w:t xml:space="preserve">  地上附着物和青苗补偿</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52BDA82">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3F93A7FC">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723D198">
            <w:pPr>
              <w:spacing w:line="200" w:lineRule="exact"/>
              <w:textAlignment w:val="center"/>
              <w:rPr>
                <w:rFonts w:hint="default" w:cs="宋体"/>
                <w:color w:val="000000"/>
                <w:sz w:val="18"/>
                <w:szCs w:val="18"/>
              </w:rPr>
            </w:pPr>
            <w:r>
              <w:rPr>
                <w:rFonts w:cs="宋体"/>
                <w:color w:val="000000"/>
                <w:sz w:val="18"/>
                <w:szCs w:val="18"/>
              </w:rPr>
              <w:t>30113</w:t>
            </w: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C2B45BE">
            <w:pPr>
              <w:spacing w:line="200" w:lineRule="exact"/>
              <w:textAlignment w:val="center"/>
              <w:rPr>
                <w:rFonts w:hint="default" w:cs="宋体"/>
                <w:color w:val="000000"/>
                <w:sz w:val="18"/>
                <w:szCs w:val="18"/>
              </w:rPr>
            </w:pPr>
            <w:r>
              <w:rPr>
                <w:rFonts w:cs="宋体"/>
                <w:color w:val="000000"/>
                <w:sz w:val="18"/>
                <w:szCs w:val="18"/>
              </w:rPr>
              <w:t xml:space="preserve">  住房公积金</w:t>
            </w: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688AE8F">
            <w:pPr>
              <w:wordWrap w:val="0"/>
              <w:spacing w:line="200" w:lineRule="exact"/>
              <w:jc w:val="right"/>
              <w:textAlignment w:val="center"/>
              <w:rPr>
                <w:rFonts w:hint="default" w:cs="宋体"/>
                <w:color w:val="000000"/>
                <w:sz w:val="18"/>
                <w:szCs w:val="18"/>
              </w:rPr>
            </w:pPr>
            <w:r>
              <w:rPr>
                <w:rFonts w:cs="宋体"/>
                <w:color w:val="000000"/>
                <w:sz w:val="18"/>
                <w:szCs w:val="18"/>
              </w:rPr>
              <w:t>195.29</w:t>
            </w:r>
            <w:r>
              <w:rPr>
                <w:color w:val="000000"/>
                <w:sz w:val="18"/>
                <w:u w:color="auto"/>
              </w:rPr>
              <w:t xml:space="preserve"> </w:t>
            </w: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941E73D">
            <w:pPr>
              <w:spacing w:line="200" w:lineRule="exact"/>
              <w:textAlignment w:val="center"/>
              <w:rPr>
                <w:rFonts w:hint="default" w:cs="宋体"/>
                <w:color w:val="000000"/>
                <w:sz w:val="18"/>
                <w:szCs w:val="18"/>
              </w:rPr>
            </w:pPr>
            <w:r>
              <w:rPr>
                <w:rFonts w:cs="宋体"/>
                <w:color w:val="000000"/>
                <w:sz w:val="18"/>
                <w:szCs w:val="18"/>
              </w:rPr>
              <w:t>30212</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F5FC1D5">
            <w:pPr>
              <w:spacing w:line="200" w:lineRule="exact"/>
              <w:textAlignment w:val="center"/>
              <w:rPr>
                <w:rFonts w:hint="default" w:cs="宋体"/>
                <w:color w:val="000000"/>
                <w:sz w:val="18"/>
                <w:szCs w:val="18"/>
              </w:rPr>
            </w:pPr>
            <w:r>
              <w:rPr>
                <w:rFonts w:cs="宋体"/>
                <w:color w:val="000000"/>
                <w:sz w:val="18"/>
                <w:szCs w:val="18"/>
              </w:rPr>
              <w:t xml:space="preserve">  因公出国（境）费用</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17015AA">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E2EDB13">
            <w:pPr>
              <w:spacing w:line="200" w:lineRule="exact"/>
              <w:textAlignment w:val="center"/>
              <w:rPr>
                <w:rFonts w:hint="default" w:cs="宋体"/>
                <w:color w:val="000000"/>
                <w:sz w:val="18"/>
                <w:szCs w:val="18"/>
              </w:rPr>
            </w:pPr>
            <w:r>
              <w:rPr>
                <w:rFonts w:cs="宋体"/>
                <w:color w:val="000000"/>
                <w:sz w:val="18"/>
                <w:szCs w:val="18"/>
              </w:rPr>
              <w:t>31012</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8D5CC17">
            <w:pPr>
              <w:spacing w:line="200" w:lineRule="exact"/>
              <w:textAlignment w:val="center"/>
              <w:rPr>
                <w:rFonts w:hint="default" w:cs="宋体"/>
                <w:color w:val="000000"/>
                <w:sz w:val="18"/>
                <w:szCs w:val="18"/>
              </w:rPr>
            </w:pPr>
            <w:r>
              <w:rPr>
                <w:rFonts w:cs="宋体"/>
                <w:color w:val="000000"/>
                <w:sz w:val="18"/>
                <w:szCs w:val="18"/>
              </w:rPr>
              <w:t xml:space="preserve">  拆迁补偿</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7CB4CAE">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0DAD4EBD">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7D44D5E">
            <w:pPr>
              <w:spacing w:line="200" w:lineRule="exact"/>
              <w:textAlignment w:val="center"/>
              <w:rPr>
                <w:rFonts w:hint="default" w:cs="宋体"/>
                <w:color w:val="000000"/>
                <w:sz w:val="18"/>
                <w:szCs w:val="18"/>
              </w:rPr>
            </w:pPr>
            <w:r>
              <w:rPr>
                <w:rFonts w:cs="宋体"/>
                <w:color w:val="000000"/>
                <w:sz w:val="18"/>
                <w:szCs w:val="18"/>
              </w:rPr>
              <w:t>30114</w:t>
            </w: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2CEBEA4">
            <w:pPr>
              <w:spacing w:line="200" w:lineRule="exact"/>
              <w:textAlignment w:val="center"/>
              <w:rPr>
                <w:rFonts w:hint="default" w:cs="宋体"/>
                <w:color w:val="000000"/>
                <w:sz w:val="18"/>
                <w:szCs w:val="18"/>
              </w:rPr>
            </w:pPr>
            <w:r>
              <w:rPr>
                <w:rFonts w:cs="宋体"/>
                <w:color w:val="000000"/>
                <w:sz w:val="18"/>
                <w:szCs w:val="18"/>
              </w:rPr>
              <w:t xml:space="preserve">  医疗费</w:t>
            </w: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FA99784">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119B797">
            <w:pPr>
              <w:spacing w:line="200" w:lineRule="exact"/>
              <w:textAlignment w:val="center"/>
              <w:rPr>
                <w:rFonts w:hint="default" w:cs="宋体"/>
                <w:color w:val="000000"/>
                <w:sz w:val="18"/>
                <w:szCs w:val="18"/>
              </w:rPr>
            </w:pPr>
            <w:r>
              <w:rPr>
                <w:rFonts w:cs="宋体"/>
                <w:color w:val="000000"/>
                <w:sz w:val="18"/>
                <w:szCs w:val="18"/>
              </w:rPr>
              <w:t>30213</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F4DD4C6">
            <w:pPr>
              <w:spacing w:line="200" w:lineRule="exact"/>
              <w:textAlignment w:val="center"/>
              <w:rPr>
                <w:rFonts w:hint="default" w:cs="宋体"/>
                <w:color w:val="000000"/>
                <w:sz w:val="18"/>
                <w:szCs w:val="18"/>
              </w:rPr>
            </w:pPr>
            <w:r>
              <w:rPr>
                <w:rFonts w:cs="宋体"/>
                <w:color w:val="000000"/>
                <w:sz w:val="18"/>
                <w:szCs w:val="18"/>
              </w:rPr>
              <w:t xml:space="preserve">  维修（护）费</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2C9A539">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D1A397F">
            <w:pPr>
              <w:spacing w:line="200" w:lineRule="exact"/>
              <w:textAlignment w:val="center"/>
              <w:rPr>
                <w:rFonts w:hint="default" w:cs="宋体"/>
                <w:color w:val="000000"/>
                <w:sz w:val="18"/>
                <w:szCs w:val="18"/>
              </w:rPr>
            </w:pPr>
            <w:r>
              <w:rPr>
                <w:rFonts w:cs="宋体"/>
                <w:color w:val="000000"/>
                <w:sz w:val="18"/>
                <w:szCs w:val="18"/>
              </w:rPr>
              <w:t>31013</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6AEDF03">
            <w:pPr>
              <w:spacing w:line="200" w:lineRule="exact"/>
              <w:textAlignment w:val="center"/>
              <w:rPr>
                <w:rFonts w:hint="default" w:cs="宋体"/>
                <w:color w:val="000000"/>
                <w:sz w:val="18"/>
                <w:szCs w:val="18"/>
              </w:rPr>
            </w:pPr>
            <w:r>
              <w:rPr>
                <w:rFonts w:cs="宋体"/>
                <w:color w:val="000000"/>
                <w:sz w:val="18"/>
                <w:szCs w:val="18"/>
              </w:rPr>
              <w:t xml:space="preserve">  公务用车购置</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0D05A6E">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1D7DB2FB">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77E2C1A">
            <w:pPr>
              <w:spacing w:line="200" w:lineRule="exact"/>
              <w:textAlignment w:val="center"/>
              <w:rPr>
                <w:rFonts w:hint="default" w:cs="宋体"/>
                <w:color w:val="000000"/>
                <w:sz w:val="18"/>
                <w:szCs w:val="18"/>
              </w:rPr>
            </w:pPr>
            <w:r>
              <w:rPr>
                <w:rFonts w:cs="宋体"/>
                <w:color w:val="000000"/>
                <w:sz w:val="18"/>
                <w:szCs w:val="18"/>
              </w:rPr>
              <w:t>30199</w:t>
            </w: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0D3FF7A">
            <w:pPr>
              <w:spacing w:line="200" w:lineRule="exact"/>
              <w:textAlignment w:val="center"/>
              <w:rPr>
                <w:rFonts w:hint="default" w:cs="宋体"/>
                <w:color w:val="000000"/>
                <w:sz w:val="18"/>
                <w:szCs w:val="18"/>
              </w:rPr>
            </w:pPr>
            <w:r>
              <w:rPr>
                <w:rFonts w:cs="宋体"/>
                <w:color w:val="000000"/>
                <w:sz w:val="18"/>
                <w:szCs w:val="18"/>
              </w:rPr>
              <w:t xml:space="preserve">  其他工资福利支出</w:t>
            </w: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D9A67D2">
            <w:pPr>
              <w:wordWrap w:val="0"/>
              <w:spacing w:line="200" w:lineRule="exact"/>
              <w:jc w:val="right"/>
              <w:textAlignment w:val="center"/>
              <w:rPr>
                <w:rFonts w:hint="default" w:cs="宋体"/>
                <w:color w:val="000000"/>
                <w:sz w:val="18"/>
                <w:szCs w:val="18"/>
              </w:rPr>
            </w:pPr>
            <w:r>
              <w:rPr>
                <w:rFonts w:cs="宋体"/>
                <w:color w:val="000000"/>
                <w:sz w:val="18"/>
                <w:szCs w:val="18"/>
              </w:rPr>
              <w:t>1.91</w:t>
            </w:r>
            <w:r>
              <w:rPr>
                <w:color w:val="000000"/>
                <w:sz w:val="18"/>
                <w:u w:color="auto"/>
              </w:rPr>
              <w:t xml:space="preserve"> </w:t>
            </w: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EA8B3EE">
            <w:pPr>
              <w:spacing w:line="200" w:lineRule="exact"/>
              <w:textAlignment w:val="center"/>
              <w:rPr>
                <w:rFonts w:hint="default" w:cs="宋体"/>
                <w:color w:val="000000"/>
                <w:sz w:val="18"/>
                <w:szCs w:val="18"/>
              </w:rPr>
            </w:pPr>
            <w:r>
              <w:rPr>
                <w:rFonts w:cs="宋体"/>
                <w:color w:val="000000"/>
                <w:sz w:val="18"/>
                <w:szCs w:val="18"/>
              </w:rPr>
              <w:t>30214</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ACD2C75">
            <w:pPr>
              <w:spacing w:line="200" w:lineRule="exact"/>
              <w:textAlignment w:val="center"/>
              <w:rPr>
                <w:rFonts w:hint="default" w:cs="宋体"/>
                <w:color w:val="000000"/>
                <w:sz w:val="18"/>
                <w:szCs w:val="18"/>
              </w:rPr>
            </w:pPr>
            <w:r>
              <w:rPr>
                <w:rFonts w:cs="宋体"/>
                <w:color w:val="000000"/>
                <w:sz w:val="18"/>
                <w:szCs w:val="18"/>
              </w:rPr>
              <w:t xml:space="preserve">  租赁费</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3721845">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6C199C2">
            <w:pPr>
              <w:spacing w:line="200" w:lineRule="exact"/>
              <w:textAlignment w:val="center"/>
              <w:rPr>
                <w:rFonts w:hint="default" w:cs="宋体"/>
                <w:color w:val="000000"/>
                <w:sz w:val="18"/>
                <w:szCs w:val="18"/>
              </w:rPr>
            </w:pPr>
            <w:r>
              <w:rPr>
                <w:rFonts w:cs="宋体"/>
                <w:color w:val="000000"/>
                <w:sz w:val="18"/>
                <w:szCs w:val="18"/>
              </w:rPr>
              <w:t>31019</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3B6BDCB">
            <w:pPr>
              <w:spacing w:line="200" w:lineRule="exact"/>
              <w:textAlignment w:val="center"/>
              <w:rPr>
                <w:rFonts w:hint="default" w:cs="宋体"/>
                <w:color w:val="000000"/>
                <w:sz w:val="18"/>
                <w:szCs w:val="18"/>
              </w:rPr>
            </w:pPr>
            <w:r>
              <w:rPr>
                <w:rFonts w:cs="宋体"/>
                <w:color w:val="000000"/>
                <w:sz w:val="18"/>
                <w:szCs w:val="18"/>
              </w:rPr>
              <w:t xml:space="preserve">  其他交通工具购置</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C27958C">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434825E8">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96299A0">
            <w:pPr>
              <w:spacing w:line="200" w:lineRule="exact"/>
              <w:textAlignment w:val="center"/>
              <w:rPr>
                <w:rFonts w:hint="default" w:cs="宋体"/>
                <w:color w:val="000000"/>
                <w:sz w:val="18"/>
                <w:szCs w:val="18"/>
              </w:rPr>
            </w:pPr>
            <w:r>
              <w:rPr>
                <w:rFonts w:cs="宋体"/>
                <w:color w:val="000000"/>
                <w:sz w:val="18"/>
                <w:szCs w:val="18"/>
              </w:rPr>
              <w:t>303</w:t>
            </w: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338C087">
            <w:pPr>
              <w:spacing w:line="200" w:lineRule="exact"/>
              <w:textAlignment w:val="center"/>
              <w:rPr>
                <w:rFonts w:hint="default" w:cs="宋体"/>
                <w:color w:val="000000"/>
                <w:sz w:val="18"/>
                <w:szCs w:val="18"/>
              </w:rPr>
            </w:pPr>
            <w:r>
              <w:rPr>
                <w:rFonts w:cs="宋体"/>
                <w:color w:val="000000"/>
                <w:sz w:val="18"/>
                <w:szCs w:val="18"/>
              </w:rPr>
              <w:t>对个人和家庭的补助</w:t>
            </w: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070EB2A">
            <w:pPr>
              <w:wordWrap w:val="0"/>
              <w:spacing w:line="200" w:lineRule="exact"/>
              <w:jc w:val="right"/>
              <w:textAlignment w:val="center"/>
              <w:rPr>
                <w:rFonts w:hint="default" w:cs="宋体"/>
                <w:color w:val="000000"/>
                <w:sz w:val="18"/>
                <w:szCs w:val="18"/>
              </w:rPr>
            </w:pPr>
            <w:r>
              <w:rPr>
                <w:rFonts w:cs="宋体"/>
                <w:color w:val="000000"/>
                <w:sz w:val="18"/>
                <w:szCs w:val="18"/>
              </w:rPr>
              <w:t>430.19</w:t>
            </w:r>
            <w:r>
              <w:rPr>
                <w:color w:val="000000"/>
                <w:sz w:val="18"/>
                <w:u w:color="auto"/>
              </w:rPr>
              <w:t xml:space="preserve"> </w:t>
            </w: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A7012E5">
            <w:pPr>
              <w:spacing w:line="200" w:lineRule="exact"/>
              <w:textAlignment w:val="center"/>
              <w:rPr>
                <w:rFonts w:hint="default" w:cs="宋体"/>
                <w:color w:val="000000"/>
                <w:sz w:val="18"/>
                <w:szCs w:val="18"/>
              </w:rPr>
            </w:pPr>
            <w:r>
              <w:rPr>
                <w:rFonts w:cs="宋体"/>
                <w:color w:val="000000"/>
                <w:sz w:val="18"/>
                <w:szCs w:val="18"/>
              </w:rPr>
              <w:t>30215</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0EF4ABB">
            <w:pPr>
              <w:spacing w:line="200" w:lineRule="exact"/>
              <w:textAlignment w:val="center"/>
              <w:rPr>
                <w:rFonts w:hint="default" w:cs="宋体"/>
                <w:color w:val="000000"/>
                <w:sz w:val="18"/>
                <w:szCs w:val="18"/>
              </w:rPr>
            </w:pPr>
            <w:r>
              <w:rPr>
                <w:rFonts w:cs="宋体"/>
                <w:color w:val="000000"/>
                <w:sz w:val="18"/>
                <w:szCs w:val="18"/>
              </w:rPr>
              <w:t xml:space="preserve">  会议费</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0D964FA">
            <w:pPr>
              <w:wordWrap w:val="0"/>
              <w:spacing w:line="200" w:lineRule="exact"/>
              <w:jc w:val="right"/>
              <w:textAlignment w:val="center"/>
              <w:rPr>
                <w:rFonts w:hint="default" w:cs="宋体"/>
                <w:color w:val="000000"/>
                <w:sz w:val="18"/>
                <w:szCs w:val="18"/>
              </w:rPr>
            </w:pPr>
            <w:r>
              <w:rPr>
                <w:rFonts w:cs="宋体"/>
                <w:color w:val="000000"/>
                <w:sz w:val="18"/>
                <w:szCs w:val="18"/>
              </w:rPr>
              <w:t>2.00</w:t>
            </w: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C483EB5">
            <w:pPr>
              <w:spacing w:line="200" w:lineRule="exact"/>
              <w:textAlignment w:val="center"/>
              <w:rPr>
                <w:rFonts w:hint="default" w:cs="宋体"/>
                <w:color w:val="000000"/>
                <w:sz w:val="18"/>
                <w:szCs w:val="18"/>
              </w:rPr>
            </w:pPr>
            <w:r>
              <w:rPr>
                <w:rFonts w:cs="宋体"/>
                <w:color w:val="000000"/>
                <w:sz w:val="18"/>
                <w:szCs w:val="18"/>
              </w:rPr>
              <w:t>31021</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C37417F">
            <w:pPr>
              <w:spacing w:line="200" w:lineRule="exact"/>
              <w:textAlignment w:val="center"/>
              <w:rPr>
                <w:rFonts w:hint="default" w:cs="宋体"/>
                <w:color w:val="000000"/>
                <w:sz w:val="18"/>
                <w:szCs w:val="18"/>
              </w:rPr>
            </w:pPr>
            <w:r>
              <w:rPr>
                <w:rFonts w:cs="宋体"/>
                <w:color w:val="000000"/>
                <w:sz w:val="18"/>
                <w:szCs w:val="18"/>
              </w:rPr>
              <w:t xml:space="preserve">  文物和陈列品购置</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7AC3E28">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24175C76">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563201E">
            <w:pPr>
              <w:spacing w:line="200" w:lineRule="exact"/>
              <w:textAlignment w:val="center"/>
              <w:rPr>
                <w:rFonts w:hint="default" w:cs="宋体"/>
                <w:color w:val="000000"/>
                <w:sz w:val="18"/>
                <w:szCs w:val="18"/>
              </w:rPr>
            </w:pPr>
            <w:r>
              <w:rPr>
                <w:rFonts w:cs="宋体"/>
                <w:color w:val="000000"/>
                <w:sz w:val="18"/>
                <w:szCs w:val="18"/>
              </w:rPr>
              <w:t>30301</w:t>
            </w: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E6A2DD1">
            <w:pPr>
              <w:spacing w:line="200" w:lineRule="exact"/>
              <w:textAlignment w:val="center"/>
              <w:rPr>
                <w:rFonts w:hint="default" w:cs="宋体"/>
                <w:color w:val="000000"/>
                <w:sz w:val="18"/>
                <w:szCs w:val="18"/>
              </w:rPr>
            </w:pPr>
            <w:r>
              <w:rPr>
                <w:rFonts w:cs="宋体"/>
                <w:color w:val="000000"/>
                <w:sz w:val="18"/>
                <w:szCs w:val="18"/>
              </w:rPr>
              <w:t xml:space="preserve">  离休费</w:t>
            </w: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BC2A2DF">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1E08589">
            <w:pPr>
              <w:spacing w:line="200" w:lineRule="exact"/>
              <w:textAlignment w:val="center"/>
              <w:rPr>
                <w:rFonts w:hint="default" w:cs="宋体"/>
                <w:color w:val="000000"/>
                <w:sz w:val="18"/>
                <w:szCs w:val="18"/>
              </w:rPr>
            </w:pPr>
            <w:r>
              <w:rPr>
                <w:rFonts w:cs="宋体"/>
                <w:color w:val="000000"/>
                <w:sz w:val="18"/>
                <w:szCs w:val="18"/>
              </w:rPr>
              <w:t>30216</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5B74B9C">
            <w:pPr>
              <w:spacing w:line="200" w:lineRule="exact"/>
              <w:textAlignment w:val="center"/>
              <w:rPr>
                <w:rFonts w:hint="default" w:cs="宋体"/>
                <w:color w:val="000000"/>
                <w:sz w:val="18"/>
                <w:szCs w:val="18"/>
              </w:rPr>
            </w:pPr>
            <w:r>
              <w:rPr>
                <w:rFonts w:cs="宋体"/>
                <w:color w:val="000000"/>
                <w:sz w:val="18"/>
                <w:szCs w:val="18"/>
              </w:rPr>
              <w:t xml:space="preserve">  培训费</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EE1B58F">
            <w:pPr>
              <w:wordWrap w:val="0"/>
              <w:spacing w:line="200" w:lineRule="exact"/>
              <w:jc w:val="right"/>
              <w:textAlignment w:val="center"/>
              <w:rPr>
                <w:rFonts w:hint="default" w:cs="宋体"/>
                <w:color w:val="000000"/>
                <w:sz w:val="18"/>
                <w:szCs w:val="18"/>
              </w:rPr>
            </w:pPr>
            <w:r>
              <w:rPr>
                <w:rFonts w:cs="宋体"/>
                <w:color w:val="000000"/>
                <w:sz w:val="18"/>
                <w:szCs w:val="18"/>
              </w:rPr>
              <w:t>2.00</w:t>
            </w: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6397A8C">
            <w:pPr>
              <w:spacing w:line="200" w:lineRule="exact"/>
              <w:textAlignment w:val="center"/>
              <w:rPr>
                <w:rFonts w:hint="default" w:cs="宋体"/>
                <w:color w:val="000000"/>
                <w:sz w:val="18"/>
                <w:szCs w:val="18"/>
              </w:rPr>
            </w:pPr>
            <w:r>
              <w:rPr>
                <w:rFonts w:cs="宋体"/>
                <w:color w:val="000000"/>
                <w:sz w:val="18"/>
                <w:szCs w:val="18"/>
              </w:rPr>
              <w:t>31022</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35381AE">
            <w:pPr>
              <w:spacing w:line="200" w:lineRule="exact"/>
              <w:textAlignment w:val="center"/>
              <w:rPr>
                <w:rFonts w:hint="default" w:cs="宋体"/>
                <w:color w:val="000000"/>
                <w:sz w:val="18"/>
                <w:szCs w:val="18"/>
              </w:rPr>
            </w:pPr>
            <w:r>
              <w:rPr>
                <w:rFonts w:cs="宋体"/>
                <w:color w:val="000000"/>
                <w:sz w:val="18"/>
                <w:szCs w:val="18"/>
              </w:rPr>
              <w:t xml:space="preserve">  无形资产购置</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6CD03D8">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10AA68A6">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F194F37">
            <w:pPr>
              <w:spacing w:line="200" w:lineRule="exact"/>
              <w:textAlignment w:val="center"/>
              <w:rPr>
                <w:rFonts w:hint="default" w:cs="宋体"/>
                <w:color w:val="000000"/>
                <w:sz w:val="18"/>
                <w:szCs w:val="18"/>
              </w:rPr>
            </w:pPr>
            <w:r>
              <w:rPr>
                <w:rFonts w:cs="宋体"/>
                <w:color w:val="000000"/>
                <w:sz w:val="18"/>
                <w:szCs w:val="18"/>
              </w:rPr>
              <w:t>30302</w:t>
            </w: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616B057">
            <w:pPr>
              <w:spacing w:line="200" w:lineRule="exact"/>
              <w:textAlignment w:val="center"/>
              <w:rPr>
                <w:rFonts w:hint="default" w:cs="宋体"/>
                <w:color w:val="000000"/>
                <w:sz w:val="18"/>
                <w:szCs w:val="18"/>
              </w:rPr>
            </w:pPr>
            <w:r>
              <w:rPr>
                <w:rFonts w:cs="宋体"/>
                <w:color w:val="000000"/>
                <w:sz w:val="18"/>
                <w:szCs w:val="18"/>
              </w:rPr>
              <w:t xml:space="preserve">  退休费</w:t>
            </w: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9B99E05">
            <w:pPr>
              <w:wordWrap w:val="0"/>
              <w:spacing w:line="200" w:lineRule="exact"/>
              <w:jc w:val="right"/>
              <w:textAlignment w:val="center"/>
              <w:rPr>
                <w:rFonts w:hint="default" w:cs="宋体"/>
                <w:color w:val="000000"/>
                <w:sz w:val="18"/>
                <w:szCs w:val="18"/>
              </w:rPr>
            </w:pPr>
            <w:r>
              <w:rPr>
                <w:rFonts w:cs="宋体"/>
                <w:color w:val="000000"/>
                <w:sz w:val="18"/>
                <w:szCs w:val="18"/>
              </w:rPr>
              <w:t>360.47</w:t>
            </w:r>
            <w:r>
              <w:rPr>
                <w:color w:val="000000"/>
                <w:sz w:val="18"/>
                <w:u w:color="auto"/>
              </w:rPr>
              <w:t xml:space="preserve"> </w:t>
            </w: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9ACD0E7">
            <w:pPr>
              <w:spacing w:line="200" w:lineRule="exact"/>
              <w:textAlignment w:val="center"/>
              <w:rPr>
                <w:rFonts w:hint="default" w:cs="宋体"/>
                <w:color w:val="000000"/>
                <w:sz w:val="18"/>
                <w:szCs w:val="18"/>
              </w:rPr>
            </w:pPr>
            <w:r>
              <w:rPr>
                <w:rFonts w:cs="宋体"/>
                <w:color w:val="000000"/>
                <w:sz w:val="18"/>
                <w:szCs w:val="18"/>
              </w:rPr>
              <w:t>30217</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C3DFB76">
            <w:pPr>
              <w:spacing w:line="200" w:lineRule="exact"/>
              <w:textAlignment w:val="center"/>
              <w:rPr>
                <w:rFonts w:hint="default" w:cs="宋体"/>
                <w:color w:val="000000"/>
                <w:sz w:val="18"/>
                <w:szCs w:val="18"/>
              </w:rPr>
            </w:pPr>
            <w:r>
              <w:rPr>
                <w:rFonts w:cs="宋体"/>
                <w:color w:val="000000"/>
                <w:sz w:val="18"/>
                <w:szCs w:val="18"/>
              </w:rPr>
              <w:t xml:space="preserve">  公务接待费</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36F1DB7">
            <w:pPr>
              <w:wordWrap w:val="0"/>
              <w:spacing w:line="200" w:lineRule="exact"/>
              <w:jc w:val="right"/>
              <w:textAlignment w:val="center"/>
              <w:rPr>
                <w:rFonts w:hint="default" w:cs="宋体"/>
                <w:color w:val="000000"/>
                <w:sz w:val="18"/>
                <w:szCs w:val="18"/>
              </w:rPr>
            </w:pPr>
            <w:r>
              <w:rPr>
                <w:rFonts w:cs="宋体"/>
                <w:color w:val="000000"/>
                <w:sz w:val="18"/>
                <w:szCs w:val="18"/>
              </w:rPr>
              <w:t>19.50</w:t>
            </w: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D983DC9">
            <w:pPr>
              <w:spacing w:line="200" w:lineRule="exact"/>
              <w:textAlignment w:val="center"/>
              <w:rPr>
                <w:rFonts w:hint="default" w:cs="宋体"/>
                <w:color w:val="000000"/>
                <w:sz w:val="18"/>
                <w:szCs w:val="18"/>
              </w:rPr>
            </w:pPr>
            <w:r>
              <w:rPr>
                <w:rFonts w:cs="宋体"/>
                <w:color w:val="000000"/>
                <w:sz w:val="18"/>
                <w:szCs w:val="18"/>
              </w:rPr>
              <w:t>31099</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FB82607">
            <w:pPr>
              <w:spacing w:line="200" w:lineRule="exact"/>
              <w:textAlignment w:val="center"/>
              <w:rPr>
                <w:rFonts w:hint="default" w:cs="宋体"/>
                <w:color w:val="000000"/>
                <w:sz w:val="18"/>
                <w:szCs w:val="18"/>
              </w:rPr>
            </w:pPr>
            <w:r>
              <w:rPr>
                <w:rFonts w:cs="宋体"/>
                <w:color w:val="000000"/>
                <w:sz w:val="18"/>
                <w:szCs w:val="18"/>
              </w:rPr>
              <w:t xml:space="preserve">  其他资本性支出</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0B0C774">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5A9D11B1">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EF95CA2">
            <w:pPr>
              <w:spacing w:line="200" w:lineRule="exact"/>
              <w:textAlignment w:val="center"/>
              <w:rPr>
                <w:rFonts w:hint="default" w:cs="宋体"/>
                <w:color w:val="000000"/>
                <w:sz w:val="18"/>
                <w:szCs w:val="18"/>
              </w:rPr>
            </w:pPr>
            <w:r>
              <w:rPr>
                <w:rFonts w:cs="宋体"/>
                <w:color w:val="000000"/>
                <w:sz w:val="18"/>
                <w:szCs w:val="18"/>
              </w:rPr>
              <w:t>30303</w:t>
            </w: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9D53C4C">
            <w:pPr>
              <w:spacing w:line="200" w:lineRule="exact"/>
              <w:textAlignment w:val="center"/>
              <w:rPr>
                <w:rFonts w:hint="default" w:cs="宋体"/>
                <w:color w:val="000000"/>
                <w:sz w:val="18"/>
                <w:szCs w:val="18"/>
              </w:rPr>
            </w:pPr>
            <w:r>
              <w:rPr>
                <w:rFonts w:cs="宋体"/>
                <w:color w:val="000000"/>
                <w:sz w:val="18"/>
                <w:szCs w:val="18"/>
              </w:rPr>
              <w:t xml:space="preserve">  退职（役）费</w:t>
            </w: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89700F4">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CA24DB7">
            <w:pPr>
              <w:spacing w:line="200" w:lineRule="exact"/>
              <w:textAlignment w:val="center"/>
              <w:rPr>
                <w:rFonts w:hint="default" w:cs="宋体"/>
                <w:color w:val="000000"/>
                <w:sz w:val="18"/>
                <w:szCs w:val="18"/>
              </w:rPr>
            </w:pPr>
            <w:r>
              <w:rPr>
                <w:rFonts w:cs="宋体"/>
                <w:color w:val="000000"/>
                <w:sz w:val="18"/>
                <w:szCs w:val="18"/>
              </w:rPr>
              <w:t>30218</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389D13E">
            <w:pPr>
              <w:spacing w:line="200" w:lineRule="exact"/>
              <w:textAlignment w:val="center"/>
              <w:rPr>
                <w:rFonts w:hint="default" w:cs="宋体"/>
                <w:color w:val="000000"/>
                <w:sz w:val="18"/>
                <w:szCs w:val="18"/>
              </w:rPr>
            </w:pPr>
            <w:r>
              <w:rPr>
                <w:rFonts w:cs="宋体"/>
                <w:color w:val="000000"/>
                <w:sz w:val="18"/>
                <w:szCs w:val="18"/>
              </w:rPr>
              <w:t xml:space="preserve">  专用材料费</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32D6B5C">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1361182">
            <w:pPr>
              <w:spacing w:line="200" w:lineRule="exact"/>
              <w:textAlignment w:val="center"/>
              <w:rPr>
                <w:rFonts w:hint="default" w:cs="宋体"/>
                <w:color w:val="000000"/>
                <w:sz w:val="18"/>
                <w:szCs w:val="18"/>
              </w:rPr>
            </w:pPr>
            <w:r>
              <w:rPr>
                <w:rFonts w:cs="宋体"/>
                <w:color w:val="000000"/>
                <w:sz w:val="18"/>
                <w:szCs w:val="18"/>
              </w:rPr>
              <w:t>312</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9BFAA2F">
            <w:pPr>
              <w:spacing w:line="200" w:lineRule="exact"/>
              <w:textAlignment w:val="center"/>
              <w:rPr>
                <w:rFonts w:hint="default" w:cs="宋体"/>
                <w:color w:val="000000"/>
                <w:sz w:val="18"/>
                <w:szCs w:val="18"/>
              </w:rPr>
            </w:pPr>
            <w:r>
              <w:rPr>
                <w:rFonts w:cs="宋体"/>
                <w:color w:val="000000"/>
                <w:sz w:val="18"/>
                <w:szCs w:val="18"/>
              </w:rPr>
              <w:t>对企业补助</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F81666D">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4F5A331B">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2F33ACC">
            <w:pPr>
              <w:spacing w:line="200" w:lineRule="exact"/>
              <w:textAlignment w:val="center"/>
              <w:rPr>
                <w:rFonts w:hint="default" w:cs="宋体"/>
                <w:color w:val="000000"/>
                <w:sz w:val="18"/>
                <w:szCs w:val="18"/>
              </w:rPr>
            </w:pPr>
            <w:r>
              <w:rPr>
                <w:rFonts w:cs="宋体"/>
                <w:color w:val="000000"/>
                <w:sz w:val="18"/>
                <w:szCs w:val="18"/>
              </w:rPr>
              <w:t>30304</w:t>
            </w: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FAAD097">
            <w:pPr>
              <w:spacing w:line="200" w:lineRule="exact"/>
              <w:textAlignment w:val="center"/>
              <w:rPr>
                <w:rFonts w:hint="default" w:cs="宋体"/>
                <w:color w:val="000000"/>
                <w:sz w:val="18"/>
                <w:szCs w:val="18"/>
              </w:rPr>
            </w:pPr>
            <w:r>
              <w:rPr>
                <w:rFonts w:cs="宋体"/>
                <w:color w:val="000000"/>
                <w:sz w:val="18"/>
                <w:szCs w:val="18"/>
              </w:rPr>
              <w:t xml:space="preserve">  抚恤金</w:t>
            </w: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C9AAFC8">
            <w:pPr>
              <w:wordWrap w:val="0"/>
              <w:spacing w:line="200" w:lineRule="exact"/>
              <w:jc w:val="right"/>
              <w:textAlignment w:val="center"/>
              <w:rPr>
                <w:rFonts w:hint="default" w:cs="宋体"/>
                <w:color w:val="000000"/>
                <w:sz w:val="18"/>
                <w:szCs w:val="18"/>
              </w:rPr>
            </w:pPr>
            <w:r>
              <w:rPr>
                <w:rFonts w:cs="宋体"/>
                <w:color w:val="000000"/>
                <w:sz w:val="18"/>
                <w:szCs w:val="18"/>
              </w:rPr>
              <w:t>28.77</w:t>
            </w:r>
            <w:r>
              <w:rPr>
                <w:color w:val="000000"/>
                <w:sz w:val="18"/>
                <w:u w:color="auto"/>
              </w:rPr>
              <w:t xml:space="preserve"> </w:t>
            </w: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D630FE8">
            <w:pPr>
              <w:spacing w:line="200" w:lineRule="exact"/>
              <w:textAlignment w:val="center"/>
              <w:rPr>
                <w:rFonts w:hint="default" w:cs="宋体"/>
                <w:color w:val="000000"/>
                <w:sz w:val="18"/>
                <w:szCs w:val="18"/>
              </w:rPr>
            </w:pPr>
            <w:r>
              <w:rPr>
                <w:rFonts w:cs="宋体"/>
                <w:color w:val="000000"/>
                <w:sz w:val="18"/>
                <w:szCs w:val="18"/>
              </w:rPr>
              <w:t>30224</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1D2839C">
            <w:pPr>
              <w:spacing w:line="200" w:lineRule="exact"/>
              <w:textAlignment w:val="center"/>
              <w:rPr>
                <w:rFonts w:hint="default" w:cs="宋体"/>
                <w:color w:val="000000"/>
                <w:sz w:val="18"/>
                <w:szCs w:val="18"/>
              </w:rPr>
            </w:pPr>
            <w:r>
              <w:rPr>
                <w:rFonts w:cs="宋体"/>
                <w:color w:val="000000"/>
                <w:sz w:val="18"/>
                <w:szCs w:val="18"/>
              </w:rPr>
              <w:t xml:space="preserve">  被装购置费</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27CBE4E">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AEBE9E0">
            <w:pPr>
              <w:spacing w:line="200" w:lineRule="exact"/>
              <w:textAlignment w:val="center"/>
              <w:rPr>
                <w:rFonts w:hint="default" w:cs="宋体"/>
                <w:color w:val="000000"/>
                <w:sz w:val="18"/>
                <w:szCs w:val="18"/>
              </w:rPr>
            </w:pPr>
            <w:r>
              <w:rPr>
                <w:rFonts w:cs="宋体"/>
                <w:color w:val="000000"/>
                <w:sz w:val="18"/>
                <w:szCs w:val="18"/>
              </w:rPr>
              <w:t>31201</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75894DC">
            <w:pPr>
              <w:spacing w:line="200" w:lineRule="exact"/>
              <w:textAlignment w:val="center"/>
              <w:rPr>
                <w:rFonts w:hint="default" w:cs="宋体"/>
                <w:color w:val="000000"/>
                <w:sz w:val="18"/>
                <w:szCs w:val="18"/>
              </w:rPr>
            </w:pPr>
            <w:r>
              <w:rPr>
                <w:rFonts w:cs="宋体"/>
                <w:color w:val="000000"/>
                <w:sz w:val="18"/>
                <w:szCs w:val="18"/>
              </w:rPr>
              <w:t xml:space="preserve">  资本金注入</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E9F5A19">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544555B6">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CDBAF67">
            <w:pPr>
              <w:spacing w:line="200" w:lineRule="exact"/>
              <w:textAlignment w:val="center"/>
              <w:rPr>
                <w:rFonts w:hint="default" w:cs="宋体"/>
                <w:color w:val="000000"/>
                <w:sz w:val="18"/>
                <w:szCs w:val="18"/>
              </w:rPr>
            </w:pPr>
            <w:r>
              <w:rPr>
                <w:rFonts w:cs="宋体"/>
                <w:color w:val="000000"/>
                <w:sz w:val="18"/>
                <w:szCs w:val="18"/>
              </w:rPr>
              <w:t>30305</w:t>
            </w: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351F6CA">
            <w:pPr>
              <w:spacing w:line="200" w:lineRule="exact"/>
              <w:textAlignment w:val="center"/>
              <w:rPr>
                <w:rFonts w:hint="default" w:cs="宋体"/>
                <w:color w:val="000000"/>
                <w:sz w:val="18"/>
                <w:szCs w:val="18"/>
              </w:rPr>
            </w:pPr>
            <w:r>
              <w:rPr>
                <w:rFonts w:cs="宋体"/>
                <w:color w:val="000000"/>
                <w:sz w:val="18"/>
                <w:szCs w:val="18"/>
              </w:rPr>
              <w:t xml:space="preserve">  生活补助</w:t>
            </w: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5265EED">
            <w:pPr>
              <w:wordWrap w:val="0"/>
              <w:spacing w:line="200" w:lineRule="exact"/>
              <w:jc w:val="right"/>
              <w:textAlignment w:val="center"/>
              <w:rPr>
                <w:rFonts w:hint="default" w:cs="宋体"/>
                <w:color w:val="000000"/>
                <w:sz w:val="18"/>
                <w:szCs w:val="18"/>
              </w:rPr>
            </w:pPr>
            <w:r>
              <w:rPr>
                <w:rFonts w:cs="宋体"/>
                <w:color w:val="000000"/>
                <w:sz w:val="18"/>
                <w:szCs w:val="18"/>
              </w:rPr>
              <w:t>5.18</w:t>
            </w:r>
            <w:r>
              <w:rPr>
                <w:color w:val="000000"/>
                <w:sz w:val="18"/>
                <w:u w:color="auto"/>
              </w:rPr>
              <w:t xml:space="preserve"> </w:t>
            </w: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6CBAFF3">
            <w:pPr>
              <w:spacing w:line="200" w:lineRule="exact"/>
              <w:textAlignment w:val="center"/>
              <w:rPr>
                <w:rFonts w:hint="default" w:cs="宋体"/>
                <w:color w:val="000000"/>
                <w:sz w:val="18"/>
                <w:szCs w:val="18"/>
              </w:rPr>
            </w:pPr>
            <w:r>
              <w:rPr>
                <w:rFonts w:cs="宋体"/>
                <w:color w:val="000000"/>
                <w:sz w:val="18"/>
                <w:szCs w:val="18"/>
              </w:rPr>
              <w:t>30225</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0F69DF9">
            <w:pPr>
              <w:spacing w:line="200" w:lineRule="exact"/>
              <w:textAlignment w:val="center"/>
              <w:rPr>
                <w:rFonts w:hint="default" w:cs="宋体"/>
                <w:color w:val="000000"/>
                <w:sz w:val="18"/>
                <w:szCs w:val="18"/>
              </w:rPr>
            </w:pPr>
            <w:r>
              <w:rPr>
                <w:rFonts w:cs="宋体"/>
                <w:color w:val="000000"/>
                <w:sz w:val="18"/>
                <w:szCs w:val="18"/>
              </w:rPr>
              <w:t xml:space="preserve">  专用燃料费</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6BC3D8D">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D868C67">
            <w:pPr>
              <w:spacing w:line="200" w:lineRule="exact"/>
              <w:textAlignment w:val="center"/>
              <w:rPr>
                <w:rFonts w:hint="default" w:cs="宋体"/>
                <w:color w:val="000000"/>
                <w:sz w:val="18"/>
                <w:szCs w:val="18"/>
              </w:rPr>
            </w:pPr>
            <w:r>
              <w:rPr>
                <w:rFonts w:cs="宋体"/>
                <w:color w:val="000000"/>
                <w:sz w:val="18"/>
                <w:szCs w:val="18"/>
              </w:rPr>
              <w:t>31203</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5EFBAD7">
            <w:pPr>
              <w:spacing w:line="200" w:lineRule="exact"/>
              <w:textAlignment w:val="center"/>
              <w:rPr>
                <w:rFonts w:hint="default" w:cs="宋体"/>
                <w:color w:val="000000"/>
                <w:sz w:val="18"/>
                <w:szCs w:val="18"/>
              </w:rPr>
            </w:pPr>
            <w:r>
              <w:rPr>
                <w:rFonts w:cs="宋体"/>
                <w:color w:val="000000"/>
                <w:sz w:val="18"/>
                <w:szCs w:val="18"/>
              </w:rPr>
              <w:t xml:space="preserve">  政府投资基金股权投资</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E0FEDFC">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301AAE9A">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8ABFCF3">
            <w:pPr>
              <w:spacing w:line="200" w:lineRule="exact"/>
              <w:textAlignment w:val="center"/>
              <w:rPr>
                <w:rFonts w:hint="default" w:cs="宋体"/>
                <w:color w:val="000000"/>
                <w:sz w:val="18"/>
                <w:szCs w:val="18"/>
              </w:rPr>
            </w:pPr>
            <w:r>
              <w:rPr>
                <w:rFonts w:cs="宋体"/>
                <w:color w:val="000000"/>
                <w:sz w:val="18"/>
                <w:szCs w:val="18"/>
              </w:rPr>
              <w:t>30306</w:t>
            </w: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E400D87">
            <w:pPr>
              <w:spacing w:line="200" w:lineRule="exact"/>
              <w:textAlignment w:val="center"/>
              <w:rPr>
                <w:rFonts w:hint="default" w:cs="宋体"/>
                <w:color w:val="000000"/>
                <w:sz w:val="18"/>
                <w:szCs w:val="18"/>
              </w:rPr>
            </w:pPr>
            <w:r>
              <w:rPr>
                <w:rFonts w:cs="宋体"/>
                <w:color w:val="000000"/>
                <w:sz w:val="18"/>
                <w:szCs w:val="18"/>
              </w:rPr>
              <w:t xml:space="preserve">  救济费</w:t>
            </w: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F8C7193">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D5FFE33">
            <w:pPr>
              <w:spacing w:line="200" w:lineRule="exact"/>
              <w:textAlignment w:val="center"/>
              <w:rPr>
                <w:rFonts w:hint="default" w:cs="宋体"/>
                <w:color w:val="000000"/>
                <w:sz w:val="18"/>
                <w:szCs w:val="18"/>
              </w:rPr>
            </w:pPr>
            <w:r>
              <w:rPr>
                <w:rFonts w:cs="宋体"/>
                <w:color w:val="000000"/>
                <w:sz w:val="18"/>
                <w:szCs w:val="18"/>
              </w:rPr>
              <w:t>30226</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46334ED">
            <w:pPr>
              <w:spacing w:line="200" w:lineRule="exact"/>
              <w:textAlignment w:val="center"/>
              <w:rPr>
                <w:rFonts w:hint="default" w:cs="宋体"/>
                <w:color w:val="000000"/>
                <w:sz w:val="18"/>
                <w:szCs w:val="18"/>
              </w:rPr>
            </w:pPr>
            <w:r>
              <w:rPr>
                <w:rFonts w:cs="宋体"/>
                <w:color w:val="000000"/>
                <w:sz w:val="18"/>
                <w:szCs w:val="18"/>
              </w:rPr>
              <w:t xml:space="preserve">  劳务费</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F37455D">
            <w:pPr>
              <w:wordWrap w:val="0"/>
              <w:spacing w:line="200" w:lineRule="exact"/>
              <w:jc w:val="right"/>
              <w:textAlignment w:val="center"/>
              <w:rPr>
                <w:rFonts w:hint="default" w:cs="宋体"/>
                <w:color w:val="000000"/>
                <w:sz w:val="18"/>
                <w:szCs w:val="18"/>
              </w:rPr>
            </w:pPr>
            <w:r>
              <w:rPr>
                <w:rFonts w:cs="宋体"/>
                <w:color w:val="000000"/>
                <w:sz w:val="18"/>
                <w:szCs w:val="18"/>
              </w:rPr>
              <w:t>2.00</w:t>
            </w: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BDDF479">
            <w:pPr>
              <w:spacing w:line="200" w:lineRule="exact"/>
              <w:textAlignment w:val="center"/>
              <w:rPr>
                <w:rFonts w:hint="default" w:cs="宋体"/>
                <w:color w:val="000000"/>
                <w:sz w:val="18"/>
                <w:szCs w:val="18"/>
              </w:rPr>
            </w:pPr>
            <w:r>
              <w:rPr>
                <w:rFonts w:cs="宋体"/>
                <w:color w:val="000000"/>
                <w:sz w:val="18"/>
                <w:szCs w:val="18"/>
              </w:rPr>
              <w:t>31204</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7382168">
            <w:pPr>
              <w:spacing w:line="200" w:lineRule="exact"/>
              <w:textAlignment w:val="center"/>
              <w:rPr>
                <w:rFonts w:hint="default" w:cs="宋体"/>
                <w:color w:val="000000"/>
                <w:sz w:val="18"/>
                <w:szCs w:val="18"/>
              </w:rPr>
            </w:pPr>
            <w:r>
              <w:rPr>
                <w:rFonts w:cs="宋体"/>
                <w:color w:val="000000"/>
                <w:sz w:val="18"/>
                <w:szCs w:val="18"/>
              </w:rPr>
              <w:t xml:space="preserve">  费用补贴</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0340630">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78892670">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71DF12E">
            <w:pPr>
              <w:spacing w:line="200" w:lineRule="exact"/>
              <w:textAlignment w:val="center"/>
              <w:rPr>
                <w:rFonts w:hint="default" w:cs="宋体"/>
                <w:color w:val="000000"/>
                <w:sz w:val="18"/>
                <w:szCs w:val="18"/>
              </w:rPr>
            </w:pPr>
            <w:r>
              <w:rPr>
                <w:rFonts w:cs="宋体"/>
                <w:color w:val="000000"/>
                <w:sz w:val="18"/>
                <w:szCs w:val="18"/>
              </w:rPr>
              <w:t>30307</w:t>
            </w: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69A3312">
            <w:pPr>
              <w:spacing w:line="200" w:lineRule="exact"/>
              <w:textAlignment w:val="center"/>
              <w:rPr>
                <w:rFonts w:hint="default" w:cs="宋体"/>
                <w:color w:val="000000"/>
                <w:sz w:val="18"/>
                <w:szCs w:val="18"/>
              </w:rPr>
            </w:pPr>
            <w:r>
              <w:rPr>
                <w:rFonts w:cs="宋体"/>
                <w:color w:val="000000"/>
                <w:sz w:val="18"/>
                <w:szCs w:val="18"/>
              </w:rPr>
              <w:t xml:space="preserve">  医疗费补助</w:t>
            </w: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BEF12F5">
            <w:pPr>
              <w:wordWrap w:val="0"/>
              <w:spacing w:line="200" w:lineRule="exact"/>
              <w:jc w:val="right"/>
              <w:textAlignment w:val="center"/>
              <w:rPr>
                <w:rFonts w:hint="default" w:cs="宋体"/>
                <w:color w:val="000000"/>
                <w:sz w:val="18"/>
                <w:szCs w:val="18"/>
              </w:rPr>
            </w:pPr>
            <w:r>
              <w:rPr>
                <w:rFonts w:cs="宋体"/>
                <w:color w:val="000000"/>
                <w:sz w:val="18"/>
                <w:szCs w:val="18"/>
              </w:rPr>
              <w:t>35.78</w:t>
            </w:r>
            <w:r>
              <w:rPr>
                <w:color w:val="000000"/>
                <w:sz w:val="18"/>
                <w:u w:color="auto"/>
              </w:rPr>
              <w:t xml:space="preserve"> </w:t>
            </w: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1BFA2DE">
            <w:pPr>
              <w:spacing w:line="200" w:lineRule="exact"/>
              <w:textAlignment w:val="center"/>
              <w:rPr>
                <w:rFonts w:hint="default" w:cs="宋体"/>
                <w:color w:val="000000"/>
                <w:sz w:val="18"/>
                <w:szCs w:val="18"/>
              </w:rPr>
            </w:pPr>
            <w:r>
              <w:rPr>
                <w:rFonts w:cs="宋体"/>
                <w:color w:val="000000"/>
                <w:sz w:val="18"/>
                <w:szCs w:val="18"/>
              </w:rPr>
              <w:t>30227</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0ADBAFA">
            <w:pPr>
              <w:spacing w:line="200" w:lineRule="exact"/>
              <w:textAlignment w:val="center"/>
              <w:rPr>
                <w:rFonts w:hint="default" w:cs="宋体"/>
                <w:color w:val="000000"/>
                <w:sz w:val="18"/>
                <w:szCs w:val="18"/>
              </w:rPr>
            </w:pPr>
            <w:r>
              <w:rPr>
                <w:rFonts w:cs="宋体"/>
                <w:color w:val="000000"/>
                <w:sz w:val="18"/>
                <w:szCs w:val="18"/>
              </w:rPr>
              <w:t xml:space="preserve">  委托业务费</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4EF0739">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14551F3">
            <w:pPr>
              <w:spacing w:line="200" w:lineRule="exact"/>
              <w:textAlignment w:val="center"/>
              <w:rPr>
                <w:rFonts w:hint="default" w:cs="宋体"/>
                <w:color w:val="000000"/>
                <w:sz w:val="18"/>
                <w:szCs w:val="18"/>
              </w:rPr>
            </w:pPr>
            <w:r>
              <w:rPr>
                <w:rFonts w:cs="宋体"/>
                <w:color w:val="000000"/>
                <w:sz w:val="18"/>
                <w:szCs w:val="18"/>
              </w:rPr>
              <w:t>31205</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AC56EA7">
            <w:pPr>
              <w:spacing w:line="200" w:lineRule="exact"/>
              <w:textAlignment w:val="center"/>
              <w:rPr>
                <w:rFonts w:hint="default" w:cs="宋体"/>
                <w:color w:val="000000"/>
                <w:sz w:val="18"/>
                <w:szCs w:val="18"/>
              </w:rPr>
            </w:pPr>
            <w:r>
              <w:rPr>
                <w:rFonts w:cs="宋体"/>
                <w:color w:val="000000"/>
                <w:sz w:val="18"/>
                <w:szCs w:val="18"/>
              </w:rPr>
              <w:t xml:space="preserve">  利息补贴</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4C76182">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2A595B16">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EB5DBFE">
            <w:pPr>
              <w:spacing w:line="200" w:lineRule="exact"/>
              <w:textAlignment w:val="center"/>
              <w:rPr>
                <w:rFonts w:hint="default" w:cs="宋体"/>
                <w:color w:val="000000"/>
                <w:sz w:val="18"/>
                <w:szCs w:val="18"/>
              </w:rPr>
            </w:pPr>
            <w:r>
              <w:rPr>
                <w:rFonts w:cs="宋体"/>
                <w:color w:val="000000"/>
                <w:sz w:val="18"/>
                <w:szCs w:val="18"/>
              </w:rPr>
              <w:t>30308</w:t>
            </w: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BD8DEC6">
            <w:pPr>
              <w:spacing w:line="200" w:lineRule="exact"/>
              <w:textAlignment w:val="center"/>
              <w:rPr>
                <w:rFonts w:hint="default" w:cs="宋体"/>
                <w:color w:val="000000"/>
                <w:sz w:val="18"/>
                <w:szCs w:val="18"/>
              </w:rPr>
            </w:pPr>
            <w:r>
              <w:rPr>
                <w:rFonts w:cs="宋体"/>
                <w:color w:val="000000"/>
                <w:sz w:val="18"/>
                <w:szCs w:val="18"/>
              </w:rPr>
              <w:t xml:space="preserve">  助学金</w:t>
            </w: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A6B422A">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EAA2E0E">
            <w:pPr>
              <w:spacing w:line="200" w:lineRule="exact"/>
              <w:textAlignment w:val="center"/>
              <w:rPr>
                <w:rFonts w:hint="default" w:cs="宋体"/>
                <w:color w:val="000000"/>
                <w:sz w:val="18"/>
                <w:szCs w:val="18"/>
              </w:rPr>
            </w:pPr>
            <w:r>
              <w:rPr>
                <w:rFonts w:cs="宋体"/>
                <w:color w:val="000000"/>
                <w:sz w:val="18"/>
                <w:szCs w:val="18"/>
              </w:rPr>
              <w:t>30228</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5332F0C">
            <w:pPr>
              <w:spacing w:line="200" w:lineRule="exact"/>
              <w:textAlignment w:val="center"/>
              <w:rPr>
                <w:rFonts w:hint="default" w:cs="宋体"/>
                <w:color w:val="000000"/>
                <w:sz w:val="18"/>
                <w:szCs w:val="18"/>
              </w:rPr>
            </w:pPr>
            <w:r>
              <w:rPr>
                <w:rFonts w:cs="宋体"/>
                <w:color w:val="000000"/>
                <w:sz w:val="18"/>
                <w:szCs w:val="18"/>
              </w:rPr>
              <w:t xml:space="preserve">  工会经费</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C527D55">
            <w:pPr>
              <w:wordWrap w:val="0"/>
              <w:spacing w:line="200" w:lineRule="exact"/>
              <w:jc w:val="right"/>
              <w:textAlignment w:val="center"/>
              <w:rPr>
                <w:rFonts w:hint="default" w:cs="宋体"/>
                <w:color w:val="000000"/>
                <w:sz w:val="18"/>
                <w:szCs w:val="18"/>
              </w:rPr>
            </w:pPr>
            <w:r>
              <w:rPr>
                <w:rFonts w:cs="宋体"/>
                <w:color w:val="000000"/>
                <w:sz w:val="18"/>
                <w:szCs w:val="18"/>
              </w:rPr>
              <w:t>52.69</w:t>
            </w: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37C4186">
            <w:pPr>
              <w:spacing w:line="200" w:lineRule="exact"/>
              <w:textAlignment w:val="center"/>
              <w:rPr>
                <w:rFonts w:hint="default" w:cs="宋体"/>
                <w:color w:val="000000"/>
                <w:sz w:val="18"/>
                <w:szCs w:val="18"/>
              </w:rPr>
            </w:pPr>
            <w:r>
              <w:rPr>
                <w:rFonts w:cs="宋体"/>
                <w:color w:val="000000"/>
                <w:sz w:val="18"/>
                <w:szCs w:val="18"/>
              </w:rPr>
              <w:t>31299</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EAAB2F4">
            <w:pPr>
              <w:spacing w:line="200" w:lineRule="exact"/>
              <w:textAlignment w:val="center"/>
              <w:rPr>
                <w:rFonts w:hint="default" w:cs="宋体"/>
                <w:color w:val="000000"/>
                <w:sz w:val="18"/>
                <w:szCs w:val="18"/>
              </w:rPr>
            </w:pPr>
            <w:r>
              <w:rPr>
                <w:rFonts w:cs="宋体"/>
                <w:color w:val="000000"/>
                <w:sz w:val="18"/>
                <w:szCs w:val="18"/>
              </w:rPr>
              <w:t xml:space="preserve">  其他对企业补助</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47ED4E0">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4BBFD0F2">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305888E">
            <w:pPr>
              <w:spacing w:line="200" w:lineRule="exact"/>
              <w:textAlignment w:val="center"/>
              <w:rPr>
                <w:rFonts w:hint="default" w:cs="宋体"/>
                <w:color w:val="000000"/>
                <w:sz w:val="18"/>
                <w:szCs w:val="18"/>
              </w:rPr>
            </w:pPr>
            <w:r>
              <w:rPr>
                <w:rFonts w:cs="宋体"/>
                <w:color w:val="000000"/>
                <w:sz w:val="18"/>
                <w:szCs w:val="18"/>
              </w:rPr>
              <w:t>30309</w:t>
            </w: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C8BE3BB">
            <w:pPr>
              <w:spacing w:line="200" w:lineRule="exact"/>
              <w:textAlignment w:val="center"/>
              <w:rPr>
                <w:rFonts w:hint="default" w:cs="宋体"/>
                <w:color w:val="000000"/>
                <w:sz w:val="18"/>
                <w:szCs w:val="18"/>
              </w:rPr>
            </w:pPr>
            <w:r>
              <w:rPr>
                <w:rFonts w:cs="宋体"/>
                <w:color w:val="000000"/>
                <w:sz w:val="18"/>
                <w:szCs w:val="18"/>
              </w:rPr>
              <w:t xml:space="preserve">  奖励金</w:t>
            </w: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F3741AC">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11C4C55">
            <w:pPr>
              <w:spacing w:line="200" w:lineRule="exact"/>
              <w:textAlignment w:val="center"/>
              <w:rPr>
                <w:rFonts w:hint="default" w:cs="宋体"/>
                <w:color w:val="000000"/>
                <w:sz w:val="18"/>
                <w:szCs w:val="18"/>
              </w:rPr>
            </w:pPr>
            <w:r>
              <w:rPr>
                <w:rFonts w:cs="宋体"/>
                <w:color w:val="000000"/>
                <w:sz w:val="18"/>
                <w:szCs w:val="18"/>
              </w:rPr>
              <w:t>30229</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33E4544">
            <w:pPr>
              <w:spacing w:line="200" w:lineRule="exact"/>
              <w:textAlignment w:val="center"/>
              <w:rPr>
                <w:rFonts w:hint="default" w:cs="宋体"/>
                <w:color w:val="000000"/>
                <w:sz w:val="18"/>
                <w:szCs w:val="18"/>
              </w:rPr>
            </w:pPr>
            <w:r>
              <w:rPr>
                <w:rFonts w:cs="宋体"/>
                <w:color w:val="000000"/>
                <w:sz w:val="18"/>
                <w:szCs w:val="18"/>
              </w:rPr>
              <w:t xml:space="preserve">  福利费</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392EA1E">
            <w:pPr>
              <w:wordWrap w:val="0"/>
              <w:spacing w:line="200" w:lineRule="exact"/>
              <w:jc w:val="right"/>
              <w:textAlignment w:val="center"/>
              <w:rPr>
                <w:rFonts w:hint="default" w:cs="宋体"/>
                <w:color w:val="000000"/>
                <w:sz w:val="18"/>
                <w:szCs w:val="18"/>
              </w:rPr>
            </w:pPr>
            <w:r>
              <w:rPr>
                <w:rFonts w:cs="宋体"/>
                <w:color w:val="000000"/>
                <w:sz w:val="18"/>
                <w:szCs w:val="18"/>
              </w:rPr>
              <w:t>17.48</w:t>
            </w: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F53B6BD">
            <w:pPr>
              <w:spacing w:line="200" w:lineRule="exact"/>
              <w:textAlignment w:val="center"/>
              <w:rPr>
                <w:rFonts w:hint="default" w:cs="宋体"/>
                <w:color w:val="000000"/>
                <w:sz w:val="18"/>
                <w:szCs w:val="18"/>
              </w:rPr>
            </w:pPr>
            <w:r>
              <w:rPr>
                <w:rFonts w:cs="宋体"/>
                <w:color w:val="000000"/>
                <w:sz w:val="18"/>
                <w:szCs w:val="18"/>
              </w:rPr>
              <w:t>399</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C2118E4">
            <w:pPr>
              <w:spacing w:line="200" w:lineRule="exact"/>
              <w:textAlignment w:val="center"/>
              <w:rPr>
                <w:rFonts w:hint="default" w:cs="宋体"/>
                <w:color w:val="000000"/>
                <w:sz w:val="18"/>
                <w:szCs w:val="18"/>
              </w:rPr>
            </w:pPr>
            <w:r>
              <w:rPr>
                <w:rFonts w:cs="宋体"/>
                <w:color w:val="000000"/>
                <w:sz w:val="18"/>
                <w:szCs w:val="18"/>
              </w:rPr>
              <w:t>其他支出</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DBB8FC6">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2534CF18">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48C2187">
            <w:pPr>
              <w:spacing w:line="200" w:lineRule="exact"/>
              <w:textAlignment w:val="center"/>
              <w:rPr>
                <w:rFonts w:hint="default" w:cs="宋体"/>
                <w:color w:val="000000"/>
                <w:sz w:val="18"/>
                <w:szCs w:val="18"/>
              </w:rPr>
            </w:pPr>
            <w:r>
              <w:rPr>
                <w:rFonts w:cs="宋体"/>
                <w:color w:val="000000"/>
                <w:sz w:val="18"/>
                <w:szCs w:val="18"/>
              </w:rPr>
              <w:t>30310</w:t>
            </w: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ADBF07A">
            <w:pPr>
              <w:spacing w:line="200" w:lineRule="exact"/>
              <w:textAlignment w:val="center"/>
              <w:rPr>
                <w:rFonts w:hint="default" w:cs="宋体"/>
                <w:color w:val="000000"/>
                <w:sz w:val="18"/>
                <w:szCs w:val="18"/>
              </w:rPr>
            </w:pPr>
            <w:r>
              <w:rPr>
                <w:rFonts w:cs="宋体"/>
                <w:color w:val="000000"/>
                <w:sz w:val="18"/>
                <w:szCs w:val="18"/>
              </w:rPr>
              <w:t xml:space="preserve">  个人农业生产补贴</w:t>
            </w: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FADAFD4">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325293D">
            <w:pPr>
              <w:spacing w:line="200" w:lineRule="exact"/>
              <w:textAlignment w:val="center"/>
              <w:rPr>
                <w:rFonts w:hint="default" w:cs="宋体"/>
                <w:color w:val="000000"/>
                <w:sz w:val="18"/>
                <w:szCs w:val="18"/>
              </w:rPr>
            </w:pPr>
            <w:r>
              <w:rPr>
                <w:rFonts w:cs="宋体"/>
                <w:color w:val="000000"/>
                <w:sz w:val="18"/>
                <w:szCs w:val="18"/>
              </w:rPr>
              <w:t>30231</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DB7CD18">
            <w:pPr>
              <w:spacing w:line="200" w:lineRule="exact"/>
              <w:textAlignment w:val="center"/>
              <w:rPr>
                <w:rFonts w:hint="default" w:cs="宋体"/>
                <w:color w:val="000000"/>
                <w:sz w:val="18"/>
                <w:szCs w:val="18"/>
              </w:rPr>
            </w:pPr>
            <w:r>
              <w:rPr>
                <w:rFonts w:cs="宋体"/>
                <w:color w:val="000000"/>
                <w:sz w:val="18"/>
                <w:szCs w:val="18"/>
              </w:rPr>
              <w:t xml:space="preserve">  公务用车运行维护费</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822F040">
            <w:pPr>
              <w:wordWrap w:val="0"/>
              <w:spacing w:line="200" w:lineRule="exact"/>
              <w:jc w:val="right"/>
              <w:textAlignment w:val="center"/>
              <w:rPr>
                <w:rFonts w:hint="default" w:cs="宋体"/>
                <w:color w:val="000000"/>
                <w:sz w:val="18"/>
                <w:szCs w:val="18"/>
              </w:rPr>
            </w:pPr>
            <w:r>
              <w:rPr>
                <w:rFonts w:cs="宋体"/>
                <w:color w:val="000000"/>
                <w:sz w:val="18"/>
                <w:szCs w:val="18"/>
              </w:rPr>
              <w:t>20.00</w:t>
            </w: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D81CDE2">
            <w:pPr>
              <w:spacing w:line="200" w:lineRule="exact"/>
              <w:textAlignment w:val="center"/>
              <w:rPr>
                <w:rFonts w:hint="default" w:cs="宋体"/>
                <w:color w:val="000000"/>
                <w:sz w:val="18"/>
                <w:szCs w:val="18"/>
              </w:rPr>
            </w:pPr>
            <w:r>
              <w:rPr>
                <w:rFonts w:cs="宋体"/>
                <w:color w:val="000000"/>
                <w:sz w:val="18"/>
                <w:szCs w:val="18"/>
              </w:rPr>
              <w:t>39907</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583A4FE">
            <w:pPr>
              <w:spacing w:line="200" w:lineRule="exact"/>
              <w:textAlignment w:val="center"/>
              <w:rPr>
                <w:rFonts w:hint="default" w:cs="宋体"/>
                <w:color w:val="000000"/>
                <w:sz w:val="18"/>
                <w:szCs w:val="18"/>
              </w:rPr>
            </w:pPr>
            <w:r>
              <w:rPr>
                <w:rFonts w:cs="宋体"/>
                <w:color w:val="000000"/>
                <w:sz w:val="18"/>
                <w:szCs w:val="18"/>
              </w:rPr>
              <w:t xml:space="preserve">  国家赔偿费用支出</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3D0649F">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0429B5CF">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47C240E">
            <w:pPr>
              <w:spacing w:line="200" w:lineRule="exact"/>
              <w:textAlignment w:val="center"/>
              <w:rPr>
                <w:rFonts w:hint="default" w:cs="宋体"/>
                <w:color w:val="000000"/>
                <w:sz w:val="18"/>
                <w:szCs w:val="18"/>
              </w:rPr>
            </w:pPr>
            <w:r>
              <w:rPr>
                <w:rFonts w:cs="宋体"/>
                <w:color w:val="000000"/>
                <w:sz w:val="18"/>
                <w:szCs w:val="18"/>
              </w:rPr>
              <w:t>30311</w:t>
            </w: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5E97388">
            <w:pPr>
              <w:spacing w:line="200" w:lineRule="exact"/>
              <w:textAlignment w:val="center"/>
              <w:rPr>
                <w:rFonts w:hint="default" w:cs="宋体"/>
                <w:color w:val="000000"/>
                <w:sz w:val="18"/>
                <w:szCs w:val="18"/>
              </w:rPr>
            </w:pPr>
            <w:r>
              <w:rPr>
                <w:rFonts w:cs="宋体"/>
                <w:color w:val="000000"/>
                <w:sz w:val="18"/>
                <w:szCs w:val="18"/>
              </w:rPr>
              <w:t xml:space="preserve">  代缴社会保险费</w:t>
            </w: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E0BF571">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6C70B8E">
            <w:pPr>
              <w:spacing w:line="200" w:lineRule="exact"/>
              <w:textAlignment w:val="center"/>
              <w:rPr>
                <w:rFonts w:hint="default" w:cs="宋体"/>
                <w:color w:val="000000"/>
                <w:sz w:val="18"/>
                <w:szCs w:val="18"/>
              </w:rPr>
            </w:pPr>
            <w:r>
              <w:rPr>
                <w:rFonts w:cs="宋体"/>
                <w:color w:val="000000"/>
                <w:sz w:val="18"/>
                <w:szCs w:val="18"/>
              </w:rPr>
              <w:t>30239</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36549D5">
            <w:pPr>
              <w:spacing w:line="200" w:lineRule="exact"/>
              <w:textAlignment w:val="center"/>
              <w:rPr>
                <w:rFonts w:hint="default" w:cs="宋体"/>
                <w:color w:val="000000"/>
                <w:sz w:val="18"/>
                <w:szCs w:val="18"/>
              </w:rPr>
            </w:pPr>
            <w:r>
              <w:rPr>
                <w:rFonts w:cs="宋体"/>
                <w:color w:val="000000"/>
                <w:sz w:val="18"/>
                <w:szCs w:val="18"/>
              </w:rPr>
              <w:t xml:space="preserve">  其他交通费用</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20A7E56">
            <w:pPr>
              <w:wordWrap w:val="0"/>
              <w:spacing w:line="200" w:lineRule="exact"/>
              <w:jc w:val="right"/>
              <w:textAlignment w:val="center"/>
              <w:rPr>
                <w:rFonts w:hint="default" w:cs="宋体"/>
                <w:color w:val="000000"/>
                <w:sz w:val="18"/>
                <w:szCs w:val="18"/>
              </w:rPr>
            </w:pPr>
            <w:r>
              <w:rPr>
                <w:rFonts w:cs="宋体"/>
                <w:color w:val="000000"/>
                <w:sz w:val="18"/>
                <w:szCs w:val="18"/>
              </w:rPr>
              <w:t>60.87</w:t>
            </w: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AF73AF8">
            <w:pPr>
              <w:spacing w:line="200" w:lineRule="exact"/>
              <w:textAlignment w:val="center"/>
              <w:rPr>
                <w:rFonts w:hint="default" w:cs="宋体"/>
                <w:color w:val="000000"/>
                <w:sz w:val="18"/>
                <w:szCs w:val="18"/>
              </w:rPr>
            </w:pPr>
            <w:r>
              <w:rPr>
                <w:rFonts w:cs="宋体"/>
                <w:color w:val="000000"/>
                <w:sz w:val="18"/>
                <w:szCs w:val="18"/>
              </w:rPr>
              <w:t>39908</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F74B4AD">
            <w:pPr>
              <w:spacing w:line="200" w:lineRule="exact"/>
              <w:textAlignment w:val="center"/>
              <w:rPr>
                <w:rFonts w:hint="default" w:cs="宋体"/>
                <w:color w:val="000000"/>
                <w:sz w:val="18"/>
                <w:szCs w:val="18"/>
              </w:rPr>
            </w:pPr>
            <w:r>
              <w:rPr>
                <w:rFonts w:cs="宋体"/>
                <w:color w:val="000000"/>
                <w:sz w:val="18"/>
                <w:szCs w:val="18"/>
              </w:rPr>
              <w:t xml:space="preserve">  对民间非营利组织和群众性自治组织补贴</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31DA4BB">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0E1BD5AA">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3D6461A">
            <w:pPr>
              <w:spacing w:line="200" w:lineRule="exact"/>
              <w:textAlignment w:val="center"/>
              <w:rPr>
                <w:rFonts w:hint="default" w:cs="宋体"/>
                <w:color w:val="000000"/>
                <w:sz w:val="18"/>
                <w:szCs w:val="18"/>
              </w:rPr>
            </w:pPr>
            <w:r>
              <w:rPr>
                <w:rFonts w:cs="宋体"/>
                <w:color w:val="000000"/>
                <w:sz w:val="18"/>
                <w:szCs w:val="18"/>
              </w:rPr>
              <w:t>30399</w:t>
            </w: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C306BC6">
            <w:pPr>
              <w:spacing w:line="200" w:lineRule="exact"/>
              <w:textAlignment w:val="center"/>
              <w:rPr>
                <w:rFonts w:hint="default" w:cs="宋体"/>
                <w:color w:val="000000"/>
                <w:sz w:val="18"/>
                <w:szCs w:val="18"/>
              </w:rPr>
            </w:pPr>
            <w:r>
              <w:rPr>
                <w:rFonts w:cs="宋体"/>
                <w:color w:val="000000"/>
                <w:sz w:val="18"/>
                <w:szCs w:val="18"/>
              </w:rPr>
              <w:t xml:space="preserve">  其他对个人和家庭的补助</w:t>
            </w: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9D12A64">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C7149D7">
            <w:pPr>
              <w:spacing w:line="200" w:lineRule="exact"/>
              <w:textAlignment w:val="center"/>
              <w:rPr>
                <w:rFonts w:hint="default" w:cs="宋体"/>
                <w:color w:val="000000"/>
                <w:sz w:val="18"/>
                <w:szCs w:val="18"/>
              </w:rPr>
            </w:pPr>
            <w:r>
              <w:rPr>
                <w:rFonts w:cs="宋体"/>
                <w:color w:val="000000"/>
                <w:sz w:val="18"/>
                <w:szCs w:val="18"/>
              </w:rPr>
              <w:t>30240</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F1FCB09">
            <w:pPr>
              <w:spacing w:line="200" w:lineRule="exact"/>
              <w:textAlignment w:val="center"/>
              <w:rPr>
                <w:rFonts w:hint="default" w:cs="宋体"/>
                <w:color w:val="000000"/>
                <w:sz w:val="18"/>
                <w:szCs w:val="18"/>
              </w:rPr>
            </w:pPr>
            <w:r>
              <w:rPr>
                <w:rFonts w:cs="宋体"/>
                <w:color w:val="000000"/>
                <w:sz w:val="18"/>
                <w:szCs w:val="18"/>
              </w:rPr>
              <w:t xml:space="preserve">  税金及附加费用</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24245BE">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3B034DB">
            <w:pPr>
              <w:spacing w:line="200" w:lineRule="exact"/>
              <w:textAlignment w:val="center"/>
              <w:rPr>
                <w:rFonts w:hint="default" w:cs="宋体"/>
                <w:color w:val="000000"/>
                <w:sz w:val="18"/>
                <w:szCs w:val="18"/>
              </w:rPr>
            </w:pPr>
            <w:r>
              <w:rPr>
                <w:rFonts w:cs="宋体"/>
                <w:color w:val="000000"/>
                <w:sz w:val="18"/>
                <w:szCs w:val="18"/>
              </w:rPr>
              <w:t>39909</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37B5896">
            <w:pPr>
              <w:spacing w:line="200" w:lineRule="exact"/>
              <w:textAlignment w:val="center"/>
              <w:rPr>
                <w:rFonts w:hint="default" w:cs="宋体"/>
                <w:color w:val="000000"/>
                <w:sz w:val="18"/>
                <w:szCs w:val="18"/>
              </w:rPr>
            </w:pPr>
            <w:r>
              <w:rPr>
                <w:rFonts w:cs="宋体"/>
                <w:color w:val="000000"/>
                <w:sz w:val="18"/>
                <w:szCs w:val="18"/>
              </w:rPr>
              <w:t xml:space="preserve">  经常性赠与</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25D5214">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53ED43C2">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BEAED98">
            <w:pPr>
              <w:spacing w:line="200" w:lineRule="exact"/>
              <w:rPr>
                <w:rFonts w:hint="default" w:cs="宋体"/>
                <w:color w:val="000000"/>
                <w:sz w:val="18"/>
                <w:szCs w:val="18"/>
              </w:rPr>
            </w:pP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8B1C6C4">
            <w:pPr>
              <w:spacing w:line="200" w:lineRule="exact"/>
              <w:rPr>
                <w:rFonts w:hint="default" w:cs="宋体"/>
                <w:color w:val="000000"/>
                <w:sz w:val="18"/>
                <w:szCs w:val="18"/>
              </w:rPr>
            </w:pP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19221001">
            <w:pPr>
              <w:spacing w:line="200" w:lineRule="exact"/>
              <w:rPr>
                <w:rFonts w:hint="default" w:cs="宋体"/>
                <w:color w:val="000000"/>
                <w:sz w:val="18"/>
                <w:szCs w:val="18"/>
              </w:rPr>
            </w:pP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0E4F333">
            <w:pPr>
              <w:spacing w:line="200" w:lineRule="exact"/>
              <w:textAlignment w:val="center"/>
              <w:rPr>
                <w:rFonts w:hint="default" w:cs="宋体"/>
                <w:color w:val="000000"/>
                <w:sz w:val="18"/>
                <w:szCs w:val="18"/>
              </w:rPr>
            </w:pPr>
            <w:r>
              <w:rPr>
                <w:rFonts w:cs="宋体"/>
                <w:color w:val="000000"/>
                <w:sz w:val="18"/>
                <w:szCs w:val="18"/>
              </w:rPr>
              <w:t>30299</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3A79D6D">
            <w:pPr>
              <w:spacing w:line="200" w:lineRule="exact"/>
              <w:textAlignment w:val="center"/>
              <w:rPr>
                <w:rFonts w:hint="default" w:cs="宋体"/>
                <w:color w:val="000000"/>
                <w:sz w:val="18"/>
                <w:szCs w:val="18"/>
              </w:rPr>
            </w:pPr>
            <w:r>
              <w:rPr>
                <w:rFonts w:cs="宋体"/>
                <w:color w:val="000000"/>
                <w:sz w:val="18"/>
                <w:szCs w:val="18"/>
              </w:rPr>
              <w:t xml:space="preserve">  其他商品和服务支出</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F862CE9">
            <w:pPr>
              <w:wordWrap w:val="0"/>
              <w:spacing w:line="200" w:lineRule="exact"/>
              <w:jc w:val="right"/>
              <w:textAlignment w:val="center"/>
              <w:rPr>
                <w:rFonts w:hint="default" w:cs="宋体"/>
                <w:color w:val="000000"/>
                <w:sz w:val="18"/>
                <w:szCs w:val="18"/>
              </w:rPr>
            </w:pPr>
            <w:r>
              <w:rPr>
                <w:rFonts w:cs="宋体"/>
                <w:color w:val="000000"/>
                <w:sz w:val="18"/>
                <w:szCs w:val="18"/>
              </w:rPr>
              <w:t>99.80</w:t>
            </w: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797D06B">
            <w:pPr>
              <w:spacing w:line="200" w:lineRule="exact"/>
              <w:textAlignment w:val="center"/>
              <w:rPr>
                <w:rFonts w:hint="default" w:cs="宋体"/>
                <w:color w:val="000000"/>
                <w:sz w:val="18"/>
                <w:szCs w:val="18"/>
              </w:rPr>
            </w:pPr>
            <w:r>
              <w:rPr>
                <w:rFonts w:cs="宋体"/>
                <w:color w:val="000000"/>
                <w:sz w:val="18"/>
                <w:szCs w:val="18"/>
              </w:rPr>
              <w:t>39910</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B7A298D">
            <w:pPr>
              <w:spacing w:line="200" w:lineRule="exact"/>
              <w:textAlignment w:val="center"/>
              <w:rPr>
                <w:rFonts w:hint="default" w:cs="宋体"/>
                <w:color w:val="000000"/>
                <w:sz w:val="18"/>
                <w:szCs w:val="18"/>
              </w:rPr>
            </w:pPr>
            <w:r>
              <w:rPr>
                <w:rFonts w:cs="宋体"/>
                <w:color w:val="000000"/>
                <w:sz w:val="18"/>
                <w:szCs w:val="18"/>
              </w:rPr>
              <w:t xml:space="preserve">  资本性赠与</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0B6D651">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0DD88BE9">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1D485FC">
            <w:pPr>
              <w:spacing w:line="200" w:lineRule="exact"/>
              <w:rPr>
                <w:rFonts w:hint="default" w:cs="宋体"/>
                <w:color w:val="000000"/>
                <w:sz w:val="18"/>
                <w:szCs w:val="18"/>
              </w:rPr>
            </w:pP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F29CBD1">
            <w:pPr>
              <w:spacing w:line="200" w:lineRule="exact"/>
              <w:rPr>
                <w:rFonts w:hint="default" w:cs="宋体"/>
                <w:color w:val="000000"/>
                <w:sz w:val="18"/>
                <w:szCs w:val="18"/>
              </w:rPr>
            </w:pP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3A8AB3AD">
            <w:pPr>
              <w:spacing w:line="200" w:lineRule="exact"/>
              <w:rPr>
                <w:rFonts w:hint="default" w:cs="宋体"/>
                <w:color w:val="000000"/>
                <w:sz w:val="18"/>
                <w:szCs w:val="18"/>
              </w:rPr>
            </w:pP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C65C872">
            <w:pPr>
              <w:spacing w:line="200" w:lineRule="exact"/>
              <w:textAlignment w:val="center"/>
              <w:rPr>
                <w:rFonts w:hint="default" w:cs="宋体"/>
                <w:color w:val="000000"/>
                <w:sz w:val="18"/>
                <w:szCs w:val="18"/>
              </w:rPr>
            </w:pPr>
            <w:r>
              <w:rPr>
                <w:rFonts w:cs="宋体"/>
                <w:color w:val="000000"/>
                <w:sz w:val="18"/>
                <w:szCs w:val="18"/>
              </w:rPr>
              <w:t>307</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90DBD6F">
            <w:pPr>
              <w:spacing w:line="200" w:lineRule="exact"/>
              <w:textAlignment w:val="center"/>
              <w:rPr>
                <w:rFonts w:hint="default" w:cs="宋体"/>
                <w:color w:val="000000"/>
                <w:sz w:val="18"/>
                <w:szCs w:val="18"/>
              </w:rPr>
            </w:pPr>
            <w:r>
              <w:rPr>
                <w:rFonts w:cs="宋体"/>
                <w:color w:val="000000"/>
                <w:sz w:val="18"/>
                <w:szCs w:val="18"/>
              </w:rPr>
              <w:t>债务利息及费用支出</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B34E28C">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4E019E3">
            <w:pPr>
              <w:spacing w:line="200" w:lineRule="exact"/>
              <w:textAlignment w:val="center"/>
              <w:rPr>
                <w:rFonts w:hint="default" w:cs="宋体"/>
                <w:color w:val="000000"/>
                <w:sz w:val="18"/>
                <w:szCs w:val="18"/>
              </w:rPr>
            </w:pPr>
            <w:r>
              <w:rPr>
                <w:rFonts w:cs="宋体"/>
                <w:color w:val="000000"/>
                <w:sz w:val="18"/>
                <w:szCs w:val="18"/>
              </w:rPr>
              <w:t>39999</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B47D104">
            <w:pPr>
              <w:spacing w:line="200" w:lineRule="exact"/>
              <w:textAlignment w:val="center"/>
              <w:rPr>
                <w:rFonts w:hint="default" w:cs="宋体"/>
                <w:color w:val="000000"/>
                <w:sz w:val="18"/>
                <w:szCs w:val="18"/>
              </w:rPr>
            </w:pPr>
            <w:r>
              <w:rPr>
                <w:rFonts w:cs="宋体"/>
                <w:color w:val="000000"/>
                <w:sz w:val="18"/>
                <w:szCs w:val="18"/>
              </w:rPr>
              <w:t xml:space="preserve">  其他支出</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D5FCF16">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14:paraId="031B7CEF">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9CA4CB3">
            <w:pPr>
              <w:spacing w:line="200" w:lineRule="exact"/>
              <w:rPr>
                <w:rFonts w:hint="default" w:cs="宋体"/>
                <w:color w:val="000000"/>
                <w:sz w:val="18"/>
                <w:szCs w:val="18"/>
              </w:rPr>
            </w:pP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D066A08">
            <w:pPr>
              <w:spacing w:line="200" w:lineRule="exact"/>
              <w:rPr>
                <w:rFonts w:hint="default" w:cs="宋体"/>
                <w:color w:val="000000"/>
                <w:sz w:val="18"/>
                <w:szCs w:val="18"/>
              </w:rPr>
            </w:pP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47BC87C8">
            <w:pPr>
              <w:spacing w:line="200" w:lineRule="exact"/>
              <w:rPr>
                <w:rFonts w:hint="default" w:cs="宋体"/>
                <w:color w:val="000000"/>
                <w:sz w:val="18"/>
                <w:szCs w:val="18"/>
              </w:rPr>
            </w:pP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5615EEB">
            <w:pPr>
              <w:spacing w:line="200" w:lineRule="exact"/>
              <w:textAlignment w:val="center"/>
              <w:rPr>
                <w:rFonts w:hint="default" w:cs="宋体"/>
                <w:color w:val="000000"/>
                <w:sz w:val="18"/>
                <w:szCs w:val="18"/>
              </w:rPr>
            </w:pPr>
            <w:r>
              <w:rPr>
                <w:rFonts w:cs="宋体"/>
                <w:color w:val="000000"/>
                <w:sz w:val="18"/>
                <w:szCs w:val="18"/>
              </w:rPr>
              <w:t>30701</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118C9F0">
            <w:pPr>
              <w:spacing w:line="200" w:lineRule="exact"/>
              <w:textAlignment w:val="center"/>
              <w:rPr>
                <w:rFonts w:hint="default" w:cs="宋体"/>
                <w:color w:val="000000"/>
                <w:sz w:val="18"/>
                <w:szCs w:val="18"/>
              </w:rPr>
            </w:pPr>
            <w:r>
              <w:rPr>
                <w:rFonts w:cs="宋体"/>
                <w:color w:val="000000"/>
                <w:sz w:val="18"/>
                <w:szCs w:val="18"/>
              </w:rPr>
              <w:t xml:space="preserve">  国内债务付息</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7D37B5F">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0381944">
            <w:pPr>
              <w:spacing w:line="200" w:lineRule="exact"/>
              <w:rPr>
                <w:rFonts w:hint="default" w:cs="宋体"/>
                <w:color w:val="000000"/>
                <w:sz w:val="18"/>
                <w:szCs w:val="18"/>
              </w:rPr>
            </w:pP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27FDA6D">
            <w:pPr>
              <w:spacing w:line="200" w:lineRule="exact"/>
              <w:rPr>
                <w:rFonts w:hint="default" w:cs="宋体"/>
                <w:color w:val="000000"/>
                <w:sz w:val="18"/>
                <w:szCs w:val="18"/>
              </w:rPr>
            </w:pP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D502812">
            <w:pPr>
              <w:spacing w:line="200" w:lineRule="exact"/>
              <w:jc w:val="right"/>
              <w:rPr>
                <w:rFonts w:hint="default" w:cs="宋体"/>
                <w:color w:val="000000"/>
                <w:sz w:val="18"/>
                <w:szCs w:val="18"/>
              </w:rPr>
            </w:pPr>
          </w:p>
        </w:tc>
      </w:tr>
      <w:tr w14:paraId="3BDB91E7">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59D1B85">
            <w:pPr>
              <w:spacing w:line="200" w:lineRule="exact"/>
              <w:rPr>
                <w:rFonts w:hint="default" w:cs="宋体"/>
                <w:color w:val="000000"/>
                <w:sz w:val="18"/>
                <w:szCs w:val="18"/>
              </w:rPr>
            </w:pP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4369B1B">
            <w:pPr>
              <w:spacing w:line="200" w:lineRule="exact"/>
              <w:rPr>
                <w:rFonts w:hint="default" w:cs="宋体"/>
                <w:color w:val="000000"/>
                <w:sz w:val="18"/>
                <w:szCs w:val="18"/>
              </w:rPr>
            </w:pP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601F4746">
            <w:pPr>
              <w:spacing w:line="200" w:lineRule="exact"/>
              <w:rPr>
                <w:rFonts w:hint="default" w:cs="宋体"/>
                <w:color w:val="000000"/>
                <w:sz w:val="18"/>
                <w:szCs w:val="18"/>
              </w:rPr>
            </w:pP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E4A78F6">
            <w:pPr>
              <w:spacing w:line="200" w:lineRule="exact"/>
              <w:textAlignment w:val="center"/>
              <w:rPr>
                <w:rFonts w:hint="default" w:cs="宋体"/>
                <w:color w:val="000000"/>
                <w:sz w:val="18"/>
                <w:szCs w:val="18"/>
              </w:rPr>
            </w:pPr>
            <w:r>
              <w:rPr>
                <w:rFonts w:cs="宋体"/>
                <w:color w:val="000000"/>
                <w:sz w:val="18"/>
                <w:szCs w:val="18"/>
              </w:rPr>
              <w:t>30702</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CAA2BF9">
            <w:pPr>
              <w:spacing w:line="200" w:lineRule="exact"/>
              <w:textAlignment w:val="center"/>
              <w:rPr>
                <w:rFonts w:hint="default" w:cs="宋体"/>
                <w:color w:val="000000"/>
                <w:sz w:val="18"/>
                <w:szCs w:val="18"/>
              </w:rPr>
            </w:pPr>
            <w:r>
              <w:rPr>
                <w:rFonts w:cs="宋体"/>
                <w:color w:val="000000"/>
                <w:sz w:val="18"/>
                <w:szCs w:val="18"/>
              </w:rPr>
              <w:t xml:space="preserve">  国外债务付息</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A7DF2FF">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44F3097">
            <w:pPr>
              <w:spacing w:line="200" w:lineRule="exact"/>
              <w:rPr>
                <w:rFonts w:hint="default" w:cs="宋体"/>
                <w:color w:val="000000"/>
                <w:sz w:val="18"/>
                <w:szCs w:val="18"/>
              </w:rPr>
            </w:pP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A9BC12D">
            <w:pPr>
              <w:spacing w:line="200" w:lineRule="exact"/>
              <w:rPr>
                <w:rFonts w:hint="default" w:cs="宋体"/>
                <w:color w:val="000000"/>
                <w:sz w:val="18"/>
                <w:szCs w:val="18"/>
              </w:rPr>
            </w:pP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E543578">
            <w:pPr>
              <w:spacing w:line="200" w:lineRule="exact"/>
              <w:jc w:val="right"/>
              <w:rPr>
                <w:rFonts w:hint="default" w:cs="宋体"/>
                <w:color w:val="000000"/>
                <w:sz w:val="18"/>
                <w:szCs w:val="18"/>
              </w:rPr>
            </w:pPr>
          </w:p>
        </w:tc>
      </w:tr>
      <w:tr w14:paraId="56F34DCB">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B7444B6">
            <w:pPr>
              <w:spacing w:line="200" w:lineRule="exact"/>
              <w:rPr>
                <w:rFonts w:hint="default" w:cs="宋体"/>
                <w:color w:val="000000"/>
                <w:sz w:val="18"/>
                <w:szCs w:val="18"/>
              </w:rPr>
            </w:pP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C61CBB0">
            <w:pPr>
              <w:spacing w:line="200" w:lineRule="exact"/>
              <w:rPr>
                <w:rFonts w:hint="default" w:cs="宋体"/>
                <w:color w:val="000000"/>
                <w:sz w:val="18"/>
                <w:szCs w:val="18"/>
              </w:rPr>
            </w:pP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74D01A29">
            <w:pPr>
              <w:spacing w:line="200" w:lineRule="exact"/>
              <w:rPr>
                <w:rFonts w:hint="default" w:cs="宋体"/>
                <w:color w:val="000000"/>
                <w:sz w:val="18"/>
                <w:szCs w:val="18"/>
              </w:rPr>
            </w:pP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7485B7F">
            <w:pPr>
              <w:spacing w:line="200" w:lineRule="exact"/>
              <w:textAlignment w:val="center"/>
              <w:rPr>
                <w:rFonts w:hint="default" w:cs="宋体"/>
                <w:color w:val="000000"/>
                <w:sz w:val="18"/>
                <w:szCs w:val="18"/>
              </w:rPr>
            </w:pPr>
            <w:r>
              <w:rPr>
                <w:rFonts w:cs="宋体"/>
                <w:color w:val="000000"/>
                <w:sz w:val="18"/>
                <w:szCs w:val="18"/>
              </w:rPr>
              <w:t>30703</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3C546C9">
            <w:pPr>
              <w:spacing w:line="200" w:lineRule="exact"/>
              <w:textAlignment w:val="center"/>
              <w:rPr>
                <w:rFonts w:hint="default" w:cs="宋体"/>
                <w:color w:val="000000"/>
                <w:sz w:val="18"/>
                <w:szCs w:val="18"/>
              </w:rPr>
            </w:pPr>
            <w:r>
              <w:rPr>
                <w:rFonts w:cs="宋体"/>
                <w:color w:val="000000"/>
                <w:sz w:val="18"/>
                <w:szCs w:val="18"/>
              </w:rPr>
              <w:t xml:space="preserve">  国内债务发行费用</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E3C8D8D">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0ECDE8D">
            <w:pPr>
              <w:spacing w:line="200" w:lineRule="exact"/>
              <w:rPr>
                <w:rFonts w:hint="default" w:cs="宋体"/>
                <w:color w:val="000000"/>
                <w:sz w:val="18"/>
                <w:szCs w:val="18"/>
              </w:rPr>
            </w:pP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EFE70C0">
            <w:pPr>
              <w:spacing w:line="200" w:lineRule="exact"/>
              <w:rPr>
                <w:rFonts w:hint="default" w:cs="宋体"/>
                <w:color w:val="000000"/>
                <w:sz w:val="18"/>
                <w:szCs w:val="18"/>
              </w:rPr>
            </w:pP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F9A8603">
            <w:pPr>
              <w:spacing w:line="200" w:lineRule="exact"/>
              <w:jc w:val="right"/>
              <w:rPr>
                <w:rFonts w:hint="default" w:cs="宋体"/>
                <w:color w:val="000000"/>
                <w:sz w:val="18"/>
                <w:szCs w:val="18"/>
              </w:rPr>
            </w:pPr>
          </w:p>
        </w:tc>
      </w:tr>
      <w:tr w14:paraId="7F7038B1">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09129EE">
            <w:pPr>
              <w:spacing w:line="200" w:lineRule="exact"/>
              <w:rPr>
                <w:rFonts w:hint="default" w:cs="宋体"/>
                <w:color w:val="000000"/>
                <w:sz w:val="18"/>
                <w:szCs w:val="18"/>
              </w:rPr>
            </w:pP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A385838">
            <w:pPr>
              <w:spacing w:line="200" w:lineRule="exact"/>
              <w:rPr>
                <w:rFonts w:hint="default" w:cs="宋体"/>
                <w:color w:val="000000"/>
                <w:sz w:val="18"/>
                <w:szCs w:val="18"/>
              </w:rPr>
            </w:pP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507DCE2D">
            <w:pPr>
              <w:spacing w:line="200" w:lineRule="exact"/>
              <w:rPr>
                <w:rFonts w:hint="default" w:cs="宋体"/>
                <w:color w:val="000000"/>
                <w:sz w:val="18"/>
                <w:szCs w:val="18"/>
              </w:rPr>
            </w:pP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5F879A7">
            <w:pPr>
              <w:spacing w:line="200" w:lineRule="exact"/>
              <w:textAlignment w:val="center"/>
              <w:rPr>
                <w:rFonts w:hint="default" w:cs="宋体"/>
                <w:color w:val="000000"/>
                <w:sz w:val="18"/>
                <w:szCs w:val="18"/>
              </w:rPr>
            </w:pPr>
            <w:r>
              <w:rPr>
                <w:rFonts w:cs="宋体"/>
                <w:color w:val="000000"/>
                <w:sz w:val="18"/>
                <w:szCs w:val="18"/>
              </w:rPr>
              <w:t>30704</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6C24BC2">
            <w:pPr>
              <w:spacing w:line="200" w:lineRule="exact"/>
              <w:textAlignment w:val="center"/>
              <w:rPr>
                <w:rFonts w:hint="default" w:cs="宋体"/>
                <w:color w:val="000000"/>
                <w:sz w:val="18"/>
                <w:szCs w:val="18"/>
              </w:rPr>
            </w:pPr>
            <w:r>
              <w:rPr>
                <w:rFonts w:cs="宋体"/>
                <w:color w:val="000000"/>
                <w:sz w:val="18"/>
                <w:szCs w:val="18"/>
              </w:rPr>
              <w:t xml:space="preserve">  国外债务发行费用</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6850CB5">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307F30E">
            <w:pPr>
              <w:spacing w:line="200" w:lineRule="exact"/>
              <w:rPr>
                <w:rFonts w:hint="default" w:cs="宋体"/>
                <w:color w:val="000000"/>
                <w:sz w:val="18"/>
                <w:szCs w:val="18"/>
              </w:rPr>
            </w:pP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AE3E1E5">
            <w:pPr>
              <w:spacing w:line="200" w:lineRule="exact"/>
              <w:rPr>
                <w:rFonts w:hint="default" w:cs="宋体"/>
                <w:color w:val="000000"/>
                <w:sz w:val="18"/>
                <w:szCs w:val="18"/>
              </w:rPr>
            </w:pP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42444ED">
            <w:pPr>
              <w:spacing w:line="200" w:lineRule="exact"/>
              <w:jc w:val="right"/>
              <w:rPr>
                <w:rFonts w:hint="default" w:cs="宋体"/>
                <w:color w:val="000000"/>
                <w:sz w:val="18"/>
                <w:szCs w:val="18"/>
              </w:rPr>
            </w:pPr>
          </w:p>
        </w:tc>
      </w:tr>
      <w:tr w14:paraId="0F2213A3">
        <w:tblPrEx>
          <w:tblCellMar>
            <w:top w:w="0" w:type="dxa"/>
            <w:left w:w="0" w:type="dxa"/>
            <w:bottom w:w="0" w:type="dxa"/>
            <w:right w:w="0" w:type="dxa"/>
          </w:tblCellMar>
        </w:tblPrEx>
        <w:trPr>
          <w:trHeight w:val="90" w:hRule="atLeast"/>
        </w:trPr>
        <w:tc>
          <w:tcPr>
            <w:tcW w:w="1089" w:type="pct"/>
            <w:gridSpan w:val="2"/>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A4F3E57">
            <w:pPr>
              <w:spacing w:line="200" w:lineRule="exact"/>
              <w:jc w:val="center"/>
              <w:textAlignment w:val="center"/>
              <w:rPr>
                <w:rFonts w:hint="default" w:cs="宋体"/>
                <w:b/>
                <w:color w:val="000000"/>
                <w:sz w:val="18"/>
                <w:szCs w:val="18"/>
              </w:rPr>
            </w:pPr>
            <w:r>
              <w:rPr>
                <w:rFonts w:cs="宋体"/>
                <w:b/>
                <w:color w:val="000000"/>
                <w:sz w:val="18"/>
                <w:szCs w:val="18"/>
              </w:rPr>
              <w:t>人员经费合计</w:t>
            </w:r>
          </w:p>
        </w:tc>
        <w:tc>
          <w:tcPr>
            <w:tcW w:w="448"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10034DAA">
            <w:pPr>
              <w:wordWrap w:val="0"/>
              <w:spacing w:line="200" w:lineRule="exact"/>
              <w:jc w:val="right"/>
              <w:textAlignment w:val="bottom"/>
              <w:rPr>
                <w:rFonts w:hint="default" w:cs="宋体"/>
                <w:color w:val="000000"/>
                <w:sz w:val="18"/>
                <w:szCs w:val="18"/>
              </w:rPr>
            </w:pPr>
            <w:r>
              <w:rPr>
                <w:rFonts w:cs="宋体"/>
                <w:color w:val="000000"/>
                <w:sz w:val="18"/>
                <w:szCs w:val="18"/>
              </w:rPr>
              <w:t>3,178.75</w:t>
            </w:r>
            <w:r>
              <w:rPr>
                <w:color w:val="000000"/>
                <w:sz w:val="18"/>
                <w:u w:color="auto"/>
              </w:rPr>
              <w:t xml:space="preserve"> </w:t>
            </w:r>
          </w:p>
        </w:tc>
        <w:tc>
          <w:tcPr>
            <w:tcW w:w="2848" w:type="pct"/>
            <w:gridSpan w:val="5"/>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6D589D02">
            <w:pPr>
              <w:spacing w:line="200" w:lineRule="exact"/>
              <w:jc w:val="center"/>
              <w:textAlignment w:val="center"/>
              <w:rPr>
                <w:rFonts w:hint="default" w:cs="宋体"/>
                <w:b/>
                <w:color w:val="000000"/>
                <w:sz w:val="18"/>
                <w:szCs w:val="18"/>
              </w:rPr>
            </w:pPr>
            <w:r>
              <w:rPr>
                <w:rFonts w:cs="宋体"/>
                <w:b/>
                <w:color w:val="000000"/>
                <w:sz w:val="18"/>
                <w:szCs w:val="18"/>
              </w:rPr>
              <w:t>公用经费合计</w:t>
            </w:r>
          </w:p>
        </w:tc>
        <w:tc>
          <w:tcPr>
            <w:tcW w:w="61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29A2377">
            <w:pPr>
              <w:wordWrap w:val="0"/>
              <w:spacing w:line="200" w:lineRule="exact"/>
              <w:jc w:val="right"/>
              <w:textAlignment w:val="center"/>
              <w:rPr>
                <w:rFonts w:hint="default" w:cs="宋体"/>
                <w:color w:val="000000"/>
                <w:sz w:val="18"/>
                <w:szCs w:val="18"/>
              </w:rPr>
            </w:pPr>
            <w:r>
              <w:rPr>
                <w:rFonts w:cs="宋体"/>
                <w:color w:val="000000"/>
                <w:sz w:val="18"/>
                <w:szCs w:val="18"/>
              </w:rPr>
              <w:t>424.84</w:t>
            </w:r>
            <w:r>
              <w:rPr>
                <w:color w:val="000000"/>
                <w:sz w:val="18"/>
                <w:u w:color="auto"/>
              </w:rPr>
              <w:t xml:space="preserve"> </w:t>
            </w:r>
          </w:p>
        </w:tc>
      </w:tr>
    </w:tbl>
    <w:p w14:paraId="09C6492C">
      <w:pPr>
        <w:spacing w:line="280" w:lineRule="exact"/>
        <w:rPr>
          <w:rFonts w:hint="default" w:cs="宋体"/>
          <w:sz w:val="20"/>
          <w:szCs w:val="20"/>
        </w:rPr>
      </w:pPr>
      <w:r>
        <w:rPr>
          <w:rFonts w:cs="宋体"/>
          <w:sz w:val="20"/>
          <w:szCs w:val="20"/>
        </w:rPr>
        <w:t>备注：1.本表反映</w:t>
      </w:r>
      <w:r>
        <w:rPr>
          <w:rFonts w:hint="eastAsia" w:cs="宋体"/>
          <w:sz w:val="20"/>
          <w:szCs w:val="20"/>
          <w:lang w:val="en-US" w:eastAsia="zh-CN"/>
        </w:rPr>
        <w:t>部门</w:t>
      </w:r>
      <w:r>
        <w:rPr>
          <w:rFonts w:cs="宋体"/>
          <w:sz w:val="20"/>
          <w:szCs w:val="20"/>
        </w:rPr>
        <w:t>本年度一般公共预算财政拨款基本支出明细情况。</w:t>
      </w:r>
      <w:r>
        <w:rPr>
          <w:rFonts w:cs="宋体"/>
          <w:sz w:val="20"/>
          <w:szCs w:val="20"/>
        </w:rPr>
        <w:br w:type="textWrapping"/>
      </w:r>
      <w:r>
        <w:rPr>
          <w:rFonts w:cs="宋体"/>
          <w:sz w:val="20"/>
          <w:szCs w:val="20"/>
        </w:rPr>
        <w:t xml:space="preserve">      2.本套报表金额单位转换时可能存在尾数误差。</w:t>
      </w:r>
      <w:r>
        <w:rPr>
          <w:rFonts w:cs="宋体"/>
          <w:sz w:val="20"/>
          <w:szCs w:val="20"/>
        </w:rPr>
        <w:br w:type="textWrapping"/>
      </w:r>
      <w:r>
        <w:rPr>
          <w:rFonts w:cs="宋体"/>
          <w:sz w:val="20"/>
          <w:szCs w:val="20"/>
        </w:rPr>
        <w:br w:type="textWrapping"/>
      </w:r>
      <w:r>
        <w:rPr>
          <w:rFonts w:cs="宋体"/>
          <w:sz w:val="21"/>
          <w:szCs w:val="21"/>
        </w:rPr>
        <w:br w:type="page"/>
      </w:r>
    </w:p>
    <w:tbl>
      <w:tblPr>
        <w:tblStyle w:val="7"/>
        <w:tblW w:w="5000" w:type="pct"/>
        <w:tblInd w:w="0" w:type="dxa"/>
        <w:tblLayout w:type="autofit"/>
        <w:tblCellMar>
          <w:top w:w="0" w:type="dxa"/>
          <w:left w:w="0" w:type="dxa"/>
          <w:bottom w:w="0" w:type="dxa"/>
          <w:right w:w="0" w:type="dxa"/>
        </w:tblCellMar>
      </w:tblPr>
      <w:tblGrid>
        <w:gridCol w:w="1854"/>
        <w:gridCol w:w="3088"/>
        <w:gridCol w:w="1707"/>
        <w:gridCol w:w="1707"/>
        <w:gridCol w:w="1707"/>
        <w:gridCol w:w="1707"/>
        <w:gridCol w:w="1772"/>
        <w:gridCol w:w="1836"/>
      </w:tblGrid>
      <w:tr w14:paraId="191B2342">
        <w:tblPrEx>
          <w:tblCellMar>
            <w:top w:w="0" w:type="dxa"/>
            <w:left w:w="0" w:type="dxa"/>
            <w:bottom w:w="0" w:type="dxa"/>
            <w:right w:w="0" w:type="dxa"/>
          </w:tblCellMar>
        </w:tblPrEx>
        <w:trPr>
          <w:trHeight w:val="644" w:hRule="atLeast"/>
        </w:trPr>
        <w:tc>
          <w:tcPr>
            <w:tcW w:w="5000" w:type="pct"/>
            <w:gridSpan w:val="8"/>
            <w:tcBorders>
              <w:top w:val="nil"/>
              <w:left w:val="nil"/>
              <w:bottom w:val="nil"/>
              <w:right w:val="nil"/>
            </w:tcBorders>
            <w:shd w:val="clear" w:color="auto" w:fill="auto"/>
            <w:noWrap/>
            <w:tcMar>
              <w:top w:w="15" w:type="dxa"/>
              <w:left w:w="15" w:type="dxa"/>
              <w:right w:w="15" w:type="dxa"/>
            </w:tcMar>
            <w:vAlign w:val="bottom"/>
          </w:tcPr>
          <w:p w14:paraId="19464FFD">
            <w:pPr>
              <w:jc w:val="center"/>
              <w:textAlignment w:val="bottom"/>
              <w:rPr>
                <w:rFonts w:hint="default" w:cs="宋体"/>
                <w:b/>
                <w:color w:val="000000"/>
                <w:sz w:val="32"/>
                <w:szCs w:val="32"/>
              </w:rPr>
            </w:pPr>
            <w:r>
              <w:rPr>
                <w:rFonts w:cs="宋体"/>
                <w:b/>
                <w:color w:val="000000"/>
                <w:sz w:val="32"/>
                <w:szCs w:val="32"/>
              </w:rPr>
              <w:t>政府性基金预算财政拨款收入支出决算表</w:t>
            </w:r>
          </w:p>
        </w:tc>
      </w:tr>
      <w:tr w14:paraId="69E6C842">
        <w:tblPrEx>
          <w:tblCellMar>
            <w:top w:w="0" w:type="dxa"/>
            <w:left w:w="0" w:type="dxa"/>
            <w:bottom w:w="0" w:type="dxa"/>
            <w:right w:w="0" w:type="dxa"/>
          </w:tblCellMar>
        </w:tblPrEx>
        <w:trPr>
          <w:trHeight w:val="329" w:hRule="atLeast"/>
        </w:trPr>
        <w:tc>
          <w:tcPr>
            <w:tcW w:w="2162" w:type="pct"/>
            <w:gridSpan w:val="3"/>
            <w:vMerge w:val="restart"/>
            <w:tcBorders>
              <w:top w:val="nil"/>
              <w:left w:val="nil"/>
              <w:right w:val="nil"/>
            </w:tcBorders>
            <w:shd w:val="clear" w:color="auto" w:fill="auto"/>
            <w:noWrap/>
            <w:tcMar>
              <w:top w:w="15" w:type="dxa"/>
              <w:left w:w="15" w:type="dxa"/>
              <w:right w:w="15" w:type="dxa"/>
            </w:tcMar>
            <w:vAlign w:val="bottom"/>
          </w:tcPr>
          <w:p w14:paraId="63651E73">
            <w:pPr>
              <w:rPr>
                <w:rFonts w:hint="default" w:cs="宋体"/>
                <w:color w:val="000000"/>
                <w:sz w:val="20"/>
                <w:szCs w:val="20"/>
              </w:rPr>
            </w:pPr>
            <w:r>
              <w:rPr>
                <w:rFonts w:cs="宋体"/>
                <w:sz w:val="20"/>
                <w:szCs w:val="20"/>
              </w:rPr>
              <w:t>公开单位</w:t>
            </w:r>
            <w:r>
              <w:rPr>
                <w:rFonts w:cs="宋体"/>
                <w:color w:val="000000"/>
                <w:sz w:val="20"/>
                <w:szCs w:val="20"/>
              </w:rPr>
              <w:t xml:space="preserve">： </w:t>
            </w:r>
            <w:r>
              <w:rPr>
                <w:color w:val="000000"/>
                <w:sz w:val="20"/>
                <w:u w:color="auto"/>
              </w:rPr>
              <w:t>重庆市巫溪县农业农村委员会</w:t>
            </w:r>
          </w:p>
        </w:tc>
        <w:tc>
          <w:tcPr>
            <w:tcW w:w="555" w:type="pct"/>
            <w:tcBorders>
              <w:top w:val="nil"/>
              <w:left w:val="nil"/>
              <w:bottom w:val="nil"/>
              <w:right w:val="nil"/>
            </w:tcBorders>
            <w:shd w:val="clear" w:color="auto" w:fill="auto"/>
            <w:noWrap/>
            <w:tcMar>
              <w:top w:w="15" w:type="dxa"/>
              <w:left w:w="15" w:type="dxa"/>
              <w:right w:w="15" w:type="dxa"/>
            </w:tcMar>
            <w:vAlign w:val="bottom"/>
          </w:tcPr>
          <w:p w14:paraId="161ADC60">
            <w:pPr>
              <w:rPr>
                <w:rFonts w:hint="default" w:cs="宋体"/>
                <w:color w:val="000000"/>
                <w:sz w:val="20"/>
                <w:szCs w:val="20"/>
              </w:rPr>
            </w:pPr>
          </w:p>
        </w:tc>
        <w:tc>
          <w:tcPr>
            <w:tcW w:w="555" w:type="pct"/>
            <w:tcBorders>
              <w:top w:val="nil"/>
              <w:left w:val="nil"/>
              <w:bottom w:val="nil"/>
              <w:right w:val="nil"/>
            </w:tcBorders>
            <w:shd w:val="clear" w:color="auto" w:fill="auto"/>
            <w:noWrap/>
            <w:tcMar>
              <w:top w:w="15" w:type="dxa"/>
              <w:left w:w="15" w:type="dxa"/>
              <w:right w:w="15" w:type="dxa"/>
            </w:tcMar>
            <w:vAlign w:val="bottom"/>
          </w:tcPr>
          <w:p w14:paraId="2C0BFD31">
            <w:pPr>
              <w:rPr>
                <w:rFonts w:hint="default" w:cs="宋体"/>
                <w:color w:val="000000"/>
                <w:sz w:val="20"/>
                <w:szCs w:val="20"/>
              </w:rPr>
            </w:pPr>
          </w:p>
        </w:tc>
        <w:tc>
          <w:tcPr>
            <w:tcW w:w="555" w:type="pct"/>
            <w:tcBorders>
              <w:top w:val="nil"/>
              <w:left w:val="nil"/>
              <w:bottom w:val="nil"/>
              <w:right w:val="nil"/>
            </w:tcBorders>
            <w:shd w:val="clear" w:color="auto" w:fill="auto"/>
            <w:noWrap/>
            <w:tcMar>
              <w:top w:w="15" w:type="dxa"/>
              <w:left w:w="15" w:type="dxa"/>
              <w:right w:w="15" w:type="dxa"/>
            </w:tcMar>
            <w:vAlign w:val="bottom"/>
          </w:tcPr>
          <w:p w14:paraId="732EA35C">
            <w:pPr>
              <w:rPr>
                <w:rFonts w:hint="default" w:cs="宋体"/>
                <w:color w:val="000000"/>
                <w:sz w:val="20"/>
                <w:szCs w:val="20"/>
              </w:rPr>
            </w:pPr>
          </w:p>
        </w:tc>
        <w:tc>
          <w:tcPr>
            <w:tcW w:w="576" w:type="pct"/>
            <w:tcBorders>
              <w:top w:val="nil"/>
              <w:left w:val="nil"/>
              <w:bottom w:val="nil"/>
              <w:right w:val="nil"/>
            </w:tcBorders>
            <w:shd w:val="clear" w:color="auto" w:fill="auto"/>
            <w:noWrap/>
            <w:tcMar>
              <w:top w:w="15" w:type="dxa"/>
              <w:left w:w="15" w:type="dxa"/>
              <w:right w:w="15" w:type="dxa"/>
            </w:tcMar>
            <w:vAlign w:val="bottom"/>
          </w:tcPr>
          <w:p w14:paraId="6766105D">
            <w:pPr>
              <w:rPr>
                <w:rFonts w:hint="default" w:cs="宋体"/>
                <w:color w:val="000000"/>
                <w:sz w:val="20"/>
                <w:szCs w:val="20"/>
              </w:rPr>
            </w:pPr>
          </w:p>
        </w:tc>
        <w:tc>
          <w:tcPr>
            <w:tcW w:w="597" w:type="pct"/>
            <w:tcBorders>
              <w:top w:val="nil"/>
              <w:left w:val="nil"/>
              <w:bottom w:val="nil"/>
              <w:right w:val="nil"/>
            </w:tcBorders>
            <w:shd w:val="clear" w:color="auto" w:fill="auto"/>
            <w:noWrap/>
            <w:tcMar>
              <w:top w:w="15" w:type="dxa"/>
              <w:left w:w="15" w:type="dxa"/>
              <w:right w:w="15" w:type="dxa"/>
            </w:tcMar>
            <w:vAlign w:val="bottom"/>
          </w:tcPr>
          <w:p w14:paraId="430E36E0">
            <w:pPr>
              <w:jc w:val="right"/>
              <w:textAlignment w:val="bottom"/>
              <w:rPr>
                <w:rFonts w:hint="default" w:cs="宋体"/>
                <w:color w:val="000000"/>
                <w:sz w:val="20"/>
                <w:szCs w:val="20"/>
              </w:rPr>
            </w:pPr>
            <w:r>
              <w:rPr>
                <w:rFonts w:cs="宋体"/>
                <w:color w:val="000000"/>
                <w:sz w:val="20"/>
                <w:szCs w:val="20"/>
              </w:rPr>
              <w:t>公开07表</w:t>
            </w:r>
          </w:p>
        </w:tc>
      </w:tr>
      <w:tr w14:paraId="5C40EDEB">
        <w:tblPrEx>
          <w:tblCellMar>
            <w:top w:w="0" w:type="dxa"/>
            <w:left w:w="0" w:type="dxa"/>
            <w:bottom w:w="0" w:type="dxa"/>
            <w:right w:w="0" w:type="dxa"/>
          </w:tblCellMar>
        </w:tblPrEx>
        <w:trPr>
          <w:trHeight w:val="329" w:hRule="atLeast"/>
        </w:trPr>
        <w:tc>
          <w:tcPr>
            <w:tcW w:w="2162" w:type="pct"/>
            <w:gridSpan w:val="3"/>
            <w:vMerge w:val="continue"/>
            <w:tcBorders>
              <w:left w:val="nil"/>
              <w:bottom w:val="nil"/>
              <w:right w:val="nil"/>
            </w:tcBorders>
            <w:shd w:val="clear" w:color="auto" w:fill="auto"/>
            <w:noWrap/>
            <w:tcMar>
              <w:top w:w="15" w:type="dxa"/>
              <w:left w:w="15" w:type="dxa"/>
              <w:right w:w="15" w:type="dxa"/>
            </w:tcMar>
            <w:vAlign w:val="bottom"/>
          </w:tcPr>
          <w:p w14:paraId="51829F27">
            <w:pPr>
              <w:rPr>
                <w:rFonts w:hint="default" w:cs="宋体"/>
                <w:color w:val="000000"/>
                <w:sz w:val="20"/>
                <w:szCs w:val="20"/>
              </w:rPr>
            </w:pPr>
          </w:p>
        </w:tc>
        <w:tc>
          <w:tcPr>
            <w:tcW w:w="555" w:type="pct"/>
            <w:tcBorders>
              <w:top w:val="nil"/>
              <w:left w:val="nil"/>
              <w:bottom w:val="nil"/>
              <w:right w:val="nil"/>
            </w:tcBorders>
            <w:shd w:val="clear" w:color="auto" w:fill="auto"/>
            <w:noWrap/>
            <w:tcMar>
              <w:top w:w="15" w:type="dxa"/>
              <w:left w:w="15" w:type="dxa"/>
              <w:right w:w="15" w:type="dxa"/>
            </w:tcMar>
            <w:vAlign w:val="bottom"/>
          </w:tcPr>
          <w:p w14:paraId="15B3B6EA">
            <w:pPr>
              <w:rPr>
                <w:rFonts w:hint="default" w:cs="宋体"/>
                <w:color w:val="000000"/>
                <w:sz w:val="20"/>
                <w:szCs w:val="20"/>
              </w:rPr>
            </w:pPr>
          </w:p>
        </w:tc>
        <w:tc>
          <w:tcPr>
            <w:tcW w:w="555" w:type="pct"/>
            <w:tcBorders>
              <w:top w:val="nil"/>
              <w:left w:val="nil"/>
              <w:bottom w:val="nil"/>
              <w:right w:val="nil"/>
            </w:tcBorders>
            <w:shd w:val="clear" w:color="auto" w:fill="auto"/>
            <w:noWrap/>
            <w:tcMar>
              <w:top w:w="15" w:type="dxa"/>
              <w:left w:w="15" w:type="dxa"/>
              <w:right w:w="15" w:type="dxa"/>
            </w:tcMar>
            <w:vAlign w:val="bottom"/>
          </w:tcPr>
          <w:p w14:paraId="0B348796">
            <w:pPr>
              <w:rPr>
                <w:rFonts w:hint="default" w:cs="宋体"/>
                <w:color w:val="000000"/>
                <w:sz w:val="20"/>
                <w:szCs w:val="20"/>
              </w:rPr>
            </w:pPr>
          </w:p>
        </w:tc>
        <w:tc>
          <w:tcPr>
            <w:tcW w:w="555" w:type="pct"/>
            <w:tcBorders>
              <w:top w:val="nil"/>
              <w:left w:val="nil"/>
              <w:bottom w:val="nil"/>
              <w:right w:val="nil"/>
            </w:tcBorders>
            <w:shd w:val="clear" w:color="auto" w:fill="auto"/>
            <w:noWrap/>
            <w:tcMar>
              <w:top w:w="15" w:type="dxa"/>
              <w:left w:w="15" w:type="dxa"/>
              <w:right w:w="15" w:type="dxa"/>
            </w:tcMar>
            <w:vAlign w:val="bottom"/>
          </w:tcPr>
          <w:p w14:paraId="274CBF5B">
            <w:pPr>
              <w:rPr>
                <w:rFonts w:hint="default" w:cs="宋体"/>
                <w:color w:val="000000"/>
                <w:sz w:val="20"/>
                <w:szCs w:val="20"/>
              </w:rPr>
            </w:pPr>
          </w:p>
        </w:tc>
        <w:tc>
          <w:tcPr>
            <w:tcW w:w="576" w:type="pct"/>
            <w:tcBorders>
              <w:top w:val="nil"/>
              <w:left w:val="nil"/>
              <w:bottom w:val="nil"/>
              <w:right w:val="nil"/>
            </w:tcBorders>
            <w:shd w:val="clear" w:color="auto" w:fill="auto"/>
            <w:noWrap/>
            <w:tcMar>
              <w:top w:w="15" w:type="dxa"/>
              <w:left w:w="15" w:type="dxa"/>
              <w:right w:w="15" w:type="dxa"/>
            </w:tcMar>
            <w:vAlign w:val="bottom"/>
          </w:tcPr>
          <w:p w14:paraId="759059E3">
            <w:pPr>
              <w:rPr>
                <w:rFonts w:hint="default" w:cs="宋体"/>
                <w:color w:val="000000"/>
                <w:sz w:val="20"/>
                <w:szCs w:val="20"/>
              </w:rPr>
            </w:pPr>
          </w:p>
        </w:tc>
        <w:tc>
          <w:tcPr>
            <w:tcW w:w="597" w:type="pct"/>
            <w:tcBorders>
              <w:top w:val="nil"/>
              <w:left w:val="nil"/>
              <w:bottom w:val="nil"/>
              <w:right w:val="nil"/>
            </w:tcBorders>
            <w:shd w:val="clear" w:color="auto" w:fill="auto"/>
            <w:noWrap/>
            <w:tcMar>
              <w:top w:w="15" w:type="dxa"/>
              <w:left w:w="15" w:type="dxa"/>
              <w:right w:w="15" w:type="dxa"/>
            </w:tcMar>
            <w:vAlign w:val="bottom"/>
          </w:tcPr>
          <w:p w14:paraId="0F50EF6F">
            <w:pPr>
              <w:jc w:val="right"/>
              <w:textAlignment w:val="bottom"/>
              <w:rPr>
                <w:rFonts w:hint="default" w:cs="宋体"/>
                <w:color w:val="000000"/>
                <w:sz w:val="20"/>
                <w:szCs w:val="20"/>
              </w:rPr>
            </w:pPr>
            <w:r>
              <w:rPr>
                <w:rFonts w:cs="宋体"/>
                <w:color w:val="000000"/>
                <w:sz w:val="20"/>
                <w:szCs w:val="20"/>
              </w:rPr>
              <w:t>单位：</w:t>
            </w:r>
            <w:r>
              <w:rPr>
                <w:rFonts w:cs="宋体"/>
                <w:sz w:val="20"/>
                <w:szCs w:val="20"/>
              </w:rPr>
              <w:t>万元</w:t>
            </w:r>
          </w:p>
        </w:tc>
      </w:tr>
      <w:tr w14:paraId="0E54116F">
        <w:tblPrEx>
          <w:tblCellMar>
            <w:top w:w="0" w:type="dxa"/>
            <w:left w:w="0" w:type="dxa"/>
            <w:bottom w:w="0" w:type="dxa"/>
            <w:right w:w="0" w:type="dxa"/>
          </w:tblCellMar>
        </w:tblPrEx>
        <w:trPr>
          <w:trHeight w:val="339" w:hRule="atLeast"/>
        </w:trPr>
        <w:tc>
          <w:tcPr>
            <w:tcW w:w="1607" w:type="pct"/>
            <w:gridSpan w:val="2"/>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ED39A52">
            <w:pPr>
              <w:jc w:val="center"/>
              <w:textAlignment w:val="center"/>
              <w:rPr>
                <w:rFonts w:hint="default" w:cs="宋体"/>
                <w:b/>
                <w:color w:val="000000"/>
                <w:sz w:val="20"/>
                <w:szCs w:val="20"/>
              </w:rPr>
            </w:pPr>
            <w:r>
              <w:rPr>
                <w:rFonts w:cs="宋体"/>
                <w:b/>
                <w:color w:val="000000"/>
                <w:sz w:val="20"/>
                <w:szCs w:val="20"/>
              </w:rPr>
              <w:t>项目</w:t>
            </w:r>
          </w:p>
        </w:tc>
        <w:tc>
          <w:tcPr>
            <w:tcW w:w="555" w:type="pct"/>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14:paraId="11E47004">
            <w:pPr>
              <w:jc w:val="center"/>
              <w:textAlignment w:val="center"/>
              <w:rPr>
                <w:rFonts w:hint="default" w:cs="宋体"/>
                <w:b/>
                <w:color w:val="000000"/>
                <w:sz w:val="20"/>
                <w:szCs w:val="20"/>
              </w:rPr>
            </w:pPr>
            <w:r>
              <w:rPr>
                <w:rFonts w:cs="宋体"/>
                <w:b/>
                <w:color w:val="000000"/>
                <w:sz w:val="20"/>
                <w:szCs w:val="20"/>
              </w:rPr>
              <w:t>年初结转和结余</w:t>
            </w:r>
          </w:p>
        </w:tc>
        <w:tc>
          <w:tcPr>
            <w:tcW w:w="555"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4D12B39">
            <w:pPr>
              <w:jc w:val="center"/>
              <w:textAlignment w:val="center"/>
              <w:rPr>
                <w:rFonts w:hint="default" w:cs="宋体"/>
                <w:b/>
                <w:color w:val="000000"/>
                <w:sz w:val="20"/>
                <w:szCs w:val="20"/>
              </w:rPr>
            </w:pPr>
            <w:r>
              <w:rPr>
                <w:rFonts w:cs="宋体"/>
                <w:b/>
                <w:color w:val="000000"/>
                <w:sz w:val="20"/>
                <w:szCs w:val="20"/>
              </w:rPr>
              <w:t>本年收入</w:t>
            </w:r>
          </w:p>
        </w:tc>
        <w:tc>
          <w:tcPr>
            <w:tcW w:w="1686" w:type="pct"/>
            <w:gridSpan w:val="3"/>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14:paraId="1EFFD431">
            <w:pPr>
              <w:jc w:val="center"/>
              <w:textAlignment w:val="center"/>
              <w:rPr>
                <w:rFonts w:hint="default" w:cs="宋体"/>
                <w:b/>
                <w:color w:val="000000"/>
                <w:sz w:val="20"/>
                <w:szCs w:val="20"/>
              </w:rPr>
            </w:pPr>
            <w:r>
              <w:rPr>
                <w:rFonts w:cs="宋体"/>
                <w:b/>
                <w:color w:val="000000"/>
                <w:sz w:val="20"/>
                <w:szCs w:val="20"/>
              </w:rPr>
              <w:t>本年支出</w:t>
            </w:r>
          </w:p>
        </w:tc>
        <w:tc>
          <w:tcPr>
            <w:tcW w:w="597"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6B1781C">
            <w:pPr>
              <w:jc w:val="center"/>
              <w:textAlignment w:val="center"/>
              <w:rPr>
                <w:rFonts w:hint="default" w:cs="宋体"/>
                <w:b/>
                <w:color w:val="000000"/>
                <w:sz w:val="20"/>
                <w:szCs w:val="20"/>
              </w:rPr>
            </w:pPr>
            <w:r>
              <w:rPr>
                <w:rFonts w:cs="宋体"/>
                <w:b/>
                <w:color w:val="000000"/>
                <w:sz w:val="20"/>
                <w:szCs w:val="20"/>
              </w:rPr>
              <w:t>年末结转和结余</w:t>
            </w:r>
          </w:p>
        </w:tc>
      </w:tr>
      <w:tr w14:paraId="4E9A6066">
        <w:tblPrEx>
          <w:tblCellMar>
            <w:top w:w="0" w:type="dxa"/>
            <w:left w:w="0" w:type="dxa"/>
            <w:bottom w:w="0" w:type="dxa"/>
            <w:right w:w="0" w:type="dxa"/>
          </w:tblCellMar>
        </w:tblPrEx>
        <w:trPr>
          <w:trHeight w:val="335" w:hRule="atLeast"/>
        </w:trPr>
        <w:tc>
          <w:tcPr>
            <w:tcW w:w="603"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5D31B3E">
            <w:pPr>
              <w:jc w:val="center"/>
              <w:textAlignment w:val="center"/>
              <w:rPr>
                <w:rFonts w:hint="default" w:cs="宋体"/>
                <w:b/>
                <w:color w:val="000000"/>
                <w:sz w:val="20"/>
                <w:szCs w:val="20"/>
              </w:rPr>
            </w:pPr>
            <w:r>
              <w:rPr>
                <w:rFonts w:cs="宋体"/>
                <w:b/>
                <w:color w:val="000000"/>
                <w:sz w:val="20"/>
                <w:szCs w:val="20"/>
              </w:rPr>
              <w:t>功能分类科目编码</w:t>
            </w:r>
          </w:p>
        </w:tc>
        <w:tc>
          <w:tcPr>
            <w:tcW w:w="1004"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ECA4CF8">
            <w:pPr>
              <w:jc w:val="center"/>
              <w:textAlignment w:val="center"/>
              <w:rPr>
                <w:rFonts w:hint="default" w:cs="宋体"/>
                <w:b/>
                <w:color w:val="000000"/>
                <w:sz w:val="20"/>
                <w:szCs w:val="20"/>
              </w:rPr>
            </w:pPr>
            <w:r>
              <w:rPr>
                <w:rFonts w:cs="宋体"/>
                <w:b/>
                <w:color w:val="000000"/>
                <w:sz w:val="20"/>
                <w:szCs w:val="20"/>
              </w:rPr>
              <w:t>项目（按“项”级功能分类科目）</w:t>
            </w:r>
          </w:p>
        </w:tc>
        <w:tc>
          <w:tcPr>
            <w:tcW w:w="555" w:type="pct"/>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14:paraId="7F836823">
            <w:pPr>
              <w:jc w:val="center"/>
              <w:rPr>
                <w:rFonts w:hint="default" w:cs="宋体"/>
                <w:b/>
                <w:color w:val="000000"/>
                <w:sz w:val="20"/>
                <w:szCs w:val="20"/>
              </w:rPr>
            </w:pPr>
          </w:p>
        </w:tc>
        <w:tc>
          <w:tcPr>
            <w:tcW w:w="555"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63DCF25">
            <w:pPr>
              <w:jc w:val="center"/>
              <w:rPr>
                <w:rFonts w:hint="default" w:cs="宋体"/>
                <w:b/>
                <w:color w:val="000000"/>
                <w:sz w:val="20"/>
                <w:szCs w:val="20"/>
              </w:rPr>
            </w:pPr>
          </w:p>
        </w:tc>
        <w:tc>
          <w:tcPr>
            <w:tcW w:w="555"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2795470D">
            <w:pPr>
              <w:jc w:val="center"/>
              <w:textAlignment w:val="center"/>
              <w:rPr>
                <w:rFonts w:hint="default" w:cs="宋体"/>
                <w:b/>
                <w:color w:val="000000"/>
                <w:sz w:val="20"/>
                <w:szCs w:val="20"/>
              </w:rPr>
            </w:pPr>
            <w:r>
              <w:rPr>
                <w:rFonts w:cs="宋体"/>
                <w:b/>
                <w:color w:val="000000"/>
                <w:sz w:val="20"/>
                <w:szCs w:val="20"/>
              </w:rPr>
              <w:t>合计</w:t>
            </w:r>
          </w:p>
        </w:tc>
        <w:tc>
          <w:tcPr>
            <w:tcW w:w="555"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57481809">
            <w:pPr>
              <w:jc w:val="center"/>
              <w:textAlignment w:val="center"/>
              <w:rPr>
                <w:rFonts w:hint="default" w:cs="宋体"/>
                <w:b/>
                <w:color w:val="000000"/>
                <w:sz w:val="20"/>
                <w:szCs w:val="20"/>
              </w:rPr>
            </w:pPr>
            <w:r>
              <w:rPr>
                <w:rFonts w:cs="宋体"/>
                <w:b/>
                <w:color w:val="000000"/>
                <w:sz w:val="20"/>
                <w:szCs w:val="20"/>
              </w:rPr>
              <w:t>基本支出</w:t>
            </w:r>
          </w:p>
        </w:tc>
        <w:tc>
          <w:tcPr>
            <w:tcW w:w="576"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0AEA321E">
            <w:pPr>
              <w:jc w:val="center"/>
              <w:textAlignment w:val="center"/>
              <w:rPr>
                <w:rFonts w:hint="default" w:cs="宋体"/>
                <w:b/>
                <w:color w:val="000000"/>
                <w:sz w:val="20"/>
                <w:szCs w:val="20"/>
              </w:rPr>
            </w:pPr>
            <w:r>
              <w:rPr>
                <w:rFonts w:cs="宋体"/>
                <w:b/>
                <w:color w:val="000000"/>
                <w:sz w:val="20"/>
                <w:szCs w:val="20"/>
              </w:rPr>
              <w:t>项目支出</w:t>
            </w:r>
          </w:p>
        </w:tc>
        <w:tc>
          <w:tcPr>
            <w:tcW w:w="597"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590FB4B">
            <w:pPr>
              <w:jc w:val="center"/>
              <w:rPr>
                <w:rFonts w:hint="default" w:cs="宋体"/>
                <w:b/>
                <w:color w:val="000000"/>
                <w:sz w:val="20"/>
                <w:szCs w:val="20"/>
              </w:rPr>
            </w:pPr>
          </w:p>
        </w:tc>
      </w:tr>
      <w:tr w14:paraId="733ACE43">
        <w:tblPrEx>
          <w:tblCellMar>
            <w:top w:w="0" w:type="dxa"/>
            <w:left w:w="0" w:type="dxa"/>
            <w:bottom w:w="0" w:type="dxa"/>
            <w:right w:w="0" w:type="dxa"/>
          </w:tblCellMar>
        </w:tblPrEx>
        <w:trPr>
          <w:trHeight w:val="335" w:hRule="atLeast"/>
        </w:trPr>
        <w:tc>
          <w:tcPr>
            <w:tcW w:w="603"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2EEB550">
            <w:pPr>
              <w:jc w:val="center"/>
              <w:rPr>
                <w:rFonts w:hint="default" w:cs="宋体"/>
                <w:b/>
                <w:color w:val="000000"/>
                <w:sz w:val="20"/>
                <w:szCs w:val="20"/>
              </w:rPr>
            </w:pPr>
          </w:p>
        </w:tc>
        <w:tc>
          <w:tcPr>
            <w:tcW w:w="1004"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6A21953">
            <w:pPr>
              <w:jc w:val="center"/>
              <w:rPr>
                <w:rFonts w:hint="default" w:cs="宋体"/>
                <w:b/>
                <w:color w:val="000000"/>
                <w:sz w:val="20"/>
                <w:szCs w:val="20"/>
              </w:rPr>
            </w:pPr>
          </w:p>
        </w:tc>
        <w:tc>
          <w:tcPr>
            <w:tcW w:w="555" w:type="pct"/>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14:paraId="2D73ABD5">
            <w:pPr>
              <w:jc w:val="center"/>
              <w:rPr>
                <w:rFonts w:hint="default" w:cs="宋体"/>
                <w:b/>
                <w:color w:val="000000"/>
                <w:sz w:val="20"/>
                <w:szCs w:val="20"/>
              </w:rPr>
            </w:pPr>
          </w:p>
        </w:tc>
        <w:tc>
          <w:tcPr>
            <w:tcW w:w="555"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BEF4A60">
            <w:pPr>
              <w:jc w:val="center"/>
              <w:rPr>
                <w:rFonts w:hint="default" w:cs="宋体"/>
                <w:b/>
                <w:color w:val="000000"/>
                <w:sz w:val="20"/>
                <w:szCs w:val="20"/>
              </w:rPr>
            </w:pPr>
          </w:p>
        </w:tc>
        <w:tc>
          <w:tcPr>
            <w:tcW w:w="555"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75D66CF3">
            <w:pPr>
              <w:jc w:val="center"/>
              <w:rPr>
                <w:rFonts w:hint="default" w:cs="宋体"/>
                <w:b/>
                <w:color w:val="000000"/>
                <w:sz w:val="20"/>
                <w:szCs w:val="20"/>
              </w:rPr>
            </w:pPr>
          </w:p>
        </w:tc>
        <w:tc>
          <w:tcPr>
            <w:tcW w:w="555"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346C5514">
            <w:pPr>
              <w:jc w:val="center"/>
              <w:rPr>
                <w:rFonts w:hint="default" w:cs="宋体"/>
                <w:b/>
                <w:color w:val="000000"/>
                <w:sz w:val="20"/>
                <w:szCs w:val="20"/>
              </w:rPr>
            </w:pPr>
          </w:p>
        </w:tc>
        <w:tc>
          <w:tcPr>
            <w:tcW w:w="576"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59EEC2B8">
            <w:pPr>
              <w:jc w:val="center"/>
              <w:rPr>
                <w:rFonts w:hint="default" w:cs="宋体"/>
                <w:b/>
                <w:color w:val="000000"/>
                <w:sz w:val="20"/>
                <w:szCs w:val="20"/>
              </w:rPr>
            </w:pPr>
          </w:p>
        </w:tc>
        <w:tc>
          <w:tcPr>
            <w:tcW w:w="597"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4187A45">
            <w:pPr>
              <w:jc w:val="center"/>
              <w:rPr>
                <w:rFonts w:hint="default" w:cs="宋体"/>
                <w:b/>
                <w:color w:val="000000"/>
                <w:sz w:val="20"/>
                <w:szCs w:val="20"/>
              </w:rPr>
            </w:pPr>
          </w:p>
        </w:tc>
      </w:tr>
      <w:tr w14:paraId="7CD18872">
        <w:tblPrEx>
          <w:tblCellMar>
            <w:top w:w="0" w:type="dxa"/>
            <w:left w:w="0" w:type="dxa"/>
            <w:bottom w:w="0" w:type="dxa"/>
            <w:right w:w="0" w:type="dxa"/>
          </w:tblCellMar>
        </w:tblPrEx>
        <w:trPr>
          <w:trHeight w:val="645" w:hRule="atLeast"/>
        </w:trPr>
        <w:tc>
          <w:tcPr>
            <w:tcW w:w="603"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35627BE">
            <w:pPr>
              <w:jc w:val="center"/>
              <w:rPr>
                <w:rFonts w:hint="default" w:cs="宋体"/>
                <w:b/>
                <w:color w:val="000000"/>
                <w:sz w:val="20"/>
                <w:szCs w:val="20"/>
              </w:rPr>
            </w:pPr>
          </w:p>
        </w:tc>
        <w:tc>
          <w:tcPr>
            <w:tcW w:w="1004"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0D91AA2">
            <w:pPr>
              <w:jc w:val="center"/>
              <w:rPr>
                <w:rFonts w:hint="default" w:cs="宋体"/>
                <w:b/>
                <w:color w:val="000000"/>
                <w:sz w:val="20"/>
                <w:szCs w:val="20"/>
              </w:rPr>
            </w:pPr>
          </w:p>
        </w:tc>
        <w:tc>
          <w:tcPr>
            <w:tcW w:w="555" w:type="pct"/>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14:paraId="454CB896">
            <w:pPr>
              <w:jc w:val="center"/>
              <w:rPr>
                <w:rFonts w:hint="default" w:cs="宋体"/>
                <w:b/>
                <w:color w:val="000000"/>
                <w:sz w:val="20"/>
                <w:szCs w:val="20"/>
              </w:rPr>
            </w:pPr>
          </w:p>
        </w:tc>
        <w:tc>
          <w:tcPr>
            <w:tcW w:w="555"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9613AFB">
            <w:pPr>
              <w:jc w:val="center"/>
              <w:rPr>
                <w:rFonts w:hint="default" w:cs="宋体"/>
                <w:b/>
                <w:color w:val="000000"/>
                <w:sz w:val="20"/>
                <w:szCs w:val="20"/>
              </w:rPr>
            </w:pPr>
          </w:p>
        </w:tc>
        <w:tc>
          <w:tcPr>
            <w:tcW w:w="555"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6E2FC09B">
            <w:pPr>
              <w:jc w:val="center"/>
              <w:rPr>
                <w:rFonts w:hint="default" w:cs="宋体"/>
                <w:b/>
                <w:color w:val="000000"/>
                <w:sz w:val="20"/>
                <w:szCs w:val="20"/>
              </w:rPr>
            </w:pPr>
          </w:p>
        </w:tc>
        <w:tc>
          <w:tcPr>
            <w:tcW w:w="555"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74344759">
            <w:pPr>
              <w:jc w:val="center"/>
              <w:rPr>
                <w:rFonts w:hint="default" w:cs="宋体"/>
                <w:b/>
                <w:color w:val="000000"/>
                <w:sz w:val="20"/>
                <w:szCs w:val="20"/>
              </w:rPr>
            </w:pPr>
          </w:p>
        </w:tc>
        <w:tc>
          <w:tcPr>
            <w:tcW w:w="576"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603E2A2D">
            <w:pPr>
              <w:jc w:val="center"/>
              <w:rPr>
                <w:rFonts w:hint="default" w:cs="宋体"/>
                <w:b/>
                <w:color w:val="000000"/>
                <w:sz w:val="20"/>
                <w:szCs w:val="20"/>
              </w:rPr>
            </w:pPr>
          </w:p>
        </w:tc>
        <w:tc>
          <w:tcPr>
            <w:tcW w:w="597"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6E46C31">
            <w:pPr>
              <w:jc w:val="center"/>
              <w:rPr>
                <w:rFonts w:hint="default" w:cs="宋体"/>
                <w:b/>
                <w:color w:val="000000"/>
                <w:sz w:val="20"/>
                <w:szCs w:val="20"/>
              </w:rPr>
            </w:pPr>
          </w:p>
        </w:tc>
      </w:tr>
      <w:tr w14:paraId="3C716A63">
        <w:tblPrEx>
          <w:tblCellMar>
            <w:top w:w="0" w:type="dxa"/>
            <w:left w:w="0" w:type="dxa"/>
            <w:bottom w:w="0" w:type="dxa"/>
            <w:right w:w="0" w:type="dxa"/>
          </w:tblCellMar>
        </w:tblPrEx>
        <w:trPr>
          <w:trHeight w:val="339" w:hRule="atLeast"/>
        </w:trPr>
        <w:tc>
          <w:tcPr>
            <w:tcW w:w="1607" w:type="pct"/>
            <w:gridSpan w:val="2"/>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17CB1DC">
            <w:pPr>
              <w:jc w:val="center"/>
              <w:textAlignment w:val="center"/>
              <w:rPr>
                <w:rFonts w:hint="default" w:cs="宋体"/>
                <w:b/>
                <w:color w:val="000000"/>
                <w:sz w:val="20"/>
                <w:szCs w:val="20"/>
              </w:rPr>
            </w:pPr>
            <w:r>
              <w:rPr>
                <w:rFonts w:cs="宋体"/>
                <w:b/>
                <w:color w:val="000000"/>
                <w:sz w:val="20"/>
                <w:szCs w:val="20"/>
              </w:rPr>
              <w:t>合计</w:t>
            </w:r>
          </w:p>
        </w:tc>
        <w:tc>
          <w:tcPr>
            <w:tcW w:w="55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F9F70BC">
            <w:pPr>
              <w:wordWrap w:val="0"/>
              <w:jc w:val="right"/>
              <w:textAlignment w:val="center"/>
              <w:rPr>
                <w:rFonts w:hint="default" w:cs="宋体"/>
                <w:b/>
                <w:color w:val="000000"/>
                <w:sz w:val="20"/>
                <w:szCs w:val="20"/>
              </w:rPr>
            </w:pPr>
            <w:r>
              <w:rPr>
                <w:b/>
                <w:color w:val="000000"/>
                <w:sz w:val="20"/>
                <w:u w:color="auto"/>
              </w:rPr>
              <w:t xml:space="preserve"> </w:t>
            </w:r>
          </w:p>
        </w:tc>
        <w:tc>
          <w:tcPr>
            <w:tcW w:w="55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99F4713">
            <w:pPr>
              <w:wordWrap w:val="0"/>
              <w:jc w:val="right"/>
              <w:textAlignment w:val="center"/>
              <w:rPr>
                <w:rFonts w:hint="default" w:cs="宋体"/>
                <w:b/>
                <w:color w:val="000000"/>
                <w:sz w:val="20"/>
                <w:szCs w:val="20"/>
              </w:rPr>
            </w:pPr>
            <w:r>
              <w:rPr>
                <w:b/>
                <w:color w:val="000000"/>
                <w:sz w:val="20"/>
                <w:u w:color="auto"/>
              </w:rPr>
              <w:t xml:space="preserve"> </w:t>
            </w:r>
          </w:p>
        </w:tc>
        <w:tc>
          <w:tcPr>
            <w:tcW w:w="55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87D44EF">
            <w:pPr>
              <w:wordWrap w:val="0"/>
              <w:jc w:val="right"/>
              <w:textAlignment w:val="center"/>
              <w:rPr>
                <w:rFonts w:hint="default" w:cs="宋体"/>
                <w:b/>
                <w:color w:val="000000"/>
                <w:sz w:val="20"/>
                <w:szCs w:val="20"/>
              </w:rPr>
            </w:pPr>
            <w:r>
              <w:rPr>
                <w:b/>
                <w:color w:val="000000"/>
                <w:sz w:val="20"/>
                <w:u w:color="auto"/>
              </w:rPr>
              <w:t xml:space="preserve"> </w:t>
            </w:r>
          </w:p>
        </w:tc>
        <w:tc>
          <w:tcPr>
            <w:tcW w:w="55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0EB3FDD">
            <w:pPr>
              <w:wordWrap w:val="0"/>
              <w:jc w:val="right"/>
              <w:textAlignment w:val="center"/>
              <w:rPr>
                <w:rFonts w:hint="default" w:cs="宋体"/>
                <w:b/>
                <w:color w:val="000000"/>
                <w:sz w:val="20"/>
                <w:szCs w:val="20"/>
              </w:rPr>
            </w:pPr>
            <w:r>
              <w:rPr>
                <w:b/>
                <w:color w:val="000000"/>
                <w:sz w:val="20"/>
                <w:u w:color="auto"/>
              </w:rPr>
              <w:t xml:space="preserve"> </w:t>
            </w:r>
          </w:p>
        </w:tc>
        <w:tc>
          <w:tcPr>
            <w:tcW w:w="57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780B341">
            <w:pPr>
              <w:wordWrap w:val="0"/>
              <w:jc w:val="right"/>
              <w:textAlignment w:val="center"/>
              <w:rPr>
                <w:rFonts w:hint="default" w:cs="宋体"/>
                <w:b/>
                <w:color w:val="000000"/>
                <w:sz w:val="20"/>
                <w:szCs w:val="20"/>
              </w:rPr>
            </w:pPr>
            <w:r>
              <w:rPr>
                <w:b/>
                <w:color w:val="000000"/>
                <w:sz w:val="20"/>
                <w:u w:color="auto"/>
              </w:rPr>
              <w:t xml:space="preserve"> </w:t>
            </w:r>
          </w:p>
        </w:tc>
        <w:tc>
          <w:tcPr>
            <w:tcW w:w="597"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7AE1CA4">
            <w:pPr>
              <w:wordWrap w:val="0"/>
              <w:jc w:val="right"/>
              <w:textAlignment w:val="center"/>
              <w:rPr>
                <w:rFonts w:hint="default" w:cs="宋体"/>
                <w:b/>
                <w:color w:val="000000"/>
                <w:sz w:val="20"/>
                <w:szCs w:val="20"/>
              </w:rPr>
            </w:pPr>
            <w:r>
              <w:rPr>
                <w:b/>
                <w:color w:val="000000"/>
                <w:sz w:val="20"/>
                <w:u w:color="auto"/>
              </w:rPr>
              <w:t xml:space="preserve"> </w:t>
            </w:r>
          </w:p>
        </w:tc>
      </w:tr>
    </w:tbl>
    <w:p w14:paraId="3FFFAAF3">
      <w:pPr>
        <w:rPr>
          <w:rFonts w:hint="default" w:cs="宋体"/>
          <w:sz w:val="21"/>
          <w:szCs w:val="21"/>
        </w:rPr>
      </w:pPr>
      <w:r>
        <w:rPr>
          <w:rFonts w:cs="宋体"/>
          <w:sz w:val="20"/>
          <w:szCs w:val="20"/>
        </w:rPr>
        <w:t>备注：本表反映</w:t>
      </w:r>
      <w:r>
        <w:rPr>
          <w:rFonts w:hint="eastAsia" w:cs="宋体"/>
          <w:sz w:val="20"/>
          <w:szCs w:val="20"/>
          <w:lang w:val="en-US" w:eastAsia="zh-CN"/>
        </w:rPr>
        <w:t>部门</w:t>
      </w:r>
      <w:r>
        <w:rPr>
          <w:rFonts w:cs="宋体"/>
          <w:sz w:val="20"/>
          <w:szCs w:val="20"/>
        </w:rPr>
        <w:t>本年度政府性基金预算财政拨款收入支出及结转和结余情况。本</w:t>
      </w:r>
      <w:r>
        <w:rPr>
          <w:rFonts w:hint="eastAsia" w:cs="宋体"/>
          <w:sz w:val="20"/>
          <w:szCs w:val="20"/>
          <w:lang w:val="en-US" w:eastAsia="zh-CN"/>
        </w:rPr>
        <w:t>部门</w:t>
      </w:r>
      <w:r>
        <w:rPr>
          <w:rFonts w:cs="宋体"/>
          <w:sz w:val="20"/>
          <w:szCs w:val="20"/>
        </w:rPr>
        <w:t>无政府性基金收支，故本表无数据。</w:t>
      </w:r>
      <w:r>
        <w:rPr>
          <w:rFonts w:cs="宋体"/>
          <w:sz w:val="20"/>
          <w:szCs w:val="20"/>
        </w:rPr>
        <w:br w:type="textWrapping"/>
      </w:r>
      <w:r>
        <w:rPr>
          <w:rFonts w:cs="宋体"/>
          <w:sz w:val="20"/>
          <w:szCs w:val="20"/>
        </w:rPr>
        <w:br w:type="textWrapping"/>
      </w:r>
    </w:p>
    <w:p w14:paraId="2516A186">
      <w:pPr>
        <w:rPr>
          <w:rFonts w:hint="default" w:cs="宋体"/>
          <w:sz w:val="21"/>
          <w:szCs w:val="21"/>
        </w:rPr>
      </w:pPr>
      <w:r>
        <w:rPr>
          <w:rFonts w:cs="宋体"/>
          <w:sz w:val="21"/>
          <w:szCs w:val="21"/>
        </w:rPr>
        <w:br w:type="page"/>
      </w:r>
    </w:p>
    <w:tbl>
      <w:tblPr>
        <w:tblStyle w:val="7"/>
        <w:tblW w:w="5000" w:type="pct"/>
        <w:tblInd w:w="0" w:type="dxa"/>
        <w:tblLayout w:type="autofit"/>
        <w:tblCellMar>
          <w:top w:w="0" w:type="dxa"/>
          <w:left w:w="0" w:type="dxa"/>
          <w:bottom w:w="0" w:type="dxa"/>
          <w:right w:w="0" w:type="dxa"/>
        </w:tblCellMar>
      </w:tblPr>
      <w:tblGrid>
        <w:gridCol w:w="1882"/>
        <w:gridCol w:w="3060"/>
        <w:gridCol w:w="3276"/>
        <w:gridCol w:w="200"/>
        <w:gridCol w:w="3475"/>
        <w:gridCol w:w="77"/>
        <w:gridCol w:w="3408"/>
      </w:tblGrid>
      <w:tr w14:paraId="0575A3B5">
        <w:tblPrEx>
          <w:tblCellMar>
            <w:top w:w="0" w:type="dxa"/>
            <w:left w:w="0" w:type="dxa"/>
            <w:bottom w:w="0" w:type="dxa"/>
            <w:right w:w="0" w:type="dxa"/>
          </w:tblCellMar>
        </w:tblPrEx>
        <w:trPr>
          <w:trHeight w:val="650" w:hRule="atLeast"/>
        </w:trPr>
        <w:tc>
          <w:tcPr>
            <w:tcW w:w="5000" w:type="pct"/>
            <w:gridSpan w:val="7"/>
            <w:tcBorders>
              <w:top w:val="nil"/>
              <w:left w:val="nil"/>
              <w:bottom w:val="nil"/>
              <w:right w:val="nil"/>
            </w:tcBorders>
            <w:shd w:val="clear" w:color="auto" w:fill="auto"/>
            <w:noWrap/>
            <w:tcMar>
              <w:top w:w="15" w:type="dxa"/>
              <w:left w:w="15" w:type="dxa"/>
              <w:right w:w="15" w:type="dxa"/>
            </w:tcMar>
            <w:vAlign w:val="bottom"/>
          </w:tcPr>
          <w:p w14:paraId="7342C895">
            <w:pPr>
              <w:jc w:val="center"/>
              <w:textAlignment w:val="bottom"/>
              <w:rPr>
                <w:rFonts w:hint="default" w:cs="宋体"/>
                <w:b/>
                <w:color w:val="000000"/>
                <w:sz w:val="32"/>
                <w:szCs w:val="32"/>
              </w:rPr>
            </w:pPr>
            <w:r>
              <w:rPr>
                <w:rFonts w:cs="宋体"/>
                <w:b/>
                <w:color w:val="000000"/>
                <w:sz w:val="32"/>
                <w:szCs w:val="32"/>
              </w:rPr>
              <w:t>国有资本经营预算财政拨款支出决算表</w:t>
            </w:r>
          </w:p>
        </w:tc>
      </w:tr>
      <w:tr w14:paraId="36E62136">
        <w:tblPrEx>
          <w:tblCellMar>
            <w:top w:w="0" w:type="dxa"/>
            <w:left w:w="0" w:type="dxa"/>
            <w:bottom w:w="0" w:type="dxa"/>
            <w:right w:w="0" w:type="dxa"/>
          </w:tblCellMar>
        </w:tblPrEx>
        <w:trPr>
          <w:trHeight w:val="332" w:hRule="atLeast"/>
        </w:trPr>
        <w:tc>
          <w:tcPr>
            <w:tcW w:w="2672" w:type="pct"/>
            <w:gridSpan w:val="3"/>
            <w:vMerge w:val="restart"/>
            <w:tcBorders>
              <w:top w:val="nil"/>
              <w:left w:val="nil"/>
              <w:right w:val="nil"/>
            </w:tcBorders>
            <w:shd w:val="clear" w:color="auto" w:fill="auto"/>
            <w:noWrap/>
            <w:tcMar>
              <w:top w:w="15" w:type="dxa"/>
              <w:left w:w="15" w:type="dxa"/>
              <w:right w:w="15" w:type="dxa"/>
            </w:tcMar>
            <w:vAlign w:val="bottom"/>
          </w:tcPr>
          <w:p w14:paraId="599B525B">
            <w:pPr>
              <w:rPr>
                <w:rFonts w:hint="default" w:cs="宋体"/>
                <w:color w:val="000000"/>
                <w:sz w:val="20"/>
                <w:szCs w:val="20"/>
              </w:rPr>
            </w:pPr>
            <w:r>
              <w:rPr>
                <w:rFonts w:cs="宋体"/>
                <w:sz w:val="20"/>
                <w:szCs w:val="20"/>
              </w:rPr>
              <w:t>公开单位</w:t>
            </w:r>
            <w:r>
              <w:rPr>
                <w:rFonts w:cs="宋体"/>
                <w:color w:val="000000"/>
                <w:sz w:val="20"/>
                <w:szCs w:val="20"/>
              </w:rPr>
              <w:t xml:space="preserve">： </w:t>
            </w:r>
            <w:r>
              <w:rPr>
                <w:color w:val="000000"/>
                <w:sz w:val="20"/>
                <w:u w:color="auto"/>
              </w:rPr>
              <w:t>重庆市巫溪县农业农村委员会</w:t>
            </w:r>
          </w:p>
        </w:tc>
        <w:tc>
          <w:tcPr>
            <w:tcW w:w="1220" w:type="pct"/>
            <w:gridSpan w:val="3"/>
            <w:tcBorders>
              <w:top w:val="nil"/>
              <w:left w:val="nil"/>
              <w:bottom w:val="nil"/>
              <w:right w:val="nil"/>
            </w:tcBorders>
            <w:shd w:val="clear" w:color="auto" w:fill="auto"/>
            <w:noWrap/>
            <w:tcMar>
              <w:top w:w="15" w:type="dxa"/>
              <w:left w:w="15" w:type="dxa"/>
              <w:right w:w="15" w:type="dxa"/>
            </w:tcMar>
            <w:vAlign w:val="bottom"/>
          </w:tcPr>
          <w:p w14:paraId="317A7FC0">
            <w:pPr>
              <w:rPr>
                <w:rFonts w:hint="default" w:cs="宋体"/>
                <w:color w:val="000000"/>
                <w:sz w:val="20"/>
                <w:szCs w:val="20"/>
              </w:rPr>
            </w:pPr>
          </w:p>
        </w:tc>
        <w:tc>
          <w:tcPr>
            <w:tcW w:w="1108" w:type="pct"/>
            <w:tcBorders>
              <w:top w:val="nil"/>
              <w:left w:val="nil"/>
              <w:bottom w:val="nil"/>
              <w:right w:val="nil"/>
            </w:tcBorders>
            <w:shd w:val="clear" w:color="auto" w:fill="auto"/>
            <w:noWrap/>
            <w:tcMar>
              <w:top w:w="15" w:type="dxa"/>
              <w:left w:w="15" w:type="dxa"/>
              <w:right w:w="15" w:type="dxa"/>
            </w:tcMar>
            <w:vAlign w:val="bottom"/>
          </w:tcPr>
          <w:p w14:paraId="0F59B8A7">
            <w:pPr>
              <w:jc w:val="right"/>
              <w:textAlignment w:val="bottom"/>
              <w:rPr>
                <w:rFonts w:hint="default" w:cs="宋体"/>
                <w:color w:val="000000"/>
                <w:sz w:val="20"/>
                <w:szCs w:val="20"/>
              </w:rPr>
            </w:pPr>
            <w:r>
              <w:rPr>
                <w:rFonts w:cs="宋体"/>
                <w:color w:val="000000"/>
                <w:sz w:val="20"/>
                <w:szCs w:val="20"/>
              </w:rPr>
              <w:t>公开08表</w:t>
            </w:r>
          </w:p>
        </w:tc>
      </w:tr>
      <w:tr w14:paraId="6D9A061B">
        <w:tblPrEx>
          <w:tblCellMar>
            <w:top w:w="0" w:type="dxa"/>
            <w:left w:w="0" w:type="dxa"/>
            <w:bottom w:w="0" w:type="dxa"/>
            <w:right w:w="0" w:type="dxa"/>
          </w:tblCellMar>
        </w:tblPrEx>
        <w:trPr>
          <w:trHeight w:val="332" w:hRule="atLeast"/>
        </w:trPr>
        <w:tc>
          <w:tcPr>
            <w:tcW w:w="2672" w:type="pct"/>
            <w:gridSpan w:val="3"/>
            <w:vMerge w:val="continue"/>
            <w:tcBorders>
              <w:left w:val="nil"/>
              <w:bottom w:val="nil"/>
              <w:right w:val="nil"/>
            </w:tcBorders>
            <w:shd w:val="clear" w:color="auto" w:fill="auto"/>
            <w:noWrap/>
            <w:tcMar>
              <w:top w:w="15" w:type="dxa"/>
              <w:left w:w="15" w:type="dxa"/>
              <w:right w:w="15" w:type="dxa"/>
            </w:tcMar>
            <w:vAlign w:val="bottom"/>
          </w:tcPr>
          <w:p w14:paraId="7AD3D51F">
            <w:pPr>
              <w:rPr>
                <w:rFonts w:hint="default" w:cs="宋体"/>
                <w:color w:val="000000"/>
                <w:sz w:val="20"/>
                <w:szCs w:val="20"/>
              </w:rPr>
            </w:pPr>
          </w:p>
        </w:tc>
        <w:tc>
          <w:tcPr>
            <w:tcW w:w="1220" w:type="pct"/>
            <w:gridSpan w:val="3"/>
            <w:tcBorders>
              <w:top w:val="nil"/>
              <w:left w:val="nil"/>
              <w:bottom w:val="nil"/>
              <w:right w:val="nil"/>
            </w:tcBorders>
            <w:shd w:val="clear" w:color="auto" w:fill="auto"/>
            <w:noWrap/>
            <w:tcMar>
              <w:top w:w="15" w:type="dxa"/>
              <w:left w:w="15" w:type="dxa"/>
              <w:right w:w="15" w:type="dxa"/>
            </w:tcMar>
            <w:vAlign w:val="bottom"/>
          </w:tcPr>
          <w:p w14:paraId="0AFD4BDA">
            <w:pPr>
              <w:rPr>
                <w:rFonts w:hint="default" w:cs="宋体"/>
                <w:color w:val="000000"/>
                <w:sz w:val="20"/>
                <w:szCs w:val="20"/>
              </w:rPr>
            </w:pPr>
          </w:p>
        </w:tc>
        <w:tc>
          <w:tcPr>
            <w:tcW w:w="1108" w:type="pct"/>
            <w:tcBorders>
              <w:top w:val="nil"/>
              <w:left w:val="nil"/>
              <w:bottom w:val="nil"/>
              <w:right w:val="nil"/>
            </w:tcBorders>
            <w:shd w:val="clear" w:color="auto" w:fill="auto"/>
            <w:noWrap/>
            <w:tcMar>
              <w:top w:w="15" w:type="dxa"/>
              <w:left w:w="15" w:type="dxa"/>
              <w:right w:w="15" w:type="dxa"/>
            </w:tcMar>
            <w:vAlign w:val="bottom"/>
          </w:tcPr>
          <w:p w14:paraId="56D3859E">
            <w:pPr>
              <w:jc w:val="right"/>
              <w:textAlignment w:val="bottom"/>
              <w:rPr>
                <w:rFonts w:hint="default" w:cs="宋体"/>
                <w:color w:val="000000"/>
                <w:sz w:val="20"/>
                <w:szCs w:val="20"/>
              </w:rPr>
            </w:pPr>
            <w:r>
              <w:rPr>
                <w:rFonts w:cs="宋体"/>
                <w:color w:val="000000"/>
                <w:sz w:val="20"/>
                <w:szCs w:val="20"/>
              </w:rPr>
              <w:t>单位：</w:t>
            </w:r>
            <w:r>
              <w:rPr>
                <w:rFonts w:cs="宋体"/>
                <w:sz w:val="20"/>
                <w:szCs w:val="20"/>
              </w:rPr>
              <w:t>万元</w:t>
            </w:r>
          </w:p>
        </w:tc>
      </w:tr>
      <w:tr w14:paraId="57112E40">
        <w:tblPrEx>
          <w:tblCellMar>
            <w:top w:w="0" w:type="dxa"/>
            <w:left w:w="0" w:type="dxa"/>
            <w:bottom w:w="0" w:type="dxa"/>
            <w:right w:w="0" w:type="dxa"/>
          </w:tblCellMar>
        </w:tblPrEx>
        <w:trPr>
          <w:trHeight w:val="422" w:hRule="atLeast"/>
        </w:trPr>
        <w:tc>
          <w:tcPr>
            <w:tcW w:w="1607" w:type="pct"/>
            <w:gridSpan w:val="2"/>
            <w:tcBorders>
              <w:top w:val="single" w:color="000000" w:sz="4" w:space="0"/>
              <w:left w:val="single" w:color="000000" w:sz="4" w:space="0"/>
              <w:bottom w:val="single" w:color="000000" w:sz="4" w:space="0"/>
              <w:right w:val="single" w:color="000000" w:sz="4" w:space="0"/>
            </w:tcBorders>
            <w:shd w:val="clear" w:color="auto" w:fill="C0C0C0"/>
            <w:noWrap/>
            <w:tcMar>
              <w:top w:w="15" w:type="dxa"/>
              <w:left w:w="15" w:type="dxa"/>
              <w:right w:w="15" w:type="dxa"/>
            </w:tcMar>
            <w:vAlign w:val="bottom"/>
          </w:tcPr>
          <w:p w14:paraId="0484E0F2">
            <w:pPr>
              <w:jc w:val="center"/>
              <w:textAlignment w:val="bottom"/>
              <w:rPr>
                <w:rFonts w:hint="default" w:cs="宋体"/>
                <w:b/>
                <w:color w:val="000000"/>
                <w:sz w:val="20"/>
                <w:szCs w:val="20"/>
              </w:rPr>
            </w:pPr>
            <w:r>
              <w:rPr>
                <w:rFonts w:cs="宋体"/>
                <w:b/>
                <w:color w:val="000000"/>
                <w:sz w:val="20"/>
                <w:szCs w:val="20"/>
              </w:rPr>
              <w:t>项目</w:t>
            </w:r>
          </w:p>
        </w:tc>
        <w:tc>
          <w:tcPr>
            <w:tcW w:w="3393" w:type="pct"/>
            <w:gridSpan w:val="5"/>
            <w:tcBorders>
              <w:top w:val="single" w:color="000000" w:sz="4" w:space="0"/>
              <w:left w:val="single" w:color="000000" w:sz="4" w:space="0"/>
              <w:bottom w:val="single" w:color="000000" w:sz="4" w:space="0"/>
              <w:right w:val="single" w:color="000000" w:sz="4" w:space="0"/>
            </w:tcBorders>
            <w:shd w:val="clear" w:color="auto" w:fill="C0C0C0"/>
            <w:noWrap/>
            <w:tcMar>
              <w:top w:w="15" w:type="dxa"/>
              <w:left w:w="15" w:type="dxa"/>
              <w:right w:w="15" w:type="dxa"/>
            </w:tcMar>
            <w:vAlign w:val="bottom"/>
          </w:tcPr>
          <w:p w14:paraId="3435931C">
            <w:pPr>
              <w:jc w:val="center"/>
              <w:textAlignment w:val="bottom"/>
              <w:rPr>
                <w:rFonts w:hint="default" w:cs="宋体"/>
                <w:b/>
                <w:color w:val="000000"/>
                <w:sz w:val="20"/>
                <w:szCs w:val="20"/>
              </w:rPr>
            </w:pPr>
            <w:r>
              <w:rPr>
                <w:rFonts w:cs="宋体"/>
                <w:b/>
                <w:color w:val="000000"/>
                <w:sz w:val="20"/>
                <w:szCs w:val="20"/>
              </w:rPr>
              <w:t>本年支出</w:t>
            </w:r>
          </w:p>
        </w:tc>
      </w:tr>
      <w:tr w14:paraId="7428650F">
        <w:tblPrEx>
          <w:tblCellMar>
            <w:top w:w="0" w:type="dxa"/>
            <w:left w:w="0" w:type="dxa"/>
            <w:bottom w:w="0" w:type="dxa"/>
            <w:right w:w="0" w:type="dxa"/>
          </w:tblCellMar>
        </w:tblPrEx>
        <w:trPr>
          <w:trHeight w:val="339" w:hRule="atLeast"/>
        </w:trPr>
        <w:tc>
          <w:tcPr>
            <w:tcW w:w="612" w:type="pct"/>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5A88559">
            <w:pPr>
              <w:jc w:val="center"/>
              <w:textAlignment w:val="center"/>
              <w:rPr>
                <w:rFonts w:hint="default" w:cs="宋体"/>
                <w:b/>
                <w:color w:val="000000"/>
                <w:sz w:val="20"/>
                <w:szCs w:val="20"/>
              </w:rPr>
            </w:pPr>
            <w:r>
              <w:rPr>
                <w:rFonts w:cs="宋体"/>
                <w:b/>
                <w:color w:val="000000"/>
                <w:sz w:val="20"/>
                <w:szCs w:val="20"/>
              </w:rPr>
              <w:t>功能分类科目编码</w:t>
            </w:r>
          </w:p>
        </w:tc>
        <w:tc>
          <w:tcPr>
            <w:tcW w:w="995"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02DE6CC2">
            <w:pPr>
              <w:jc w:val="center"/>
              <w:textAlignment w:val="center"/>
              <w:rPr>
                <w:rFonts w:hint="default" w:cs="宋体"/>
                <w:b/>
                <w:color w:val="000000"/>
                <w:sz w:val="20"/>
                <w:szCs w:val="20"/>
              </w:rPr>
            </w:pPr>
            <w:r>
              <w:rPr>
                <w:rFonts w:cs="宋体"/>
                <w:b/>
                <w:color w:val="000000"/>
                <w:sz w:val="20"/>
                <w:szCs w:val="20"/>
              </w:rPr>
              <w:t>科目名称</w:t>
            </w:r>
          </w:p>
        </w:tc>
        <w:tc>
          <w:tcPr>
            <w:tcW w:w="1130" w:type="pct"/>
            <w:gridSpan w:val="2"/>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8E2D4BA">
            <w:pPr>
              <w:jc w:val="center"/>
              <w:textAlignment w:val="center"/>
              <w:rPr>
                <w:rFonts w:hint="default" w:cs="宋体"/>
                <w:b/>
                <w:color w:val="000000"/>
                <w:sz w:val="20"/>
                <w:szCs w:val="20"/>
              </w:rPr>
            </w:pPr>
            <w:r>
              <w:rPr>
                <w:rFonts w:cs="宋体"/>
                <w:b/>
                <w:color w:val="000000"/>
                <w:sz w:val="20"/>
                <w:szCs w:val="20"/>
              </w:rPr>
              <w:t>合计</w:t>
            </w:r>
          </w:p>
        </w:tc>
        <w:tc>
          <w:tcPr>
            <w:tcW w:w="1130"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7D7BE2C0">
            <w:pPr>
              <w:jc w:val="center"/>
              <w:textAlignment w:val="center"/>
              <w:rPr>
                <w:rFonts w:hint="default" w:cs="宋体"/>
                <w:b/>
                <w:color w:val="000000"/>
                <w:sz w:val="20"/>
                <w:szCs w:val="20"/>
              </w:rPr>
            </w:pPr>
            <w:r>
              <w:rPr>
                <w:rFonts w:cs="宋体"/>
                <w:b/>
                <w:color w:val="000000"/>
                <w:sz w:val="20"/>
                <w:szCs w:val="20"/>
              </w:rPr>
              <w:t>基本支出</w:t>
            </w:r>
          </w:p>
        </w:tc>
        <w:tc>
          <w:tcPr>
            <w:tcW w:w="1133" w:type="pct"/>
            <w:gridSpan w:val="2"/>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6484B11E">
            <w:pPr>
              <w:jc w:val="center"/>
              <w:textAlignment w:val="center"/>
              <w:rPr>
                <w:rFonts w:hint="default" w:cs="宋体"/>
                <w:b/>
                <w:color w:val="000000"/>
                <w:sz w:val="20"/>
                <w:szCs w:val="20"/>
              </w:rPr>
            </w:pPr>
            <w:r>
              <w:rPr>
                <w:rFonts w:cs="宋体"/>
                <w:b/>
                <w:color w:val="000000"/>
                <w:sz w:val="20"/>
                <w:szCs w:val="20"/>
              </w:rPr>
              <w:t>项目支出</w:t>
            </w:r>
          </w:p>
        </w:tc>
      </w:tr>
      <w:tr w14:paraId="365B5FE2">
        <w:tblPrEx>
          <w:tblCellMar>
            <w:top w:w="0" w:type="dxa"/>
            <w:left w:w="0" w:type="dxa"/>
            <w:bottom w:w="0" w:type="dxa"/>
            <w:right w:w="0" w:type="dxa"/>
          </w:tblCellMar>
        </w:tblPrEx>
        <w:trPr>
          <w:trHeight w:val="339" w:hRule="atLeast"/>
        </w:trPr>
        <w:tc>
          <w:tcPr>
            <w:tcW w:w="612" w:type="pct"/>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92416F4">
            <w:pPr>
              <w:jc w:val="center"/>
              <w:rPr>
                <w:rFonts w:hint="default" w:cs="宋体"/>
                <w:b/>
                <w:color w:val="000000"/>
                <w:sz w:val="20"/>
                <w:szCs w:val="20"/>
              </w:rPr>
            </w:pPr>
          </w:p>
        </w:tc>
        <w:tc>
          <w:tcPr>
            <w:tcW w:w="995"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17A2EDB2">
            <w:pPr>
              <w:jc w:val="center"/>
              <w:rPr>
                <w:rFonts w:hint="default" w:cs="宋体"/>
                <w:b/>
                <w:color w:val="000000"/>
                <w:sz w:val="20"/>
                <w:szCs w:val="20"/>
              </w:rPr>
            </w:pPr>
          </w:p>
        </w:tc>
        <w:tc>
          <w:tcPr>
            <w:tcW w:w="1130" w:type="pct"/>
            <w:gridSpan w:val="2"/>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0804963">
            <w:pPr>
              <w:jc w:val="center"/>
              <w:rPr>
                <w:rFonts w:hint="default" w:cs="宋体"/>
                <w:b/>
                <w:color w:val="000000"/>
                <w:sz w:val="20"/>
                <w:szCs w:val="20"/>
              </w:rPr>
            </w:pPr>
          </w:p>
        </w:tc>
        <w:tc>
          <w:tcPr>
            <w:tcW w:w="1130"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07A73839">
            <w:pPr>
              <w:jc w:val="center"/>
              <w:rPr>
                <w:rFonts w:hint="default" w:cs="宋体"/>
                <w:b/>
                <w:color w:val="000000"/>
                <w:sz w:val="20"/>
                <w:szCs w:val="20"/>
              </w:rPr>
            </w:pPr>
          </w:p>
        </w:tc>
        <w:tc>
          <w:tcPr>
            <w:tcW w:w="1133" w:type="pct"/>
            <w:gridSpan w:val="2"/>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09E26D1C">
            <w:pPr>
              <w:jc w:val="center"/>
              <w:rPr>
                <w:rFonts w:hint="default" w:cs="宋体"/>
                <w:b/>
                <w:color w:val="000000"/>
                <w:sz w:val="20"/>
                <w:szCs w:val="20"/>
              </w:rPr>
            </w:pPr>
          </w:p>
        </w:tc>
      </w:tr>
      <w:tr w14:paraId="1B4ED847">
        <w:tblPrEx>
          <w:tblCellMar>
            <w:top w:w="0" w:type="dxa"/>
            <w:left w:w="0" w:type="dxa"/>
            <w:bottom w:w="0" w:type="dxa"/>
            <w:right w:w="0" w:type="dxa"/>
          </w:tblCellMar>
        </w:tblPrEx>
        <w:trPr>
          <w:trHeight w:val="339" w:hRule="atLeast"/>
        </w:trPr>
        <w:tc>
          <w:tcPr>
            <w:tcW w:w="612" w:type="pct"/>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D0CA522">
            <w:pPr>
              <w:jc w:val="center"/>
              <w:rPr>
                <w:rFonts w:hint="default" w:cs="宋体"/>
                <w:b/>
                <w:color w:val="000000"/>
                <w:sz w:val="20"/>
                <w:szCs w:val="20"/>
              </w:rPr>
            </w:pPr>
          </w:p>
        </w:tc>
        <w:tc>
          <w:tcPr>
            <w:tcW w:w="995"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0268E3A3">
            <w:pPr>
              <w:jc w:val="center"/>
              <w:rPr>
                <w:rFonts w:hint="default" w:cs="宋体"/>
                <w:b/>
                <w:color w:val="000000"/>
                <w:sz w:val="20"/>
                <w:szCs w:val="20"/>
              </w:rPr>
            </w:pPr>
          </w:p>
        </w:tc>
        <w:tc>
          <w:tcPr>
            <w:tcW w:w="1130" w:type="pct"/>
            <w:gridSpan w:val="2"/>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FE5FC95">
            <w:pPr>
              <w:jc w:val="center"/>
              <w:rPr>
                <w:rFonts w:hint="default" w:cs="宋体"/>
                <w:b/>
                <w:color w:val="000000"/>
                <w:sz w:val="20"/>
                <w:szCs w:val="20"/>
              </w:rPr>
            </w:pPr>
          </w:p>
        </w:tc>
        <w:tc>
          <w:tcPr>
            <w:tcW w:w="1130"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5834E64B">
            <w:pPr>
              <w:jc w:val="center"/>
              <w:rPr>
                <w:rFonts w:hint="default" w:cs="宋体"/>
                <w:b/>
                <w:color w:val="000000"/>
                <w:sz w:val="20"/>
                <w:szCs w:val="20"/>
              </w:rPr>
            </w:pPr>
          </w:p>
        </w:tc>
        <w:tc>
          <w:tcPr>
            <w:tcW w:w="1133" w:type="pct"/>
            <w:gridSpan w:val="2"/>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03F6C32A">
            <w:pPr>
              <w:jc w:val="center"/>
              <w:rPr>
                <w:rFonts w:hint="default" w:cs="宋体"/>
                <w:b/>
                <w:color w:val="000000"/>
                <w:sz w:val="20"/>
                <w:szCs w:val="20"/>
              </w:rPr>
            </w:pPr>
          </w:p>
        </w:tc>
      </w:tr>
      <w:tr w14:paraId="1AEBFC86">
        <w:tblPrEx>
          <w:tblCellMar>
            <w:top w:w="0" w:type="dxa"/>
            <w:left w:w="0" w:type="dxa"/>
            <w:bottom w:w="0" w:type="dxa"/>
            <w:right w:w="0" w:type="dxa"/>
          </w:tblCellMar>
        </w:tblPrEx>
        <w:trPr>
          <w:trHeight w:val="326" w:hRule="atLeast"/>
        </w:trPr>
        <w:tc>
          <w:tcPr>
            <w:tcW w:w="612" w:type="pct"/>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7272F63">
            <w:pPr>
              <w:jc w:val="center"/>
              <w:rPr>
                <w:rFonts w:hint="default" w:cs="宋体"/>
                <w:b/>
                <w:color w:val="000000"/>
                <w:sz w:val="20"/>
                <w:szCs w:val="20"/>
              </w:rPr>
            </w:pPr>
          </w:p>
        </w:tc>
        <w:tc>
          <w:tcPr>
            <w:tcW w:w="995"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2E181D24">
            <w:pPr>
              <w:jc w:val="center"/>
              <w:rPr>
                <w:rFonts w:hint="default" w:cs="宋体"/>
                <w:b/>
                <w:color w:val="000000"/>
                <w:sz w:val="20"/>
                <w:szCs w:val="20"/>
              </w:rPr>
            </w:pPr>
          </w:p>
        </w:tc>
        <w:tc>
          <w:tcPr>
            <w:tcW w:w="1130" w:type="pct"/>
            <w:gridSpan w:val="2"/>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7A43D67">
            <w:pPr>
              <w:jc w:val="center"/>
              <w:rPr>
                <w:rFonts w:hint="default" w:cs="宋体"/>
                <w:b/>
                <w:color w:val="000000"/>
                <w:sz w:val="20"/>
                <w:szCs w:val="20"/>
              </w:rPr>
            </w:pPr>
          </w:p>
        </w:tc>
        <w:tc>
          <w:tcPr>
            <w:tcW w:w="1130"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168FCE55">
            <w:pPr>
              <w:jc w:val="center"/>
              <w:rPr>
                <w:rFonts w:hint="default" w:cs="宋体"/>
                <w:b/>
                <w:color w:val="000000"/>
                <w:sz w:val="20"/>
                <w:szCs w:val="20"/>
              </w:rPr>
            </w:pPr>
          </w:p>
        </w:tc>
        <w:tc>
          <w:tcPr>
            <w:tcW w:w="1133" w:type="pct"/>
            <w:gridSpan w:val="2"/>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0C234F73">
            <w:pPr>
              <w:jc w:val="center"/>
              <w:rPr>
                <w:rFonts w:hint="default" w:cs="宋体"/>
                <w:b/>
                <w:color w:val="000000"/>
                <w:sz w:val="20"/>
                <w:szCs w:val="20"/>
              </w:rPr>
            </w:pPr>
          </w:p>
        </w:tc>
      </w:tr>
      <w:tr w14:paraId="7EB662F6">
        <w:tblPrEx>
          <w:tblCellMar>
            <w:top w:w="0" w:type="dxa"/>
            <w:left w:w="0" w:type="dxa"/>
            <w:bottom w:w="0" w:type="dxa"/>
            <w:right w:w="0" w:type="dxa"/>
          </w:tblCellMar>
        </w:tblPrEx>
        <w:trPr>
          <w:trHeight w:val="611" w:hRule="atLeast"/>
        </w:trPr>
        <w:tc>
          <w:tcPr>
            <w:tcW w:w="1607" w:type="pct"/>
            <w:gridSpan w:val="2"/>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DA2220D">
            <w:pPr>
              <w:jc w:val="center"/>
              <w:textAlignment w:val="center"/>
              <w:rPr>
                <w:rFonts w:hint="default" w:cs="宋体"/>
                <w:b/>
                <w:color w:val="000000"/>
                <w:sz w:val="20"/>
                <w:szCs w:val="20"/>
              </w:rPr>
            </w:pPr>
            <w:r>
              <w:rPr>
                <w:rFonts w:cs="宋体"/>
                <w:b/>
                <w:color w:val="000000"/>
                <w:sz w:val="20"/>
                <w:szCs w:val="20"/>
              </w:rPr>
              <w:t>合计</w:t>
            </w:r>
          </w:p>
        </w:tc>
        <w:tc>
          <w:tcPr>
            <w:tcW w:w="1130" w:type="pct"/>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2621DE5">
            <w:pPr>
              <w:wordWrap w:val="0"/>
              <w:jc w:val="right"/>
              <w:textAlignment w:val="center"/>
              <w:rPr>
                <w:rFonts w:hint="default" w:cs="宋体"/>
                <w:b/>
                <w:color w:val="000000"/>
                <w:sz w:val="20"/>
                <w:szCs w:val="20"/>
              </w:rPr>
            </w:pPr>
            <w:r>
              <w:rPr>
                <w:b/>
                <w:color w:val="000000"/>
                <w:sz w:val="20"/>
                <w:u w:color="auto"/>
              </w:rPr>
              <w:t xml:space="preserve"> </w:t>
            </w:r>
          </w:p>
        </w:tc>
        <w:tc>
          <w:tcPr>
            <w:tcW w:w="113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53731B0">
            <w:pPr>
              <w:jc w:val="right"/>
              <w:rPr>
                <w:rFonts w:hint="default" w:cs="宋体"/>
                <w:b/>
                <w:color w:val="000000"/>
                <w:sz w:val="20"/>
                <w:szCs w:val="20"/>
              </w:rPr>
            </w:pPr>
          </w:p>
        </w:tc>
        <w:tc>
          <w:tcPr>
            <w:tcW w:w="1133" w:type="pct"/>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42FF83A">
            <w:pPr>
              <w:wordWrap w:val="0"/>
              <w:jc w:val="right"/>
              <w:textAlignment w:val="center"/>
              <w:rPr>
                <w:rFonts w:hint="default" w:cs="宋体"/>
                <w:b/>
                <w:color w:val="000000"/>
                <w:sz w:val="20"/>
                <w:szCs w:val="20"/>
              </w:rPr>
            </w:pPr>
            <w:r>
              <w:rPr>
                <w:b/>
                <w:color w:val="000000"/>
                <w:sz w:val="20"/>
                <w:u w:color="auto"/>
              </w:rPr>
              <w:t xml:space="preserve"> </w:t>
            </w:r>
          </w:p>
        </w:tc>
      </w:tr>
    </w:tbl>
    <w:p w14:paraId="64D8F07C">
      <w:pPr>
        <w:rPr>
          <w:rFonts w:hint="default" w:cs="宋体"/>
          <w:sz w:val="21"/>
          <w:szCs w:val="21"/>
        </w:rPr>
      </w:pPr>
      <w:r>
        <w:rPr>
          <w:rFonts w:cs="宋体"/>
          <w:sz w:val="20"/>
          <w:szCs w:val="20"/>
        </w:rPr>
        <w:t>备注：本表反映</w:t>
      </w:r>
      <w:r>
        <w:rPr>
          <w:rFonts w:hint="eastAsia" w:cs="宋体"/>
          <w:sz w:val="20"/>
          <w:szCs w:val="20"/>
          <w:lang w:val="en-US" w:eastAsia="zh-CN"/>
        </w:rPr>
        <w:t>部门</w:t>
      </w:r>
      <w:r>
        <w:rPr>
          <w:rFonts w:cs="宋体"/>
          <w:sz w:val="20"/>
          <w:szCs w:val="20"/>
        </w:rPr>
        <w:t>本年度国有资本经营预算财政拨款支出情况。本</w:t>
      </w:r>
      <w:r>
        <w:rPr>
          <w:rFonts w:hint="eastAsia" w:cs="宋体"/>
          <w:sz w:val="20"/>
          <w:szCs w:val="20"/>
          <w:lang w:val="en-US" w:eastAsia="zh-CN"/>
        </w:rPr>
        <w:t>部门</w:t>
      </w:r>
      <w:r>
        <w:rPr>
          <w:rFonts w:cs="宋体"/>
          <w:sz w:val="20"/>
          <w:szCs w:val="20"/>
        </w:rPr>
        <w:t>无国有资本经营收支，故本表无数据。</w:t>
      </w:r>
      <w:r>
        <w:rPr>
          <w:rFonts w:cs="宋体"/>
          <w:sz w:val="20"/>
          <w:szCs w:val="20"/>
        </w:rPr>
        <w:br w:type="textWrapping"/>
      </w:r>
      <w:r>
        <w:rPr>
          <w:rFonts w:cs="宋体"/>
          <w:sz w:val="20"/>
          <w:szCs w:val="20"/>
        </w:rPr>
        <w:br w:type="textWrapping"/>
      </w:r>
      <w:r>
        <w:rPr>
          <w:rFonts w:hint="default" w:cs="宋体"/>
          <w:sz w:val="21"/>
          <w:szCs w:val="21"/>
        </w:rPr>
        <w:br w:type="page"/>
      </w:r>
    </w:p>
    <w:tbl>
      <w:tblPr>
        <w:tblStyle w:val="7"/>
        <w:tblW w:w="4877" w:type="pct"/>
        <w:tblInd w:w="0" w:type="dxa"/>
        <w:tblLayout w:type="fixed"/>
        <w:tblCellMar>
          <w:top w:w="0" w:type="dxa"/>
          <w:left w:w="170" w:type="dxa"/>
          <w:bottom w:w="0" w:type="dxa"/>
          <w:right w:w="170" w:type="dxa"/>
        </w:tblCellMar>
      </w:tblPr>
      <w:tblGrid>
        <w:gridCol w:w="4041"/>
        <w:gridCol w:w="2166"/>
        <w:gridCol w:w="2115"/>
        <w:gridCol w:w="4524"/>
        <w:gridCol w:w="2154"/>
      </w:tblGrid>
      <w:tr w14:paraId="08BD69BF">
        <w:tblPrEx>
          <w:tblCellMar>
            <w:top w:w="0" w:type="dxa"/>
            <w:left w:w="170" w:type="dxa"/>
            <w:bottom w:w="0" w:type="dxa"/>
            <w:right w:w="170" w:type="dxa"/>
          </w:tblCellMar>
        </w:tblPrEx>
        <w:trPr>
          <w:trHeight w:val="343" w:hRule="atLeast"/>
        </w:trPr>
        <w:tc>
          <w:tcPr>
            <w:tcW w:w="5000" w:type="pct"/>
            <w:gridSpan w:val="5"/>
            <w:tcBorders>
              <w:top w:val="nil"/>
              <w:left w:val="nil"/>
              <w:bottom w:val="nil"/>
              <w:right w:val="nil"/>
            </w:tcBorders>
            <w:shd w:val="clear" w:color="auto" w:fill="auto"/>
            <w:noWrap/>
            <w:tcMar>
              <w:top w:w="15" w:type="dxa"/>
              <w:left w:w="15" w:type="dxa"/>
              <w:right w:w="15" w:type="dxa"/>
            </w:tcMar>
            <w:vAlign w:val="bottom"/>
          </w:tcPr>
          <w:p w14:paraId="58FC4557">
            <w:pPr>
              <w:spacing w:line="400" w:lineRule="exact"/>
              <w:jc w:val="center"/>
              <w:textAlignment w:val="bottom"/>
              <w:rPr>
                <w:rFonts w:hint="default" w:cs="宋体"/>
                <w:b/>
                <w:color w:val="000000"/>
                <w:sz w:val="32"/>
                <w:szCs w:val="32"/>
              </w:rPr>
            </w:pPr>
            <w:r>
              <w:rPr>
                <w:rFonts w:cs="宋体"/>
                <w:b/>
                <w:color w:val="000000"/>
                <w:sz w:val="32"/>
                <w:szCs w:val="32"/>
              </w:rPr>
              <w:t>机构运行信息表</w:t>
            </w:r>
          </w:p>
        </w:tc>
      </w:tr>
      <w:tr w14:paraId="22DB43FE">
        <w:tblPrEx>
          <w:tblCellMar>
            <w:top w:w="0" w:type="dxa"/>
            <w:left w:w="170" w:type="dxa"/>
            <w:bottom w:w="0" w:type="dxa"/>
            <w:right w:w="170" w:type="dxa"/>
          </w:tblCellMar>
        </w:tblPrEx>
        <w:trPr>
          <w:trHeight w:val="244" w:hRule="atLeast"/>
        </w:trPr>
        <w:tc>
          <w:tcPr>
            <w:tcW w:w="1347" w:type="pct"/>
            <w:tcBorders>
              <w:top w:val="nil"/>
              <w:left w:val="nil"/>
              <w:bottom w:val="nil"/>
              <w:right w:val="nil"/>
            </w:tcBorders>
            <w:shd w:val="clear" w:color="auto" w:fill="auto"/>
            <w:noWrap/>
            <w:tcMar>
              <w:top w:w="15" w:type="dxa"/>
              <w:left w:w="15" w:type="dxa"/>
              <w:right w:w="15" w:type="dxa"/>
            </w:tcMar>
            <w:vAlign w:val="bottom"/>
          </w:tcPr>
          <w:p w14:paraId="23F81D0E">
            <w:pPr>
              <w:spacing w:line="280" w:lineRule="exact"/>
              <w:rPr>
                <w:rFonts w:hint="default" w:cs="宋体"/>
                <w:color w:val="000000"/>
                <w:sz w:val="20"/>
                <w:szCs w:val="20"/>
              </w:rPr>
            </w:pPr>
          </w:p>
        </w:tc>
        <w:tc>
          <w:tcPr>
            <w:tcW w:w="722" w:type="pct"/>
            <w:tcBorders>
              <w:top w:val="nil"/>
              <w:left w:val="nil"/>
              <w:bottom w:val="nil"/>
              <w:right w:val="nil"/>
            </w:tcBorders>
            <w:shd w:val="clear" w:color="auto" w:fill="auto"/>
            <w:noWrap/>
            <w:tcMar>
              <w:top w:w="15" w:type="dxa"/>
              <w:left w:w="15" w:type="dxa"/>
              <w:right w:w="15" w:type="dxa"/>
            </w:tcMar>
            <w:vAlign w:val="bottom"/>
          </w:tcPr>
          <w:p w14:paraId="2DFAA01B">
            <w:pPr>
              <w:spacing w:line="280" w:lineRule="exact"/>
              <w:jc w:val="center"/>
              <w:rPr>
                <w:rFonts w:hint="default" w:cs="宋体"/>
                <w:color w:val="000000"/>
                <w:sz w:val="20"/>
                <w:szCs w:val="20"/>
              </w:rPr>
            </w:pPr>
          </w:p>
        </w:tc>
        <w:tc>
          <w:tcPr>
            <w:tcW w:w="705" w:type="pct"/>
            <w:tcBorders>
              <w:top w:val="nil"/>
              <w:left w:val="nil"/>
              <w:bottom w:val="nil"/>
              <w:right w:val="nil"/>
            </w:tcBorders>
            <w:shd w:val="clear" w:color="auto" w:fill="auto"/>
            <w:noWrap/>
            <w:tcMar>
              <w:top w:w="15" w:type="dxa"/>
              <w:left w:w="15" w:type="dxa"/>
              <w:right w:w="15" w:type="dxa"/>
            </w:tcMar>
            <w:vAlign w:val="bottom"/>
          </w:tcPr>
          <w:p w14:paraId="03F2C826">
            <w:pPr>
              <w:spacing w:line="280" w:lineRule="exact"/>
              <w:jc w:val="right"/>
              <w:rPr>
                <w:rFonts w:hint="default" w:cs="宋体"/>
                <w:color w:val="000000"/>
                <w:sz w:val="20"/>
                <w:szCs w:val="20"/>
              </w:rPr>
            </w:pPr>
          </w:p>
        </w:tc>
        <w:tc>
          <w:tcPr>
            <w:tcW w:w="1508" w:type="pct"/>
            <w:tcBorders>
              <w:top w:val="nil"/>
              <w:left w:val="nil"/>
              <w:bottom w:val="nil"/>
              <w:right w:val="nil"/>
            </w:tcBorders>
            <w:shd w:val="clear" w:color="auto" w:fill="auto"/>
            <w:noWrap/>
            <w:tcMar>
              <w:top w:w="15" w:type="dxa"/>
              <w:left w:w="15" w:type="dxa"/>
              <w:right w:w="15" w:type="dxa"/>
            </w:tcMar>
            <w:vAlign w:val="bottom"/>
          </w:tcPr>
          <w:p w14:paraId="4E17FE37">
            <w:pPr>
              <w:spacing w:line="280" w:lineRule="exact"/>
              <w:rPr>
                <w:rFonts w:hint="default" w:cs="宋体"/>
                <w:color w:val="000000"/>
                <w:sz w:val="20"/>
                <w:szCs w:val="20"/>
              </w:rPr>
            </w:pPr>
          </w:p>
        </w:tc>
        <w:tc>
          <w:tcPr>
            <w:tcW w:w="718" w:type="pct"/>
            <w:tcBorders>
              <w:top w:val="nil"/>
              <w:left w:val="nil"/>
              <w:bottom w:val="nil"/>
              <w:right w:val="nil"/>
            </w:tcBorders>
            <w:shd w:val="clear" w:color="auto" w:fill="auto"/>
            <w:noWrap/>
            <w:tcMar>
              <w:top w:w="15" w:type="dxa"/>
              <w:left w:w="15" w:type="dxa"/>
              <w:right w:w="15" w:type="dxa"/>
            </w:tcMar>
            <w:vAlign w:val="bottom"/>
          </w:tcPr>
          <w:p w14:paraId="34B60F40">
            <w:pPr>
              <w:spacing w:line="280" w:lineRule="exact"/>
              <w:jc w:val="right"/>
              <w:textAlignment w:val="bottom"/>
              <w:rPr>
                <w:rFonts w:hint="default" w:cs="宋体"/>
                <w:color w:val="000000"/>
                <w:sz w:val="20"/>
                <w:szCs w:val="20"/>
              </w:rPr>
            </w:pPr>
            <w:r>
              <w:rPr>
                <w:rFonts w:cs="宋体"/>
                <w:color w:val="000000"/>
                <w:sz w:val="20"/>
                <w:szCs w:val="20"/>
              </w:rPr>
              <w:t>公开09表</w:t>
            </w:r>
          </w:p>
        </w:tc>
      </w:tr>
      <w:tr w14:paraId="4826F337">
        <w:tblPrEx>
          <w:tblCellMar>
            <w:top w:w="0" w:type="dxa"/>
            <w:left w:w="170" w:type="dxa"/>
            <w:bottom w:w="0" w:type="dxa"/>
            <w:right w:w="170" w:type="dxa"/>
          </w:tblCellMar>
        </w:tblPrEx>
        <w:trPr>
          <w:trHeight w:val="244" w:hRule="atLeast"/>
        </w:trPr>
        <w:tc>
          <w:tcPr>
            <w:tcW w:w="2069" w:type="pct"/>
            <w:gridSpan w:val="2"/>
            <w:tcBorders>
              <w:top w:val="nil"/>
              <w:left w:val="nil"/>
              <w:bottom w:val="single" w:color="auto" w:sz="4" w:space="0"/>
              <w:right w:val="nil"/>
            </w:tcBorders>
            <w:shd w:val="clear" w:color="auto" w:fill="auto"/>
            <w:noWrap/>
            <w:tcMar>
              <w:top w:w="15" w:type="dxa"/>
              <w:left w:w="15" w:type="dxa"/>
              <w:right w:w="15" w:type="dxa"/>
            </w:tcMar>
            <w:vAlign w:val="bottom"/>
          </w:tcPr>
          <w:p w14:paraId="783C6586">
            <w:pPr>
              <w:spacing w:line="280" w:lineRule="exact"/>
              <w:rPr>
                <w:rFonts w:hint="default" w:cs="宋体"/>
                <w:color w:val="000000"/>
                <w:sz w:val="20"/>
                <w:szCs w:val="20"/>
              </w:rPr>
            </w:pPr>
            <w:r>
              <w:rPr>
                <w:rFonts w:cs="宋体"/>
                <w:sz w:val="20"/>
                <w:szCs w:val="20"/>
              </w:rPr>
              <w:t>公开单位</w:t>
            </w:r>
            <w:r>
              <w:rPr>
                <w:rFonts w:cs="宋体"/>
                <w:color w:val="000000"/>
                <w:sz w:val="20"/>
                <w:szCs w:val="20"/>
              </w:rPr>
              <w:t xml:space="preserve">： </w:t>
            </w:r>
            <w:r>
              <w:rPr>
                <w:color w:val="000000"/>
                <w:sz w:val="20"/>
                <w:u w:color="auto"/>
              </w:rPr>
              <w:t>重庆市巫溪县农业农村委员会</w:t>
            </w:r>
          </w:p>
        </w:tc>
        <w:tc>
          <w:tcPr>
            <w:tcW w:w="705" w:type="pct"/>
            <w:tcBorders>
              <w:top w:val="nil"/>
              <w:left w:val="nil"/>
              <w:bottom w:val="single" w:color="auto" w:sz="4" w:space="0"/>
              <w:right w:val="nil"/>
            </w:tcBorders>
            <w:shd w:val="clear" w:color="auto" w:fill="auto"/>
            <w:noWrap/>
            <w:tcMar>
              <w:top w:w="15" w:type="dxa"/>
              <w:left w:w="15" w:type="dxa"/>
              <w:right w:w="15" w:type="dxa"/>
            </w:tcMar>
            <w:vAlign w:val="bottom"/>
          </w:tcPr>
          <w:p w14:paraId="01B4CE8E">
            <w:pPr>
              <w:spacing w:line="280" w:lineRule="exact"/>
              <w:jc w:val="right"/>
              <w:rPr>
                <w:rFonts w:hint="default" w:cs="宋体"/>
                <w:color w:val="000000"/>
                <w:sz w:val="20"/>
                <w:szCs w:val="20"/>
              </w:rPr>
            </w:pPr>
          </w:p>
        </w:tc>
        <w:tc>
          <w:tcPr>
            <w:tcW w:w="1508" w:type="pct"/>
            <w:tcBorders>
              <w:top w:val="nil"/>
              <w:left w:val="nil"/>
              <w:bottom w:val="single" w:color="auto" w:sz="4" w:space="0"/>
              <w:right w:val="nil"/>
            </w:tcBorders>
            <w:shd w:val="clear" w:color="auto" w:fill="auto"/>
            <w:noWrap/>
            <w:tcMar>
              <w:top w:w="15" w:type="dxa"/>
              <w:left w:w="15" w:type="dxa"/>
              <w:right w:w="15" w:type="dxa"/>
            </w:tcMar>
            <w:vAlign w:val="bottom"/>
          </w:tcPr>
          <w:p w14:paraId="5B5809E8">
            <w:pPr>
              <w:spacing w:line="280" w:lineRule="exact"/>
              <w:rPr>
                <w:rFonts w:hint="default" w:cs="宋体"/>
                <w:color w:val="000000"/>
                <w:sz w:val="20"/>
                <w:szCs w:val="20"/>
              </w:rPr>
            </w:pPr>
          </w:p>
        </w:tc>
        <w:tc>
          <w:tcPr>
            <w:tcW w:w="718" w:type="pct"/>
            <w:tcBorders>
              <w:top w:val="nil"/>
              <w:left w:val="nil"/>
              <w:bottom w:val="single" w:color="auto" w:sz="4" w:space="0"/>
              <w:right w:val="nil"/>
            </w:tcBorders>
            <w:shd w:val="clear" w:color="auto" w:fill="auto"/>
            <w:noWrap/>
            <w:tcMar>
              <w:top w:w="15" w:type="dxa"/>
              <w:left w:w="15" w:type="dxa"/>
              <w:right w:w="15" w:type="dxa"/>
            </w:tcMar>
            <w:vAlign w:val="bottom"/>
          </w:tcPr>
          <w:p w14:paraId="392F04A2">
            <w:pPr>
              <w:spacing w:line="280" w:lineRule="exact"/>
              <w:jc w:val="right"/>
              <w:textAlignment w:val="bottom"/>
              <w:rPr>
                <w:rFonts w:hint="default" w:cs="宋体"/>
                <w:color w:val="000000"/>
                <w:sz w:val="20"/>
                <w:szCs w:val="20"/>
              </w:rPr>
            </w:pPr>
            <w:r>
              <w:rPr>
                <w:rFonts w:cs="宋体"/>
                <w:color w:val="000000"/>
                <w:sz w:val="20"/>
                <w:szCs w:val="20"/>
              </w:rPr>
              <w:t>单位：</w:t>
            </w:r>
            <w:r>
              <w:rPr>
                <w:rFonts w:cs="宋体"/>
                <w:sz w:val="20"/>
                <w:szCs w:val="20"/>
              </w:rPr>
              <w:t>万元</w:t>
            </w:r>
          </w:p>
        </w:tc>
      </w:tr>
      <w:tr w14:paraId="26B6D177">
        <w:tblPrEx>
          <w:tblCellMar>
            <w:top w:w="0" w:type="dxa"/>
            <w:left w:w="170" w:type="dxa"/>
            <w:bottom w:w="0" w:type="dxa"/>
            <w:right w:w="170" w:type="dxa"/>
          </w:tblCellMar>
        </w:tblPrEx>
        <w:trPr>
          <w:trHeight w:val="282" w:hRule="atLeast"/>
        </w:trPr>
        <w:tc>
          <w:tcPr>
            <w:tcW w:w="1347" w:type="pct"/>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14:paraId="2C81A4FC">
            <w:pPr>
              <w:spacing w:line="200" w:lineRule="exact"/>
              <w:jc w:val="center"/>
              <w:textAlignment w:val="center"/>
              <w:rPr>
                <w:rFonts w:hint="default" w:cs="宋体"/>
                <w:b/>
                <w:color w:val="000000"/>
                <w:sz w:val="16"/>
                <w:szCs w:val="16"/>
              </w:rPr>
            </w:pPr>
            <w:r>
              <w:rPr>
                <w:rFonts w:cs="宋体"/>
                <w:b/>
                <w:color w:val="000000"/>
                <w:sz w:val="16"/>
                <w:szCs w:val="16"/>
              </w:rPr>
              <w:t>项  目</w:t>
            </w:r>
          </w:p>
        </w:tc>
        <w:tc>
          <w:tcPr>
            <w:tcW w:w="722" w:type="pct"/>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14:paraId="50626B81">
            <w:pPr>
              <w:spacing w:line="200" w:lineRule="exact"/>
              <w:jc w:val="center"/>
              <w:textAlignment w:val="center"/>
              <w:rPr>
                <w:rFonts w:hint="default" w:cs="宋体"/>
                <w:b/>
                <w:color w:val="000000"/>
                <w:sz w:val="16"/>
                <w:szCs w:val="16"/>
              </w:rPr>
            </w:pPr>
            <w:r>
              <w:rPr>
                <w:rFonts w:cs="宋体"/>
                <w:b/>
                <w:color w:val="000000"/>
                <w:sz w:val="16"/>
                <w:szCs w:val="16"/>
              </w:rPr>
              <w:t>预算数</w:t>
            </w:r>
          </w:p>
        </w:tc>
        <w:tc>
          <w:tcPr>
            <w:tcW w:w="705" w:type="pct"/>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14:paraId="3C77CC6D">
            <w:pPr>
              <w:spacing w:line="200" w:lineRule="exact"/>
              <w:jc w:val="center"/>
              <w:textAlignment w:val="center"/>
              <w:rPr>
                <w:rFonts w:hint="default" w:cs="宋体"/>
                <w:b/>
                <w:color w:val="000000"/>
                <w:sz w:val="16"/>
                <w:szCs w:val="16"/>
              </w:rPr>
            </w:pPr>
            <w:r>
              <w:rPr>
                <w:rFonts w:cs="宋体"/>
                <w:b/>
                <w:color w:val="000000"/>
                <w:sz w:val="16"/>
                <w:szCs w:val="16"/>
              </w:rPr>
              <w:t>决算数</w:t>
            </w:r>
          </w:p>
        </w:tc>
        <w:tc>
          <w:tcPr>
            <w:tcW w:w="1508" w:type="pct"/>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14:paraId="1057F85A">
            <w:pPr>
              <w:spacing w:line="200" w:lineRule="exact"/>
              <w:jc w:val="center"/>
              <w:textAlignment w:val="center"/>
              <w:rPr>
                <w:rFonts w:hint="default" w:cs="宋体"/>
                <w:b/>
                <w:color w:val="000000"/>
                <w:sz w:val="16"/>
                <w:szCs w:val="16"/>
              </w:rPr>
            </w:pPr>
            <w:r>
              <w:rPr>
                <w:rFonts w:cs="宋体"/>
                <w:b/>
                <w:color w:val="000000"/>
                <w:sz w:val="16"/>
                <w:szCs w:val="16"/>
              </w:rPr>
              <w:t>项  目</w:t>
            </w:r>
          </w:p>
        </w:tc>
        <w:tc>
          <w:tcPr>
            <w:tcW w:w="718" w:type="pct"/>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14:paraId="4EA4F8A0">
            <w:pPr>
              <w:spacing w:line="200" w:lineRule="exact"/>
              <w:jc w:val="center"/>
              <w:textAlignment w:val="center"/>
              <w:rPr>
                <w:rFonts w:hint="default" w:cs="宋体"/>
                <w:b/>
                <w:color w:val="000000"/>
                <w:sz w:val="16"/>
                <w:szCs w:val="16"/>
              </w:rPr>
            </w:pPr>
            <w:r>
              <w:rPr>
                <w:rFonts w:cs="宋体"/>
                <w:b/>
                <w:color w:val="000000"/>
                <w:sz w:val="16"/>
                <w:szCs w:val="16"/>
              </w:rPr>
              <w:t>决算数</w:t>
            </w:r>
          </w:p>
        </w:tc>
      </w:tr>
      <w:tr w14:paraId="525EF515">
        <w:tblPrEx>
          <w:tblCellMar>
            <w:top w:w="0" w:type="dxa"/>
            <w:left w:w="170" w:type="dxa"/>
            <w:bottom w:w="0" w:type="dxa"/>
            <w:right w:w="170" w:type="dxa"/>
          </w:tblCellMar>
        </w:tblPrEx>
        <w:trPr>
          <w:trHeight w:val="282" w:hRule="atLeast"/>
        </w:trPr>
        <w:tc>
          <w:tcPr>
            <w:tcW w:w="1347" w:type="pct"/>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14:paraId="3943E43E">
            <w:pPr>
              <w:spacing w:line="200" w:lineRule="exact"/>
              <w:textAlignment w:val="center"/>
              <w:rPr>
                <w:rFonts w:hint="default" w:cs="宋体"/>
                <w:color w:val="000000"/>
                <w:sz w:val="16"/>
                <w:szCs w:val="16"/>
              </w:rPr>
            </w:pPr>
            <w:r>
              <w:rPr>
                <w:rFonts w:cs="宋体"/>
                <w:color w:val="000000"/>
                <w:sz w:val="16"/>
                <w:szCs w:val="16"/>
              </w:rPr>
              <w:t>一、“三公”经费支出</w:t>
            </w:r>
          </w:p>
        </w:tc>
        <w:tc>
          <w:tcPr>
            <w:tcW w:w="722"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2C8F06AD">
            <w:pPr>
              <w:spacing w:line="200" w:lineRule="exact"/>
              <w:jc w:val="center"/>
              <w:textAlignment w:val="center"/>
              <w:rPr>
                <w:rFonts w:hint="default" w:cs="宋体"/>
                <w:color w:val="000000"/>
                <w:sz w:val="16"/>
                <w:szCs w:val="16"/>
              </w:rPr>
            </w:pPr>
            <w:r>
              <w:rPr>
                <w:rFonts w:cs="宋体"/>
                <w:color w:val="000000"/>
                <w:sz w:val="16"/>
                <w:szCs w:val="16"/>
              </w:rPr>
              <w:t>—</w:t>
            </w:r>
          </w:p>
        </w:tc>
        <w:tc>
          <w:tcPr>
            <w:tcW w:w="705"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05A2A95D">
            <w:pPr>
              <w:spacing w:line="200" w:lineRule="exact"/>
              <w:jc w:val="center"/>
              <w:textAlignment w:val="center"/>
              <w:rPr>
                <w:rFonts w:hint="default" w:cs="宋体"/>
                <w:color w:val="000000"/>
                <w:sz w:val="16"/>
                <w:szCs w:val="16"/>
              </w:rPr>
            </w:pPr>
            <w:r>
              <w:rPr>
                <w:rFonts w:cs="宋体"/>
                <w:color w:val="000000"/>
                <w:sz w:val="16"/>
                <w:szCs w:val="16"/>
              </w:rPr>
              <w:t>—</w:t>
            </w:r>
          </w:p>
        </w:tc>
        <w:tc>
          <w:tcPr>
            <w:tcW w:w="1508" w:type="pct"/>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14:paraId="18C8ED33">
            <w:pPr>
              <w:spacing w:line="200" w:lineRule="exact"/>
              <w:textAlignment w:val="center"/>
              <w:rPr>
                <w:rFonts w:hint="default" w:cs="宋体"/>
                <w:color w:val="000000"/>
                <w:sz w:val="16"/>
                <w:szCs w:val="16"/>
              </w:rPr>
            </w:pPr>
            <w:r>
              <w:rPr>
                <w:rFonts w:cs="宋体"/>
                <w:color w:val="000000"/>
                <w:sz w:val="16"/>
                <w:szCs w:val="16"/>
              </w:rPr>
              <w:t>四、机关运行经费</w:t>
            </w:r>
          </w:p>
        </w:tc>
        <w:tc>
          <w:tcPr>
            <w:tcW w:w="718"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14:paraId="244B96FD">
            <w:pPr>
              <w:spacing w:line="200" w:lineRule="exact"/>
              <w:jc w:val="right"/>
              <w:textAlignment w:val="bottom"/>
              <w:rPr>
                <w:rFonts w:hint="default" w:cs="宋体"/>
                <w:color w:val="000000"/>
                <w:sz w:val="16"/>
                <w:szCs w:val="16"/>
              </w:rPr>
            </w:pPr>
            <w:r>
              <w:rPr>
                <w:rFonts w:cs="宋体"/>
                <w:color w:val="000000"/>
                <w:sz w:val="16"/>
                <w:szCs w:val="16"/>
              </w:rPr>
              <w:t>424.84</w:t>
            </w:r>
            <w:r>
              <w:rPr>
                <w:color w:val="000000"/>
                <w:sz w:val="16"/>
                <w:u w:color="auto"/>
              </w:rPr>
              <w:t xml:space="preserve"> </w:t>
            </w:r>
          </w:p>
        </w:tc>
      </w:tr>
      <w:tr w14:paraId="5EC297AA">
        <w:tblPrEx>
          <w:tblCellMar>
            <w:top w:w="0" w:type="dxa"/>
            <w:left w:w="170" w:type="dxa"/>
            <w:bottom w:w="0" w:type="dxa"/>
            <w:right w:w="170" w:type="dxa"/>
          </w:tblCellMar>
        </w:tblPrEx>
        <w:trPr>
          <w:trHeight w:val="292" w:hRule="atLeast"/>
        </w:trPr>
        <w:tc>
          <w:tcPr>
            <w:tcW w:w="1347" w:type="pct"/>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14:paraId="4FE9C4F8">
            <w:pPr>
              <w:spacing w:line="200" w:lineRule="exact"/>
              <w:textAlignment w:val="center"/>
              <w:rPr>
                <w:rFonts w:hint="default" w:cs="宋体"/>
                <w:color w:val="000000"/>
                <w:sz w:val="16"/>
                <w:szCs w:val="16"/>
              </w:rPr>
            </w:pPr>
            <w:r>
              <w:rPr>
                <w:rFonts w:cs="宋体"/>
                <w:color w:val="000000"/>
                <w:sz w:val="16"/>
                <w:szCs w:val="16"/>
              </w:rPr>
              <w:t xml:space="preserve">  （一）支出合计</w:t>
            </w:r>
          </w:p>
        </w:tc>
        <w:tc>
          <w:tcPr>
            <w:tcW w:w="722"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14:paraId="2E90CDCC">
            <w:pPr>
              <w:spacing w:line="200" w:lineRule="exact"/>
              <w:jc w:val="right"/>
              <w:textAlignment w:val="bottom"/>
              <w:rPr>
                <w:rFonts w:hint="default" w:cs="宋体"/>
                <w:color w:val="000000"/>
                <w:sz w:val="16"/>
                <w:szCs w:val="16"/>
              </w:rPr>
            </w:pPr>
            <w:r>
              <w:rPr>
                <w:rFonts w:cs="宋体"/>
                <w:color w:val="000000"/>
                <w:sz w:val="16"/>
                <w:szCs w:val="16"/>
              </w:rPr>
              <w:t>39.50</w:t>
            </w:r>
            <w:r>
              <w:rPr>
                <w:color w:val="000000"/>
                <w:sz w:val="16"/>
                <w:u w:color="auto"/>
              </w:rPr>
              <w:t xml:space="preserve"> </w:t>
            </w:r>
          </w:p>
        </w:tc>
        <w:tc>
          <w:tcPr>
            <w:tcW w:w="705"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14:paraId="046FACFE">
            <w:pPr>
              <w:spacing w:line="200" w:lineRule="exact"/>
              <w:jc w:val="right"/>
              <w:textAlignment w:val="bottom"/>
              <w:rPr>
                <w:rFonts w:hint="default" w:cs="宋体"/>
                <w:color w:val="000000"/>
                <w:sz w:val="16"/>
                <w:szCs w:val="16"/>
              </w:rPr>
            </w:pPr>
            <w:r>
              <w:rPr>
                <w:rFonts w:cs="宋体"/>
                <w:color w:val="000000"/>
                <w:sz w:val="16"/>
                <w:szCs w:val="16"/>
              </w:rPr>
              <w:t>39.50</w:t>
            </w:r>
            <w:r>
              <w:rPr>
                <w:color w:val="000000"/>
                <w:sz w:val="16"/>
                <w:u w:color="auto"/>
              </w:rPr>
              <w:t xml:space="preserve"> </w:t>
            </w:r>
          </w:p>
        </w:tc>
        <w:tc>
          <w:tcPr>
            <w:tcW w:w="1508" w:type="pct"/>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14:paraId="57F991CD">
            <w:pPr>
              <w:spacing w:line="200" w:lineRule="exact"/>
              <w:textAlignment w:val="center"/>
              <w:rPr>
                <w:rFonts w:hint="default" w:cs="宋体"/>
                <w:color w:val="000000"/>
                <w:sz w:val="16"/>
                <w:szCs w:val="16"/>
              </w:rPr>
            </w:pPr>
            <w:r>
              <w:rPr>
                <w:rFonts w:cs="宋体"/>
                <w:color w:val="000000"/>
                <w:sz w:val="16"/>
                <w:szCs w:val="16"/>
              </w:rPr>
              <w:t xml:space="preserve">  （一）行政单位</w:t>
            </w:r>
          </w:p>
        </w:tc>
        <w:tc>
          <w:tcPr>
            <w:tcW w:w="718"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14:paraId="1A71B7F9">
            <w:pPr>
              <w:spacing w:line="200" w:lineRule="exact"/>
              <w:jc w:val="right"/>
              <w:textAlignment w:val="bottom"/>
              <w:rPr>
                <w:rFonts w:hint="default" w:cs="宋体"/>
                <w:color w:val="000000"/>
                <w:sz w:val="16"/>
                <w:szCs w:val="16"/>
              </w:rPr>
            </w:pPr>
            <w:r>
              <w:rPr>
                <w:rFonts w:cs="宋体"/>
                <w:color w:val="000000"/>
                <w:sz w:val="16"/>
                <w:szCs w:val="16"/>
              </w:rPr>
              <w:t>424.84</w:t>
            </w:r>
            <w:r>
              <w:rPr>
                <w:color w:val="000000"/>
                <w:sz w:val="16"/>
                <w:u w:color="auto"/>
              </w:rPr>
              <w:t xml:space="preserve"> </w:t>
            </w:r>
          </w:p>
        </w:tc>
      </w:tr>
      <w:tr w14:paraId="27849EEB">
        <w:tblPrEx>
          <w:tblCellMar>
            <w:top w:w="0" w:type="dxa"/>
            <w:left w:w="170" w:type="dxa"/>
            <w:bottom w:w="0" w:type="dxa"/>
            <w:right w:w="170" w:type="dxa"/>
          </w:tblCellMar>
        </w:tblPrEx>
        <w:trPr>
          <w:trHeight w:val="292" w:hRule="atLeast"/>
        </w:trPr>
        <w:tc>
          <w:tcPr>
            <w:tcW w:w="1347" w:type="pct"/>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14:paraId="51FDDDE5">
            <w:pPr>
              <w:spacing w:line="200" w:lineRule="exact"/>
              <w:textAlignment w:val="center"/>
              <w:rPr>
                <w:rFonts w:hint="default" w:cs="宋体"/>
                <w:color w:val="000000"/>
                <w:sz w:val="16"/>
                <w:szCs w:val="16"/>
              </w:rPr>
            </w:pPr>
            <w:r>
              <w:rPr>
                <w:rFonts w:cs="宋体"/>
                <w:color w:val="000000"/>
                <w:sz w:val="16"/>
                <w:szCs w:val="16"/>
              </w:rPr>
              <w:t xml:space="preserve">     1．因公出国（境）费</w:t>
            </w:r>
          </w:p>
        </w:tc>
        <w:tc>
          <w:tcPr>
            <w:tcW w:w="722"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14:paraId="4B56E36F">
            <w:pPr>
              <w:spacing w:line="200" w:lineRule="exact"/>
              <w:jc w:val="right"/>
              <w:textAlignment w:val="bottom"/>
              <w:rPr>
                <w:rFonts w:hint="default" w:cs="宋体"/>
                <w:color w:val="000000"/>
                <w:sz w:val="16"/>
                <w:szCs w:val="16"/>
              </w:rPr>
            </w:pPr>
            <w:r>
              <w:rPr>
                <w:color w:val="000000"/>
                <w:sz w:val="16"/>
                <w:u w:color="auto"/>
              </w:rPr>
              <w:t xml:space="preserve"> </w:t>
            </w:r>
          </w:p>
        </w:tc>
        <w:tc>
          <w:tcPr>
            <w:tcW w:w="705"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14:paraId="2F7E889A">
            <w:pPr>
              <w:spacing w:line="200" w:lineRule="exact"/>
              <w:jc w:val="right"/>
              <w:textAlignment w:val="bottom"/>
              <w:rPr>
                <w:rFonts w:hint="default" w:cs="宋体"/>
                <w:color w:val="000000"/>
                <w:sz w:val="16"/>
                <w:szCs w:val="16"/>
              </w:rPr>
            </w:pPr>
            <w:r>
              <w:rPr>
                <w:color w:val="000000"/>
                <w:sz w:val="16"/>
                <w:u w:color="auto"/>
              </w:rPr>
              <w:t xml:space="preserve"> </w:t>
            </w:r>
          </w:p>
        </w:tc>
        <w:tc>
          <w:tcPr>
            <w:tcW w:w="1508" w:type="pct"/>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14:paraId="682EB4FD">
            <w:pPr>
              <w:spacing w:line="200" w:lineRule="exact"/>
              <w:textAlignment w:val="center"/>
              <w:rPr>
                <w:rFonts w:hint="default" w:cs="宋体"/>
                <w:color w:val="000000"/>
                <w:sz w:val="16"/>
                <w:szCs w:val="16"/>
              </w:rPr>
            </w:pPr>
            <w:r>
              <w:rPr>
                <w:rFonts w:cs="宋体"/>
                <w:color w:val="000000"/>
                <w:sz w:val="16"/>
                <w:szCs w:val="16"/>
              </w:rPr>
              <w:t xml:space="preserve">  （二）参照公务员法管理事业单位</w:t>
            </w:r>
          </w:p>
        </w:tc>
        <w:tc>
          <w:tcPr>
            <w:tcW w:w="718"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14:paraId="669FC410">
            <w:pPr>
              <w:spacing w:line="200" w:lineRule="exact"/>
              <w:jc w:val="right"/>
              <w:textAlignment w:val="bottom"/>
              <w:rPr>
                <w:rFonts w:hint="default" w:cs="宋体"/>
                <w:color w:val="000000"/>
                <w:sz w:val="16"/>
                <w:szCs w:val="16"/>
              </w:rPr>
            </w:pPr>
            <w:r>
              <w:rPr>
                <w:color w:val="000000"/>
                <w:sz w:val="16"/>
                <w:u w:color="auto"/>
              </w:rPr>
              <w:t xml:space="preserve"> </w:t>
            </w:r>
          </w:p>
        </w:tc>
      </w:tr>
      <w:tr w14:paraId="538D2987">
        <w:tblPrEx>
          <w:tblCellMar>
            <w:top w:w="0" w:type="dxa"/>
            <w:left w:w="170" w:type="dxa"/>
            <w:bottom w:w="0" w:type="dxa"/>
            <w:right w:w="170" w:type="dxa"/>
          </w:tblCellMar>
        </w:tblPrEx>
        <w:trPr>
          <w:trHeight w:val="292" w:hRule="atLeast"/>
        </w:trPr>
        <w:tc>
          <w:tcPr>
            <w:tcW w:w="1347" w:type="pct"/>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14:paraId="4872F9F7">
            <w:pPr>
              <w:spacing w:line="200" w:lineRule="exact"/>
              <w:textAlignment w:val="center"/>
              <w:rPr>
                <w:rFonts w:hint="default" w:cs="宋体"/>
                <w:color w:val="000000"/>
                <w:sz w:val="16"/>
                <w:szCs w:val="16"/>
              </w:rPr>
            </w:pPr>
            <w:r>
              <w:rPr>
                <w:rFonts w:cs="宋体"/>
                <w:color w:val="000000"/>
                <w:sz w:val="16"/>
                <w:szCs w:val="16"/>
              </w:rPr>
              <w:t xml:space="preserve">     2．公务用车购置及运行维护费</w:t>
            </w:r>
          </w:p>
        </w:tc>
        <w:tc>
          <w:tcPr>
            <w:tcW w:w="722"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14:paraId="6B33B442">
            <w:pPr>
              <w:spacing w:line="200" w:lineRule="exact"/>
              <w:jc w:val="right"/>
              <w:textAlignment w:val="bottom"/>
              <w:rPr>
                <w:rFonts w:hint="default" w:cs="宋体"/>
                <w:color w:val="000000"/>
                <w:sz w:val="16"/>
                <w:szCs w:val="16"/>
              </w:rPr>
            </w:pPr>
            <w:r>
              <w:rPr>
                <w:rFonts w:cs="宋体"/>
                <w:color w:val="000000"/>
                <w:sz w:val="16"/>
                <w:szCs w:val="16"/>
              </w:rPr>
              <w:t>20.00</w:t>
            </w:r>
            <w:r>
              <w:rPr>
                <w:color w:val="000000"/>
                <w:sz w:val="16"/>
                <w:u w:color="auto"/>
              </w:rPr>
              <w:t xml:space="preserve"> </w:t>
            </w:r>
          </w:p>
        </w:tc>
        <w:tc>
          <w:tcPr>
            <w:tcW w:w="705"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14:paraId="197750B1">
            <w:pPr>
              <w:spacing w:line="200" w:lineRule="exact"/>
              <w:jc w:val="right"/>
              <w:textAlignment w:val="bottom"/>
              <w:rPr>
                <w:rFonts w:hint="default" w:cs="宋体"/>
                <w:color w:val="000000"/>
                <w:sz w:val="16"/>
                <w:szCs w:val="16"/>
              </w:rPr>
            </w:pPr>
            <w:r>
              <w:rPr>
                <w:rFonts w:cs="宋体"/>
                <w:color w:val="000000"/>
                <w:sz w:val="16"/>
                <w:szCs w:val="16"/>
              </w:rPr>
              <w:t>20.00</w:t>
            </w:r>
            <w:r>
              <w:rPr>
                <w:color w:val="000000"/>
                <w:sz w:val="16"/>
                <w:u w:color="auto"/>
              </w:rPr>
              <w:t xml:space="preserve"> </w:t>
            </w:r>
          </w:p>
        </w:tc>
        <w:tc>
          <w:tcPr>
            <w:tcW w:w="1508" w:type="pct"/>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14:paraId="3D5DB1DB">
            <w:pPr>
              <w:spacing w:line="200" w:lineRule="exact"/>
              <w:textAlignment w:val="center"/>
              <w:rPr>
                <w:rFonts w:hint="default" w:cs="宋体"/>
                <w:color w:val="000000"/>
                <w:sz w:val="16"/>
                <w:szCs w:val="16"/>
              </w:rPr>
            </w:pPr>
            <w:r>
              <w:rPr>
                <w:rFonts w:cs="宋体"/>
                <w:color w:val="000000"/>
                <w:sz w:val="16"/>
                <w:szCs w:val="16"/>
              </w:rPr>
              <w:t>五、资产信息</w:t>
            </w:r>
          </w:p>
        </w:tc>
        <w:tc>
          <w:tcPr>
            <w:tcW w:w="718"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5AE7E81B">
            <w:pPr>
              <w:spacing w:line="200" w:lineRule="exact"/>
              <w:jc w:val="center"/>
              <w:textAlignment w:val="center"/>
              <w:rPr>
                <w:rFonts w:hint="default" w:cs="宋体"/>
                <w:color w:val="000000"/>
                <w:sz w:val="16"/>
                <w:szCs w:val="16"/>
              </w:rPr>
            </w:pPr>
            <w:r>
              <w:rPr>
                <w:rFonts w:cs="宋体"/>
                <w:color w:val="000000"/>
                <w:sz w:val="16"/>
                <w:szCs w:val="16"/>
              </w:rPr>
              <w:t>—</w:t>
            </w:r>
          </w:p>
        </w:tc>
      </w:tr>
      <w:tr w14:paraId="769F7E6A">
        <w:tblPrEx>
          <w:tblCellMar>
            <w:top w:w="0" w:type="dxa"/>
            <w:left w:w="170" w:type="dxa"/>
            <w:bottom w:w="0" w:type="dxa"/>
            <w:right w:w="170" w:type="dxa"/>
          </w:tblCellMar>
        </w:tblPrEx>
        <w:trPr>
          <w:trHeight w:val="292" w:hRule="atLeast"/>
        </w:trPr>
        <w:tc>
          <w:tcPr>
            <w:tcW w:w="1347" w:type="pct"/>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14:paraId="7DCEA692">
            <w:pPr>
              <w:spacing w:line="200" w:lineRule="exact"/>
              <w:textAlignment w:val="center"/>
              <w:rPr>
                <w:rFonts w:hint="default" w:cs="宋体"/>
                <w:color w:val="000000"/>
                <w:sz w:val="16"/>
                <w:szCs w:val="16"/>
              </w:rPr>
            </w:pPr>
            <w:r>
              <w:rPr>
                <w:rFonts w:cs="宋体"/>
                <w:color w:val="000000"/>
                <w:sz w:val="16"/>
                <w:szCs w:val="16"/>
              </w:rPr>
              <w:t xml:space="preserve">      （1）公务用车购置费</w:t>
            </w:r>
          </w:p>
        </w:tc>
        <w:tc>
          <w:tcPr>
            <w:tcW w:w="722"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14:paraId="14C47BF1">
            <w:pPr>
              <w:spacing w:line="200" w:lineRule="exact"/>
              <w:jc w:val="right"/>
              <w:textAlignment w:val="bottom"/>
              <w:rPr>
                <w:rFonts w:hint="default" w:cs="宋体"/>
                <w:color w:val="000000"/>
                <w:sz w:val="16"/>
                <w:szCs w:val="16"/>
              </w:rPr>
            </w:pPr>
            <w:r>
              <w:rPr>
                <w:color w:val="000000"/>
                <w:sz w:val="16"/>
                <w:u w:color="auto"/>
              </w:rPr>
              <w:t xml:space="preserve"> </w:t>
            </w:r>
          </w:p>
        </w:tc>
        <w:tc>
          <w:tcPr>
            <w:tcW w:w="705"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14:paraId="74A60824">
            <w:pPr>
              <w:spacing w:line="200" w:lineRule="exact"/>
              <w:jc w:val="right"/>
              <w:textAlignment w:val="bottom"/>
              <w:rPr>
                <w:rFonts w:hint="default" w:cs="宋体"/>
                <w:color w:val="000000"/>
                <w:sz w:val="16"/>
                <w:szCs w:val="16"/>
              </w:rPr>
            </w:pPr>
            <w:r>
              <w:rPr>
                <w:color w:val="000000"/>
                <w:sz w:val="16"/>
                <w:u w:color="auto"/>
              </w:rPr>
              <w:t xml:space="preserve"> </w:t>
            </w:r>
          </w:p>
        </w:tc>
        <w:tc>
          <w:tcPr>
            <w:tcW w:w="1508" w:type="pct"/>
            <w:tcBorders>
              <w:top w:val="single" w:color="auto" w:sz="4" w:space="0"/>
              <w:left w:val="single" w:color="auto" w:sz="4" w:space="0"/>
              <w:bottom w:val="single" w:color="auto" w:sz="4" w:space="0"/>
              <w:right w:val="single" w:color="auto" w:sz="4" w:space="0"/>
            </w:tcBorders>
            <w:shd w:val="clear" w:color="FFFFFF" w:fill="BFBFBF"/>
            <w:noWrap/>
            <w:tcMar>
              <w:top w:w="15" w:type="dxa"/>
              <w:left w:w="15" w:type="dxa"/>
              <w:right w:w="15" w:type="dxa"/>
            </w:tcMar>
            <w:vAlign w:val="center"/>
          </w:tcPr>
          <w:p w14:paraId="494102D0">
            <w:pPr>
              <w:spacing w:line="200" w:lineRule="exact"/>
              <w:textAlignment w:val="center"/>
              <w:rPr>
                <w:rFonts w:hint="default" w:cs="宋体"/>
                <w:color w:val="000000"/>
                <w:sz w:val="16"/>
                <w:szCs w:val="16"/>
              </w:rPr>
            </w:pPr>
            <w:r>
              <w:rPr>
                <w:rFonts w:cs="宋体"/>
                <w:color w:val="000000"/>
                <w:sz w:val="16"/>
                <w:szCs w:val="16"/>
              </w:rPr>
              <w:t xml:space="preserve">  （一）车辆数合计（辆）</w:t>
            </w:r>
          </w:p>
        </w:tc>
        <w:tc>
          <w:tcPr>
            <w:tcW w:w="718"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14:paraId="1080FF8F">
            <w:pPr>
              <w:spacing w:line="200" w:lineRule="exact"/>
              <w:jc w:val="right"/>
              <w:textAlignment w:val="bottom"/>
              <w:rPr>
                <w:rFonts w:hint="default" w:cs="宋体"/>
                <w:color w:val="000000"/>
                <w:sz w:val="16"/>
                <w:szCs w:val="16"/>
              </w:rPr>
            </w:pPr>
            <w:r>
              <w:rPr>
                <w:rFonts w:cs="宋体"/>
                <w:color w:val="000000"/>
                <w:sz w:val="16"/>
                <w:szCs w:val="16"/>
              </w:rPr>
              <w:t xml:space="preserve">4   </w:t>
            </w:r>
          </w:p>
        </w:tc>
      </w:tr>
      <w:tr w14:paraId="2F89B9FB">
        <w:tblPrEx>
          <w:tblCellMar>
            <w:top w:w="0" w:type="dxa"/>
            <w:left w:w="170" w:type="dxa"/>
            <w:bottom w:w="0" w:type="dxa"/>
            <w:right w:w="170" w:type="dxa"/>
          </w:tblCellMar>
        </w:tblPrEx>
        <w:trPr>
          <w:trHeight w:val="292" w:hRule="atLeast"/>
        </w:trPr>
        <w:tc>
          <w:tcPr>
            <w:tcW w:w="1347" w:type="pct"/>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14:paraId="2A681FE6">
            <w:pPr>
              <w:spacing w:line="200" w:lineRule="exact"/>
              <w:textAlignment w:val="center"/>
              <w:rPr>
                <w:rFonts w:hint="default" w:cs="宋体"/>
                <w:color w:val="000000"/>
                <w:sz w:val="16"/>
                <w:szCs w:val="16"/>
              </w:rPr>
            </w:pPr>
            <w:r>
              <w:rPr>
                <w:rFonts w:cs="宋体"/>
                <w:color w:val="000000"/>
                <w:sz w:val="16"/>
                <w:szCs w:val="16"/>
              </w:rPr>
              <w:t xml:space="preserve">      （2）公务用车运行维护费</w:t>
            </w:r>
          </w:p>
        </w:tc>
        <w:tc>
          <w:tcPr>
            <w:tcW w:w="722"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14:paraId="7D1E0E2B">
            <w:pPr>
              <w:spacing w:line="200" w:lineRule="exact"/>
              <w:jc w:val="right"/>
              <w:textAlignment w:val="bottom"/>
              <w:rPr>
                <w:rFonts w:hint="default" w:cs="宋体"/>
                <w:color w:val="000000"/>
                <w:sz w:val="16"/>
                <w:szCs w:val="16"/>
              </w:rPr>
            </w:pPr>
            <w:r>
              <w:rPr>
                <w:rFonts w:cs="宋体"/>
                <w:color w:val="000000"/>
                <w:sz w:val="16"/>
                <w:szCs w:val="16"/>
              </w:rPr>
              <w:t>20.00</w:t>
            </w:r>
            <w:r>
              <w:rPr>
                <w:color w:val="000000"/>
                <w:sz w:val="16"/>
                <w:u w:color="auto"/>
              </w:rPr>
              <w:t xml:space="preserve"> </w:t>
            </w:r>
          </w:p>
        </w:tc>
        <w:tc>
          <w:tcPr>
            <w:tcW w:w="705"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14:paraId="054F406E">
            <w:pPr>
              <w:spacing w:line="200" w:lineRule="exact"/>
              <w:jc w:val="right"/>
              <w:textAlignment w:val="bottom"/>
              <w:rPr>
                <w:rFonts w:hint="default" w:cs="宋体"/>
                <w:color w:val="000000"/>
                <w:sz w:val="16"/>
                <w:szCs w:val="16"/>
              </w:rPr>
            </w:pPr>
            <w:r>
              <w:rPr>
                <w:rFonts w:cs="宋体"/>
                <w:color w:val="000000"/>
                <w:sz w:val="16"/>
                <w:szCs w:val="16"/>
              </w:rPr>
              <w:t>20.00</w:t>
            </w:r>
            <w:r>
              <w:rPr>
                <w:color w:val="000000"/>
                <w:sz w:val="16"/>
                <w:u w:color="auto"/>
              </w:rPr>
              <w:t xml:space="preserve"> </w:t>
            </w:r>
          </w:p>
        </w:tc>
        <w:tc>
          <w:tcPr>
            <w:tcW w:w="1508" w:type="pct"/>
            <w:tcBorders>
              <w:top w:val="single" w:color="auto" w:sz="4" w:space="0"/>
              <w:left w:val="single" w:color="auto" w:sz="4" w:space="0"/>
              <w:bottom w:val="single" w:color="auto" w:sz="4" w:space="0"/>
              <w:right w:val="single" w:color="auto" w:sz="4" w:space="0"/>
            </w:tcBorders>
            <w:shd w:val="clear" w:color="FFFFFF" w:fill="BFBFBF"/>
            <w:noWrap/>
            <w:tcMar>
              <w:top w:w="15" w:type="dxa"/>
              <w:left w:w="15" w:type="dxa"/>
              <w:right w:w="15" w:type="dxa"/>
            </w:tcMar>
            <w:vAlign w:val="center"/>
          </w:tcPr>
          <w:p w14:paraId="57AD9440">
            <w:pPr>
              <w:spacing w:line="200" w:lineRule="exact"/>
              <w:textAlignment w:val="center"/>
              <w:rPr>
                <w:rFonts w:hint="default" w:cs="宋体"/>
                <w:color w:val="000000"/>
                <w:sz w:val="16"/>
                <w:szCs w:val="16"/>
              </w:rPr>
            </w:pPr>
            <w:r>
              <w:rPr>
                <w:rFonts w:cs="宋体"/>
                <w:color w:val="000000"/>
                <w:sz w:val="16"/>
                <w:szCs w:val="16"/>
              </w:rPr>
              <w:t xml:space="preserve">     1．副部（省）级及以上领导用车</w:t>
            </w:r>
          </w:p>
        </w:tc>
        <w:tc>
          <w:tcPr>
            <w:tcW w:w="718"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14:paraId="2375956C">
            <w:pPr>
              <w:spacing w:line="200" w:lineRule="exact"/>
              <w:jc w:val="right"/>
              <w:textAlignment w:val="bottom"/>
              <w:rPr>
                <w:rFonts w:hint="default" w:cs="宋体"/>
                <w:color w:val="000000"/>
                <w:sz w:val="16"/>
                <w:szCs w:val="16"/>
              </w:rPr>
            </w:pPr>
            <w:r>
              <w:rPr>
                <w:color w:val="000000"/>
                <w:sz w:val="16"/>
                <w:u w:color="auto"/>
              </w:rPr>
              <w:t xml:space="preserve"> </w:t>
            </w:r>
          </w:p>
        </w:tc>
      </w:tr>
      <w:tr w14:paraId="601FA923">
        <w:tblPrEx>
          <w:tblCellMar>
            <w:top w:w="0" w:type="dxa"/>
            <w:left w:w="170" w:type="dxa"/>
            <w:bottom w:w="0" w:type="dxa"/>
            <w:right w:w="170" w:type="dxa"/>
          </w:tblCellMar>
        </w:tblPrEx>
        <w:trPr>
          <w:trHeight w:val="292" w:hRule="atLeast"/>
        </w:trPr>
        <w:tc>
          <w:tcPr>
            <w:tcW w:w="1347" w:type="pct"/>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14:paraId="21D68960">
            <w:pPr>
              <w:spacing w:line="200" w:lineRule="exact"/>
              <w:textAlignment w:val="center"/>
              <w:rPr>
                <w:rFonts w:hint="default" w:cs="宋体"/>
                <w:color w:val="000000"/>
                <w:sz w:val="16"/>
                <w:szCs w:val="16"/>
              </w:rPr>
            </w:pPr>
            <w:r>
              <w:rPr>
                <w:rFonts w:cs="宋体"/>
                <w:color w:val="000000"/>
                <w:sz w:val="16"/>
                <w:szCs w:val="16"/>
              </w:rPr>
              <w:t xml:space="preserve">     3．公务接待费</w:t>
            </w:r>
          </w:p>
        </w:tc>
        <w:tc>
          <w:tcPr>
            <w:tcW w:w="722"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14:paraId="117810F7">
            <w:pPr>
              <w:spacing w:line="200" w:lineRule="exact"/>
              <w:jc w:val="right"/>
              <w:textAlignment w:val="bottom"/>
              <w:rPr>
                <w:rFonts w:hint="default" w:cs="宋体"/>
                <w:color w:val="000000"/>
                <w:sz w:val="16"/>
                <w:szCs w:val="16"/>
              </w:rPr>
            </w:pPr>
            <w:r>
              <w:rPr>
                <w:rFonts w:cs="宋体"/>
                <w:color w:val="000000"/>
                <w:sz w:val="16"/>
                <w:szCs w:val="16"/>
              </w:rPr>
              <w:t>19.50</w:t>
            </w:r>
            <w:r>
              <w:rPr>
                <w:color w:val="000000"/>
                <w:sz w:val="16"/>
                <w:u w:color="auto"/>
              </w:rPr>
              <w:t xml:space="preserve"> </w:t>
            </w:r>
          </w:p>
        </w:tc>
        <w:tc>
          <w:tcPr>
            <w:tcW w:w="705"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14:paraId="2D2E7103">
            <w:pPr>
              <w:spacing w:line="200" w:lineRule="exact"/>
              <w:jc w:val="right"/>
              <w:textAlignment w:val="bottom"/>
              <w:rPr>
                <w:rFonts w:hint="default" w:cs="宋体"/>
                <w:color w:val="000000"/>
                <w:sz w:val="16"/>
                <w:szCs w:val="16"/>
              </w:rPr>
            </w:pPr>
            <w:r>
              <w:rPr>
                <w:rFonts w:cs="宋体"/>
                <w:color w:val="000000"/>
                <w:sz w:val="16"/>
                <w:szCs w:val="16"/>
              </w:rPr>
              <w:t>19.50</w:t>
            </w:r>
            <w:r>
              <w:rPr>
                <w:color w:val="000000"/>
                <w:sz w:val="16"/>
                <w:u w:color="auto"/>
              </w:rPr>
              <w:t xml:space="preserve"> </w:t>
            </w:r>
          </w:p>
        </w:tc>
        <w:tc>
          <w:tcPr>
            <w:tcW w:w="1508" w:type="pct"/>
            <w:tcBorders>
              <w:top w:val="single" w:color="auto" w:sz="4" w:space="0"/>
              <w:left w:val="single" w:color="auto" w:sz="4" w:space="0"/>
              <w:bottom w:val="single" w:color="auto" w:sz="4" w:space="0"/>
              <w:right w:val="single" w:color="auto" w:sz="4" w:space="0"/>
            </w:tcBorders>
            <w:shd w:val="clear" w:color="FFFFFF" w:fill="BFBFBF"/>
            <w:noWrap/>
            <w:tcMar>
              <w:top w:w="15" w:type="dxa"/>
              <w:left w:w="15" w:type="dxa"/>
              <w:right w:w="15" w:type="dxa"/>
            </w:tcMar>
            <w:vAlign w:val="center"/>
          </w:tcPr>
          <w:p w14:paraId="379DB0CF">
            <w:pPr>
              <w:spacing w:line="200" w:lineRule="exact"/>
              <w:textAlignment w:val="center"/>
              <w:rPr>
                <w:rFonts w:hint="default" w:cs="宋体"/>
                <w:color w:val="000000"/>
                <w:sz w:val="16"/>
                <w:szCs w:val="16"/>
              </w:rPr>
            </w:pPr>
            <w:r>
              <w:rPr>
                <w:rFonts w:cs="宋体"/>
                <w:color w:val="000000"/>
                <w:sz w:val="16"/>
                <w:szCs w:val="16"/>
              </w:rPr>
              <w:t xml:space="preserve">     2．主要领导干部用车</w:t>
            </w:r>
          </w:p>
        </w:tc>
        <w:tc>
          <w:tcPr>
            <w:tcW w:w="718"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14:paraId="4F8F532A">
            <w:pPr>
              <w:spacing w:line="200" w:lineRule="exact"/>
              <w:jc w:val="right"/>
              <w:textAlignment w:val="bottom"/>
              <w:rPr>
                <w:rFonts w:hint="default" w:cs="宋体"/>
                <w:color w:val="000000"/>
                <w:sz w:val="16"/>
                <w:szCs w:val="16"/>
              </w:rPr>
            </w:pPr>
            <w:r>
              <w:rPr>
                <w:color w:val="000000"/>
                <w:sz w:val="16"/>
                <w:u w:color="auto"/>
              </w:rPr>
              <w:t xml:space="preserve"> </w:t>
            </w:r>
          </w:p>
        </w:tc>
      </w:tr>
      <w:tr w14:paraId="0EACADEA">
        <w:tblPrEx>
          <w:tblCellMar>
            <w:top w:w="0" w:type="dxa"/>
            <w:left w:w="170" w:type="dxa"/>
            <w:bottom w:w="0" w:type="dxa"/>
            <w:right w:w="170" w:type="dxa"/>
          </w:tblCellMar>
        </w:tblPrEx>
        <w:trPr>
          <w:trHeight w:val="292" w:hRule="atLeast"/>
        </w:trPr>
        <w:tc>
          <w:tcPr>
            <w:tcW w:w="1347" w:type="pct"/>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14:paraId="3FE2B1FB">
            <w:pPr>
              <w:spacing w:line="200" w:lineRule="exact"/>
              <w:textAlignment w:val="center"/>
              <w:rPr>
                <w:rFonts w:hint="default" w:cs="宋体"/>
                <w:color w:val="000000"/>
                <w:sz w:val="16"/>
                <w:szCs w:val="16"/>
              </w:rPr>
            </w:pPr>
            <w:r>
              <w:rPr>
                <w:rFonts w:cs="宋体"/>
                <w:color w:val="000000"/>
                <w:sz w:val="16"/>
                <w:szCs w:val="16"/>
              </w:rPr>
              <w:t xml:space="preserve">      （1）国内接待费</w:t>
            </w:r>
          </w:p>
        </w:tc>
        <w:tc>
          <w:tcPr>
            <w:tcW w:w="722"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76718E38">
            <w:pPr>
              <w:spacing w:line="200" w:lineRule="exact"/>
              <w:jc w:val="center"/>
              <w:textAlignment w:val="center"/>
              <w:rPr>
                <w:rFonts w:hint="default" w:cs="宋体"/>
                <w:color w:val="000000"/>
                <w:sz w:val="16"/>
                <w:szCs w:val="16"/>
              </w:rPr>
            </w:pPr>
            <w:r>
              <w:rPr>
                <w:rFonts w:cs="宋体"/>
                <w:color w:val="000000"/>
                <w:sz w:val="16"/>
                <w:szCs w:val="16"/>
              </w:rPr>
              <w:t>—</w:t>
            </w:r>
          </w:p>
        </w:tc>
        <w:tc>
          <w:tcPr>
            <w:tcW w:w="705"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14:paraId="53FD5D60">
            <w:pPr>
              <w:spacing w:line="200" w:lineRule="exact"/>
              <w:jc w:val="right"/>
              <w:textAlignment w:val="bottom"/>
              <w:rPr>
                <w:rFonts w:hint="default" w:cs="宋体"/>
                <w:color w:val="000000"/>
                <w:sz w:val="16"/>
                <w:szCs w:val="16"/>
              </w:rPr>
            </w:pPr>
            <w:r>
              <w:rPr>
                <w:rFonts w:cs="宋体"/>
                <w:color w:val="000000"/>
                <w:sz w:val="16"/>
                <w:szCs w:val="16"/>
              </w:rPr>
              <w:t>19.50</w:t>
            </w:r>
            <w:r>
              <w:rPr>
                <w:color w:val="000000"/>
                <w:sz w:val="16"/>
                <w:u w:color="auto"/>
              </w:rPr>
              <w:t xml:space="preserve"> </w:t>
            </w:r>
          </w:p>
        </w:tc>
        <w:tc>
          <w:tcPr>
            <w:tcW w:w="1508" w:type="pct"/>
            <w:tcBorders>
              <w:top w:val="single" w:color="auto" w:sz="4" w:space="0"/>
              <w:left w:val="single" w:color="auto" w:sz="4" w:space="0"/>
              <w:bottom w:val="single" w:color="auto" w:sz="4" w:space="0"/>
              <w:right w:val="single" w:color="auto" w:sz="4" w:space="0"/>
            </w:tcBorders>
            <w:shd w:val="clear" w:color="FFFFFF" w:fill="BFBFBF"/>
            <w:noWrap/>
            <w:tcMar>
              <w:top w:w="15" w:type="dxa"/>
              <w:left w:w="15" w:type="dxa"/>
              <w:right w:w="15" w:type="dxa"/>
            </w:tcMar>
            <w:vAlign w:val="center"/>
          </w:tcPr>
          <w:p w14:paraId="502C1932">
            <w:pPr>
              <w:spacing w:line="200" w:lineRule="exact"/>
              <w:textAlignment w:val="center"/>
              <w:rPr>
                <w:rFonts w:hint="default" w:cs="宋体"/>
                <w:color w:val="000000"/>
                <w:sz w:val="16"/>
                <w:szCs w:val="16"/>
              </w:rPr>
            </w:pPr>
            <w:r>
              <w:rPr>
                <w:rFonts w:cs="宋体"/>
                <w:color w:val="000000"/>
                <w:sz w:val="16"/>
                <w:szCs w:val="16"/>
              </w:rPr>
              <w:t xml:space="preserve">     3．机要通信用车</w:t>
            </w:r>
          </w:p>
        </w:tc>
        <w:tc>
          <w:tcPr>
            <w:tcW w:w="718"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14:paraId="5518F62F">
            <w:pPr>
              <w:spacing w:line="200" w:lineRule="exact"/>
              <w:jc w:val="right"/>
              <w:textAlignment w:val="bottom"/>
              <w:rPr>
                <w:rFonts w:hint="default" w:cs="宋体"/>
                <w:color w:val="000000"/>
                <w:sz w:val="16"/>
                <w:szCs w:val="16"/>
              </w:rPr>
            </w:pPr>
            <w:r>
              <w:rPr>
                <w:color w:val="000000"/>
                <w:sz w:val="16"/>
                <w:u w:color="auto"/>
              </w:rPr>
              <w:t xml:space="preserve"> </w:t>
            </w:r>
          </w:p>
        </w:tc>
      </w:tr>
      <w:tr w14:paraId="7FE370B8">
        <w:tblPrEx>
          <w:tblCellMar>
            <w:top w:w="0" w:type="dxa"/>
            <w:left w:w="170" w:type="dxa"/>
            <w:bottom w:w="0" w:type="dxa"/>
            <w:right w:w="170" w:type="dxa"/>
          </w:tblCellMar>
        </w:tblPrEx>
        <w:trPr>
          <w:trHeight w:val="292" w:hRule="atLeast"/>
        </w:trPr>
        <w:tc>
          <w:tcPr>
            <w:tcW w:w="1347" w:type="pct"/>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14:paraId="1FA142D5">
            <w:pPr>
              <w:spacing w:line="200" w:lineRule="exact"/>
              <w:textAlignment w:val="center"/>
              <w:rPr>
                <w:rFonts w:hint="default" w:cs="宋体"/>
                <w:color w:val="000000"/>
                <w:sz w:val="16"/>
                <w:szCs w:val="16"/>
              </w:rPr>
            </w:pPr>
            <w:r>
              <w:rPr>
                <w:rFonts w:cs="宋体"/>
                <w:color w:val="000000"/>
                <w:sz w:val="16"/>
                <w:szCs w:val="16"/>
              </w:rPr>
              <w:t xml:space="preserve">           其中：外事接待费</w:t>
            </w:r>
          </w:p>
        </w:tc>
        <w:tc>
          <w:tcPr>
            <w:tcW w:w="722"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3ED3B32D">
            <w:pPr>
              <w:spacing w:line="200" w:lineRule="exact"/>
              <w:jc w:val="center"/>
              <w:textAlignment w:val="center"/>
              <w:rPr>
                <w:rFonts w:hint="default" w:cs="宋体"/>
                <w:color w:val="000000"/>
                <w:sz w:val="16"/>
                <w:szCs w:val="16"/>
              </w:rPr>
            </w:pPr>
            <w:r>
              <w:rPr>
                <w:rFonts w:cs="宋体"/>
                <w:color w:val="000000"/>
                <w:sz w:val="16"/>
                <w:szCs w:val="16"/>
              </w:rPr>
              <w:t>—</w:t>
            </w:r>
          </w:p>
        </w:tc>
        <w:tc>
          <w:tcPr>
            <w:tcW w:w="705"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14:paraId="20ADDB81">
            <w:pPr>
              <w:spacing w:line="200" w:lineRule="exact"/>
              <w:jc w:val="right"/>
              <w:textAlignment w:val="bottom"/>
              <w:rPr>
                <w:rFonts w:hint="default" w:cs="宋体"/>
                <w:color w:val="000000"/>
                <w:sz w:val="16"/>
                <w:szCs w:val="16"/>
              </w:rPr>
            </w:pPr>
            <w:r>
              <w:rPr>
                <w:color w:val="000000"/>
                <w:sz w:val="16"/>
                <w:u w:color="auto"/>
              </w:rPr>
              <w:t xml:space="preserve"> </w:t>
            </w:r>
          </w:p>
        </w:tc>
        <w:tc>
          <w:tcPr>
            <w:tcW w:w="1508" w:type="pct"/>
            <w:tcBorders>
              <w:top w:val="single" w:color="auto" w:sz="4" w:space="0"/>
              <w:left w:val="single" w:color="auto" w:sz="4" w:space="0"/>
              <w:bottom w:val="single" w:color="auto" w:sz="4" w:space="0"/>
              <w:right w:val="single" w:color="auto" w:sz="4" w:space="0"/>
            </w:tcBorders>
            <w:shd w:val="clear" w:color="FFFFFF" w:fill="BFBFBF"/>
            <w:noWrap/>
            <w:tcMar>
              <w:top w:w="15" w:type="dxa"/>
              <w:left w:w="15" w:type="dxa"/>
              <w:right w:w="15" w:type="dxa"/>
            </w:tcMar>
            <w:vAlign w:val="center"/>
          </w:tcPr>
          <w:p w14:paraId="3DACEE4C">
            <w:pPr>
              <w:spacing w:line="200" w:lineRule="exact"/>
              <w:textAlignment w:val="center"/>
              <w:rPr>
                <w:rFonts w:hint="default" w:cs="宋体"/>
                <w:color w:val="000000"/>
                <w:sz w:val="16"/>
                <w:szCs w:val="16"/>
              </w:rPr>
            </w:pPr>
            <w:r>
              <w:rPr>
                <w:rFonts w:cs="宋体"/>
                <w:color w:val="000000"/>
                <w:sz w:val="16"/>
                <w:szCs w:val="16"/>
              </w:rPr>
              <w:t xml:space="preserve">     4．应急保障用车</w:t>
            </w:r>
          </w:p>
        </w:tc>
        <w:tc>
          <w:tcPr>
            <w:tcW w:w="718"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14:paraId="242ACEA7">
            <w:pPr>
              <w:spacing w:line="200" w:lineRule="exact"/>
              <w:jc w:val="right"/>
              <w:textAlignment w:val="bottom"/>
              <w:rPr>
                <w:rFonts w:hint="default" w:cs="宋体"/>
                <w:color w:val="000000"/>
                <w:sz w:val="16"/>
                <w:szCs w:val="16"/>
              </w:rPr>
            </w:pPr>
            <w:r>
              <w:rPr>
                <w:rFonts w:cs="宋体"/>
                <w:color w:val="000000"/>
                <w:sz w:val="16"/>
                <w:szCs w:val="16"/>
              </w:rPr>
              <w:t>1</w:t>
            </w:r>
            <w:r>
              <w:rPr>
                <w:color w:val="000000"/>
                <w:sz w:val="16"/>
                <w:u w:color="auto"/>
              </w:rPr>
              <w:t xml:space="preserve"> </w:t>
            </w:r>
          </w:p>
        </w:tc>
      </w:tr>
      <w:tr w14:paraId="0EF4C895">
        <w:tblPrEx>
          <w:tblCellMar>
            <w:top w:w="0" w:type="dxa"/>
            <w:left w:w="170" w:type="dxa"/>
            <w:bottom w:w="0" w:type="dxa"/>
            <w:right w:w="170" w:type="dxa"/>
          </w:tblCellMar>
        </w:tblPrEx>
        <w:trPr>
          <w:trHeight w:val="292" w:hRule="atLeast"/>
        </w:trPr>
        <w:tc>
          <w:tcPr>
            <w:tcW w:w="1347" w:type="pct"/>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14:paraId="07885905">
            <w:pPr>
              <w:spacing w:line="200" w:lineRule="exact"/>
              <w:textAlignment w:val="center"/>
              <w:rPr>
                <w:rFonts w:hint="default" w:cs="宋体"/>
                <w:color w:val="000000"/>
                <w:sz w:val="16"/>
                <w:szCs w:val="16"/>
              </w:rPr>
            </w:pPr>
            <w:r>
              <w:rPr>
                <w:rFonts w:cs="宋体"/>
                <w:color w:val="000000"/>
                <w:sz w:val="16"/>
                <w:szCs w:val="16"/>
              </w:rPr>
              <w:t xml:space="preserve">      （2）国（境）外接待费</w:t>
            </w:r>
          </w:p>
        </w:tc>
        <w:tc>
          <w:tcPr>
            <w:tcW w:w="722"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26C5911F">
            <w:pPr>
              <w:spacing w:line="200" w:lineRule="exact"/>
              <w:jc w:val="center"/>
              <w:textAlignment w:val="center"/>
              <w:rPr>
                <w:rFonts w:hint="default" w:cs="宋体"/>
                <w:color w:val="000000"/>
                <w:sz w:val="16"/>
                <w:szCs w:val="16"/>
              </w:rPr>
            </w:pPr>
            <w:r>
              <w:rPr>
                <w:rFonts w:cs="宋体"/>
                <w:color w:val="000000"/>
                <w:sz w:val="16"/>
                <w:szCs w:val="16"/>
              </w:rPr>
              <w:t>—</w:t>
            </w:r>
          </w:p>
        </w:tc>
        <w:tc>
          <w:tcPr>
            <w:tcW w:w="705"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14:paraId="7FD62880">
            <w:pPr>
              <w:spacing w:line="200" w:lineRule="exact"/>
              <w:jc w:val="right"/>
              <w:textAlignment w:val="bottom"/>
              <w:rPr>
                <w:rFonts w:hint="default" w:cs="宋体"/>
                <w:color w:val="000000"/>
                <w:sz w:val="16"/>
                <w:szCs w:val="16"/>
              </w:rPr>
            </w:pPr>
            <w:r>
              <w:rPr>
                <w:color w:val="000000"/>
                <w:sz w:val="16"/>
                <w:u w:color="auto"/>
              </w:rPr>
              <w:t xml:space="preserve"> </w:t>
            </w:r>
          </w:p>
        </w:tc>
        <w:tc>
          <w:tcPr>
            <w:tcW w:w="1508" w:type="pct"/>
            <w:tcBorders>
              <w:top w:val="single" w:color="auto" w:sz="4" w:space="0"/>
              <w:left w:val="single" w:color="auto" w:sz="4" w:space="0"/>
              <w:bottom w:val="single" w:color="auto" w:sz="4" w:space="0"/>
              <w:right w:val="single" w:color="auto" w:sz="4" w:space="0"/>
            </w:tcBorders>
            <w:shd w:val="clear" w:color="FFFFFF" w:fill="BFBFBF"/>
            <w:noWrap/>
            <w:tcMar>
              <w:top w:w="15" w:type="dxa"/>
              <w:left w:w="15" w:type="dxa"/>
              <w:right w:w="15" w:type="dxa"/>
            </w:tcMar>
            <w:vAlign w:val="center"/>
          </w:tcPr>
          <w:p w14:paraId="489D4DC4">
            <w:pPr>
              <w:spacing w:line="200" w:lineRule="exact"/>
              <w:textAlignment w:val="center"/>
              <w:rPr>
                <w:rFonts w:hint="default" w:cs="宋体"/>
                <w:color w:val="000000"/>
                <w:sz w:val="16"/>
                <w:szCs w:val="16"/>
              </w:rPr>
            </w:pPr>
            <w:r>
              <w:rPr>
                <w:rFonts w:cs="宋体"/>
                <w:color w:val="000000"/>
                <w:sz w:val="16"/>
                <w:szCs w:val="16"/>
              </w:rPr>
              <w:t xml:space="preserve">     5．执法执勤用车</w:t>
            </w:r>
          </w:p>
        </w:tc>
        <w:tc>
          <w:tcPr>
            <w:tcW w:w="718"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14:paraId="7000BD41">
            <w:pPr>
              <w:spacing w:line="200" w:lineRule="exact"/>
              <w:jc w:val="right"/>
              <w:textAlignment w:val="bottom"/>
              <w:rPr>
                <w:rFonts w:hint="default" w:cs="宋体"/>
                <w:color w:val="000000"/>
                <w:sz w:val="16"/>
                <w:szCs w:val="16"/>
              </w:rPr>
            </w:pPr>
            <w:r>
              <w:rPr>
                <w:rFonts w:cs="宋体"/>
                <w:color w:val="000000"/>
                <w:sz w:val="16"/>
                <w:szCs w:val="16"/>
              </w:rPr>
              <w:t>3</w:t>
            </w:r>
            <w:r>
              <w:rPr>
                <w:color w:val="000000"/>
                <w:sz w:val="16"/>
                <w:u w:color="auto"/>
              </w:rPr>
              <w:t xml:space="preserve"> </w:t>
            </w:r>
          </w:p>
        </w:tc>
      </w:tr>
      <w:tr w14:paraId="799A8127">
        <w:tblPrEx>
          <w:tblCellMar>
            <w:top w:w="0" w:type="dxa"/>
            <w:left w:w="170" w:type="dxa"/>
            <w:bottom w:w="0" w:type="dxa"/>
            <w:right w:w="170" w:type="dxa"/>
          </w:tblCellMar>
        </w:tblPrEx>
        <w:trPr>
          <w:trHeight w:val="292" w:hRule="atLeast"/>
        </w:trPr>
        <w:tc>
          <w:tcPr>
            <w:tcW w:w="1347" w:type="pct"/>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14:paraId="33A330C6">
            <w:pPr>
              <w:spacing w:line="200" w:lineRule="exact"/>
              <w:textAlignment w:val="center"/>
              <w:rPr>
                <w:rFonts w:hint="default" w:cs="宋体"/>
                <w:color w:val="000000"/>
                <w:sz w:val="16"/>
                <w:szCs w:val="16"/>
              </w:rPr>
            </w:pPr>
            <w:r>
              <w:rPr>
                <w:rFonts w:cs="宋体"/>
                <w:color w:val="000000"/>
                <w:sz w:val="16"/>
                <w:szCs w:val="16"/>
              </w:rPr>
              <w:t xml:space="preserve">  （二）相关统计数</w:t>
            </w:r>
          </w:p>
        </w:tc>
        <w:tc>
          <w:tcPr>
            <w:tcW w:w="722"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1BBB2099">
            <w:pPr>
              <w:spacing w:line="200" w:lineRule="exact"/>
              <w:jc w:val="center"/>
              <w:textAlignment w:val="center"/>
              <w:rPr>
                <w:rFonts w:hint="default" w:cs="宋体"/>
                <w:color w:val="000000"/>
                <w:sz w:val="16"/>
                <w:szCs w:val="16"/>
              </w:rPr>
            </w:pPr>
            <w:r>
              <w:rPr>
                <w:rFonts w:cs="宋体"/>
                <w:color w:val="000000"/>
                <w:sz w:val="16"/>
                <w:szCs w:val="16"/>
              </w:rPr>
              <w:t>—</w:t>
            </w:r>
          </w:p>
        </w:tc>
        <w:tc>
          <w:tcPr>
            <w:tcW w:w="705"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2D92AE88">
            <w:pPr>
              <w:spacing w:line="200" w:lineRule="exact"/>
              <w:jc w:val="center"/>
              <w:textAlignment w:val="center"/>
              <w:rPr>
                <w:rFonts w:hint="default" w:cs="宋体"/>
                <w:color w:val="000000"/>
                <w:sz w:val="16"/>
                <w:szCs w:val="16"/>
              </w:rPr>
            </w:pPr>
            <w:r>
              <w:rPr>
                <w:rFonts w:cs="宋体"/>
                <w:color w:val="000000"/>
                <w:sz w:val="16"/>
                <w:szCs w:val="16"/>
              </w:rPr>
              <w:t>—</w:t>
            </w:r>
          </w:p>
        </w:tc>
        <w:tc>
          <w:tcPr>
            <w:tcW w:w="1508" w:type="pct"/>
            <w:tcBorders>
              <w:top w:val="single" w:color="auto" w:sz="4" w:space="0"/>
              <w:left w:val="single" w:color="auto" w:sz="4" w:space="0"/>
              <w:bottom w:val="single" w:color="auto" w:sz="4" w:space="0"/>
              <w:right w:val="single" w:color="auto" w:sz="4" w:space="0"/>
            </w:tcBorders>
            <w:shd w:val="clear" w:color="FFFFFF" w:fill="BFBFBF"/>
            <w:noWrap/>
            <w:tcMar>
              <w:top w:w="15" w:type="dxa"/>
              <w:left w:w="15" w:type="dxa"/>
              <w:right w:w="15" w:type="dxa"/>
            </w:tcMar>
            <w:vAlign w:val="center"/>
          </w:tcPr>
          <w:p w14:paraId="00FF7172">
            <w:pPr>
              <w:spacing w:line="200" w:lineRule="exact"/>
              <w:textAlignment w:val="center"/>
              <w:rPr>
                <w:rFonts w:hint="default" w:cs="宋体"/>
                <w:color w:val="000000"/>
                <w:sz w:val="16"/>
                <w:szCs w:val="16"/>
              </w:rPr>
            </w:pPr>
            <w:r>
              <w:rPr>
                <w:rFonts w:cs="宋体"/>
                <w:color w:val="000000"/>
                <w:sz w:val="16"/>
                <w:szCs w:val="16"/>
              </w:rPr>
              <w:t xml:space="preserve">     6．特种专业技术用车</w:t>
            </w:r>
          </w:p>
        </w:tc>
        <w:tc>
          <w:tcPr>
            <w:tcW w:w="718"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14:paraId="0391E22D">
            <w:pPr>
              <w:spacing w:line="200" w:lineRule="exact"/>
              <w:jc w:val="right"/>
              <w:textAlignment w:val="bottom"/>
              <w:rPr>
                <w:rFonts w:hint="default" w:cs="宋体"/>
                <w:color w:val="000000"/>
                <w:sz w:val="16"/>
                <w:szCs w:val="16"/>
              </w:rPr>
            </w:pPr>
            <w:r>
              <w:rPr>
                <w:color w:val="000000"/>
                <w:sz w:val="16"/>
                <w:u w:color="auto"/>
              </w:rPr>
              <w:t xml:space="preserve"> </w:t>
            </w:r>
          </w:p>
        </w:tc>
      </w:tr>
      <w:tr w14:paraId="7991CD86">
        <w:tblPrEx>
          <w:tblCellMar>
            <w:top w:w="0" w:type="dxa"/>
            <w:left w:w="170" w:type="dxa"/>
            <w:bottom w:w="0" w:type="dxa"/>
            <w:right w:w="170" w:type="dxa"/>
          </w:tblCellMar>
        </w:tblPrEx>
        <w:trPr>
          <w:trHeight w:val="292" w:hRule="atLeast"/>
        </w:trPr>
        <w:tc>
          <w:tcPr>
            <w:tcW w:w="1347" w:type="pct"/>
            <w:tcBorders>
              <w:top w:val="single" w:color="auto" w:sz="4" w:space="0"/>
              <w:left w:val="single" w:color="auto" w:sz="4" w:space="0"/>
              <w:bottom w:val="single" w:color="auto" w:sz="4" w:space="0"/>
              <w:right w:val="single" w:color="auto" w:sz="4" w:space="0"/>
            </w:tcBorders>
            <w:shd w:val="clear" w:color="FFFFFF" w:fill="BFBFBF"/>
            <w:noWrap/>
            <w:tcMar>
              <w:top w:w="15" w:type="dxa"/>
              <w:left w:w="15" w:type="dxa"/>
              <w:right w:w="15" w:type="dxa"/>
            </w:tcMar>
            <w:vAlign w:val="center"/>
          </w:tcPr>
          <w:p w14:paraId="6A6FB213">
            <w:pPr>
              <w:spacing w:line="200" w:lineRule="exact"/>
              <w:textAlignment w:val="center"/>
              <w:rPr>
                <w:rFonts w:hint="default" w:cs="宋体"/>
                <w:color w:val="000000"/>
                <w:sz w:val="16"/>
                <w:szCs w:val="16"/>
              </w:rPr>
            </w:pPr>
            <w:r>
              <w:rPr>
                <w:rFonts w:cs="宋体"/>
                <w:color w:val="000000"/>
                <w:sz w:val="16"/>
                <w:szCs w:val="16"/>
              </w:rPr>
              <w:t xml:space="preserve">     1．因公出国（境）团组数（个）</w:t>
            </w:r>
          </w:p>
        </w:tc>
        <w:tc>
          <w:tcPr>
            <w:tcW w:w="722"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75D766F9">
            <w:pPr>
              <w:spacing w:line="200" w:lineRule="exact"/>
              <w:jc w:val="center"/>
              <w:textAlignment w:val="center"/>
              <w:rPr>
                <w:rFonts w:hint="default" w:cs="宋体"/>
                <w:color w:val="000000"/>
                <w:sz w:val="16"/>
                <w:szCs w:val="16"/>
              </w:rPr>
            </w:pPr>
            <w:r>
              <w:rPr>
                <w:rFonts w:cs="宋体"/>
                <w:color w:val="000000"/>
                <w:sz w:val="16"/>
                <w:szCs w:val="16"/>
              </w:rPr>
              <w:t>—</w:t>
            </w:r>
          </w:p>
        </w:tc>
        <w:tc>
          <w:tcPr>
            <w:tcW w:w="705" w:type="pct"/>
            <w:tcBorders>
              <w:top w:val="single" w:color="auto" w:sz="4" w:space="0"/>
              <w:left w:val="single" w:color="auto" w:sz="4" w:space="0"/>
              <w:bottom w:val="single" w:color="auto" w:sz="4" w:space="0"/>
              <w:right w:val="single" w:color="auto" w:sz="4" w:space="0"/>
            </w:tcBorders>
            <w:shd w:val="clear" w:color="auto" w:fill="FFFFFF"/>
            <w:noWrap/>
            <w:tcMar>
              <w:top w:w="15" w:type="dxa"/>
              <w:left w:w="15" w:type="dxa"/>
              <w:right w:w="15" w:type="dxa"/>
            </w:tcMar>
            <w:vAlign w:val="bottom"/>
          </w:tcPr>
          <w:p w14:paraId="1B92BD64">
            <w:pPr>
              <w:spacing w:line="200" w:lineRule="exact"/>
              <w:jc w:val="right"/>
              <w:textAlignment w:val="bottom"/>
              <w:rPr>
                <w:rFonts w:hint="default" w:cs="宋体"/>
                <w:color w:val="000000"/>
                <w:sz w:val="16"/>
                <w:szCs w:val="16"/>
              </w:rPr>
            </w:pPr>
            <w:r>
              <w:rPr>
                <w:color w:val="000000"/>
                <w:sz w:val="16"/>
                <w:u w:color="auto"/>
              </w:rPr>
              <w:t xml:space="preserve"> </w:t>
            </w:r>
          </w:p>
        </w:tc>
        <w:tc>
          <w:tcPr>
            <w:tcW w:w="1508" w:type="pct"/>
            <w:tcBorders>
              <w:top w:val="single" w:color="auto" w:sz="4" w:space="0"/>
              <w:left w:val="single" w:color="auto" w:sz="4" w:space="0"/>
              <w:bottom w:val="single" w:color="auto" w:sz="4" w:space="0"/>
              <w:right w:val="single" w:color="auto" w:sz="4" w:space="0"/>
            </w:tcBorders>
            <w:shd w:val="clear" w:color="FFFFFF" w:fill="BFBFBF"/>
            <w:noWrap/>
            <w:tcMar>
              <w:top w:w="15" w:type="dxa"/>
              <w:left w:w="15" w:type="dxa"/>
              <w:right w:w="15" w:type="dxa"/>
            </w:tcMar>
            <w:vAlign w:val="center"/>
          </w:tcPr>
          <w:p w14:paraId="05AF07CE">
            <w:pPr>
              <w:spacing w:line="200" w:lineRule="exact"/>
              <w:textAlignment w:val="center"/>
              <w:rPr>
                <w:rFonts w:hint="default" w:cs="宋体"/>
                <w:color w:val="000000"/>
                <w:sz w:val="16"/>
                <w:szCs w:val="16"/>
              </w:rPr>
            </w:pPr>
            <w:r>
              <w:rPr>
                <w:rFonts w:cs="宋体"/>
                <w:color w:val="000000"/>
                <w:sz w:val="16"/>
                <w:szCs w:val="16"/>
              </w:rPr>
              <w:t xml:space="preserve">     7．离退休干部用车</w:t>
            </w:r>
          </w:p>
        </w:tc>
        <w:tc>
          <w:tcPr>
            <w:tcW w:w="718"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14:paraId="685BF3E3">
            <w:pPr>
              <w:spacing w:line="200" w:lineRule="exact"/>
              <w:jc w:val="right"/>
              <w:textAlignment w:val="bottom"/>
              <w:rPr>
                <w:rFonts w:hint="default" w:cs="宋体"/>
                <w:color w:val="000000"/>
                <w:sz w:val="16"/>
                <w:szCs w:val="16"/>
              </w:rPr>
            </w:pPr>
            <w:r>
              <w:rPr>
                <w:color w:val="000000"/>
                <w:sz w:val="16"/>
                <w:u w:color="auto"/>
              </w:rPr>
              <w:t xml:space="preserve"> </w:t>
            </w:r>
          </w:p>
        </w:tc>
      </w:tr>
      <w:tr w14:paraId="465C19D3">
        <w:tblPrEx>
          <w:tblCellMar>
            <w:top w:w="0" w:type="dxa"/>
            <w:left w:w="170" w:type="dxa"/>
            <w:bottom w:w="0" w:type="dxa"/>
            <w:right w:w="170" w:type="dxa"/>
          </w:tblCellMar>
        </w:tblPrEx>
        <w:trPr>
          <w:trHeight w:val="292" w:hRule="atLeast"/>
        </w:trPr>
        <w:tc>
          <w:tcPr>
            <w:tcW w:w="1347" w:type="pct"/>
            <w:tcBorders>
              <w:top w:val="single" w:color="auto" w:sz="4" w:space="0"/>
              <w:left w:val="single" w:color="auto" w:sz="4" w:space="0"/>
              <w:bottom w:val="single" w:color="auto" w:sz="4" w:space="0"/>
              <w:right w:val="single" w:color="auto" w:sz="4" w:space="0"/>
            </w:tcBorders>
            <w:shd w:val="clear" w:color="FFFFFF" w:fill="BFBFBF"/>
            <w:noWrap/>
            <w:tcMar>
              <w:top w:w="15" w:type="dxa"/>
              <w:left w:w="15" w:type="dxa"/>
              <w:right w:w="15" w:type="dxa"/>
            </w:tcMar>
            <w:vAlign w:val="center"/>
          </w:tcPr>
          <w:p w14:paraId="3135D6F4">
            <w:pPr>
              <w:spacing w:line="200" w:lineRule="exact"/>
              <w:textAlignment w:val="center"/>
              <w:rPr>
                <w:rFonts w:hint="default" w:cs="宋体"/>
                <w:color w:val="000000"/>
                <w:sz w:val="16"/>
                <w:szCs w:val="16"/>
              </w:rPr>
            </w:pPr>
            <w:r>
              <w:rPr>
                <w:rFonts w:cs="宋体"/>
                <w:color w:val="000000"/>
                <w:sz w:val="16"/>
                <w:szCs w:val="16"/>
              </w:rPr>
              <w:t xml:space="preserve">     2．因公出国（境）人次数（人）</w:t>
            </w:r>
          </w:p>
        </w:tc>
        <w:tc>
          <w:tcPr>
            <w:tcW w:w="722"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4850FFD4">
            <w:pPr>
              <w:spacing w:line="200" w:lineRule="exact"/>
              <w:jc w:val="center"/>
              <w:textAlignment w:val="center"/>
              <w:rPr>
                <w:rFonts w:hint="default" w:cs="宋体"/>
                <w:color w:val="000000"/>
                <w:sz w:val="16"/>
                <w:szCs w:val="16"/>
              </w:rPr>
            </w:pPr>
            <w:r>
              <w:rPr>
                <w:rFonts w:cs="宋体"/>
                <w:color w:val="000000"/>
                <w:sz w:val="16"/>
                <w:szCs w:val="16"/>
              </w:rPr>
              <w:t>—</w:t>
            </w:r>
          </w:p>
        </w:tc>
        <w:tc>
          <w:tcPr>
            <w:tcW w:w="705" w:type="pct"/>
            <w:tcBorders>
              <w:top w:val="single" w:color="auto" w:sz="4" w:space="0"/>
              <w:left w:val="single" w:color="auto" w:sz="4" w:space="0"/>
              <w:bottom w:val="single" w:color="auto" w:sz="4" w:space="0"/>
              <w:right w:val="single" w:color="auto" w:sz="4" w:space="0"/>
            </w:tcBorders>
            <w:shd w:val="clear" w:color="auto" w:fill="FFFFFF"/>
            <w:noWrap/>
            <w:tcMar>
              <w:top w:w="15" w:type="dxa"/>
              <w:left w:w="15" w:type="dxa"/>
              <w:right w:w="15" w:type="dxa"/>
            </w:tcMar>
            <w:vAlign w:val="bottom"/>
          </w:tcPr>
          <w:p w14:paraId="4CE1048E">
            <w:pPr>
              <w:spacing w:line="200" w:lineRule="exact"/>
              <w:jc w:val="right"/>
              <w:textAlignment w:val="bottom"/>
              <w:rPr>
                <w:rFonts w:hint="default" w:cs="宋体"/>
                <w:color w:val="000000"/>
                <w:sz w:val="16"/>
                <w:szCs w:val="16"/>
              </w:rPr>
            </w:pPr>
            <w:r>
              <w:rPr>
                <w:color w:val="000000"/>
                <w:sz w:val="16"/>
                <w:u w:color="auto"/>
              </w:rPr>
              <w:t xml:space="preserve"> </w:t>
            </w:r>
          </w:p>
        </w:tc>
        <w:tc>
          <w:tcPr>
            <w:tcW w:w="1508" w:type="pct"/>
            <w:tcBorders>
              <w:top w:val="single" w:color="auto" w:sz="4" w:space="0"/>
              <w:left w:val="single" w:color="auto" w:sz="4" w:space="0"/>
              <w:bottom w:val="single" w:color="auto" w:sz="4" w:space="0"/>
              <w:right w:val="single" w:color="auto" w:sz="4" w:space="0"/>
            </w:tcBorders>
            <w:shd w:val="clear" w:color="FFFFFF" w:fill="BFBFBF"/>
            <w:noWrap/>
            <w:tcMar>
              <w:top w:w="15" w:type="dxa"/>
              <w:left w:w="15" w:type="dxa"/>
              <w:right w:w="15" w:type="dxa"/>
            </w:tcMar>
            <w:vAlign w:val="center"/>
          </w:tcPr>
          <w:p w14:paraId="1268A9FF">
            <w:pPr>
              <w:spacing w:line="200" w:lineRule="exact"/>
              <w:textAlignment w:val="center"/>
              <w:rPr>
                <w:rFonts w:hint="default" w:cs="宋体"/>
                <w:color w:val="000000"/>
                <w:sz w:val="16"/>
                <w:szCs w:val="16"/>
              </w:rPr>
            </w:pPr>
            <w:r>
              <w:rPr>
                <w:rFonts w:cs="宋体"/>
                <w:color w:val="000000"/>
                <w:sz w:val="16"/>
                <w:szCs w:val="16"/>
              </w:rPr>
              <w:t xml:space="preserve">     8．其他用车</w:t>
            </w:r>
          </w:p>
        </w:tc>
        <w:tc>
          <w:tcPr>
            <w:tcW w:w="718"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14:paraId="7CE5BF05">
            <w:pPr>
              <w:spacing w:line="200" w:lineRule="exact"/>
              <w:jc w:val="right"/>
              <w:textAlignment w:val="bottom"/>
              <w:rPr>
                <w:rFonts w:hint="default" w:cs="宋体"/>
                <w:color w:val="000000"/>
                <w:sz w:val="16"/>
                <w:szCs w:val="16"/>
              </w:rPr>
            </w:pPr>
            <w:r>
              <w:rPr>
                <w:color w:val="000000"/>
                <w:sz w:val="16"/>
                <w:u w:color="auto"/>
              </w:rPr>
              <w:t xml:space="preserve"> </w:t>
            </w:r>
          </w:p>
        </w:tc>
      </w:tr>
      <w:tr w14:paraId="335F80CC">
        <w:tblPrEx>
          <w:tblCellMar>
            <w:top w:w="0" w:type="dxa"/>
            <w:left w:w="170" w:type="dxa"/>
            <w:bottom w:w="0" w:type="dxa"/>
            <w:right w:w="170" w:type="dxa"/>
          </w:tblCellMar>
        </w:tblPrEx>
        <w:trPr>
          <w:trHeight w:val="292" w:hRule="atLeast"/>
        </w:trPr>
        <w:tc>
          <w:tcPr>
            <w:tcW w:w="1347" w:type="pct"/>
            <w:tcBorders>
              <w:top w:val="single" w:color="auto" w:sz="4" w:space="0"/>
              <w:left w:val="single" w:color="auto" w:sz="4" w:space="0"/>
              <w:bottom w:val="single" w:color="auto" w:sz="4" w:space="0"/>
              <w:right w:val="single" w:color="auto" w:sz="4" w:space="0"/>
            </w:tcBorders>
            <w:shd w:val="clear" w:color="FFFFFF" w:fill="BFBFBF"/>
            <w:noWrap/>
            <w:tcMar>
              <w:top w:w="15" w:type="dxa"/>
              <w:left w:w="15" w:type="dxa"/>
              <w:right w:w="15" w:type="dxa"/>
            </w:tcMar>
            <w:vAlign w:val="center"/>
          </w:tcPr>
          <w:p w14:paraId="5F0BE882">
            <w:pPr>
              <w:spacing w:line="200" w:lineRule="exact"/>
              <w:textAlignment w:val="center"/>
              <w:rPr>
                <w:rFonts w:hint="default" w:cs="宋体"/>
                <w:color w:val="000000"/>
                <w:sz w:val="16"/>
                <w:szCs w:val="16"/>
              </w:rPr>
            </w:pPr>
            <w:r>
              <w:rPr>
                <w:rFonts w:cs="宋体"/>
                <w:color w:val="000000"/>
                <w:sz w:val="16"/>
                <w:szCs w:val="16"/>
              </w:rPr>
              <w:t xml:space="preserve">     3．公务用车购置数（辆）</w:t>
            </w:r>
          </w:p>
        </w:tc>
        <w:tc>
          <w:tcPr>
            <w:tcW w:w="722"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0CCD4E4F">
            <w:pPr>
              <w:spacing w:line="200" w:lineRule="exact"/>
              <w:jc w:val="center"/>
              <w:textAlignment w:val="center"/>
              <w:rPr>
                <w:rFonts w:hint="default" w:cs="宋体"/>
                <w:color w:val="000000"/>
                <w:sz w:val="16"/>
                <w:szCs w:val="16"/>
              </w:rPr>
            </w:pPr>
            <w:r>
              <w:rPr>
                <w:rFonts w:cs="宋体"/>
                <w:color w:val="000000"/>
                <w:sz w:val="16"/>
                <w:szCs w:val="16"/>
              </w:rPr>
              <w:t>—</w:t>
            </w:r>
          </w:p>
        </w:tc>
        <w:tc>
          <w:tcPr>
            <w:tcW w:w="705" w:type="pct"/>
            <w:tcBorders>
              <w:top w:val="single" w:color="auto" w:sz="4" w:space="0"/>
              <w:left w:val="single" w:color="auto" w:sz="4" w:space="0"/>
              <w:bottom w:val="single" w:color="auto" w:sz="4" w:space="0"/>
              <w:right w:val="single" w:color="auto" w:sz="4" w:space="0"/>
            </w:tcBorders>
            <w:shd w:val="clear" w:color="auto" w:fill="FFFFFF"/>
            <w:noWrap/>
            <w:tcMar>
              <w:top w:w="15" w:type="dxa"/>
              <w:left w:w="15" w:type="dxa"/>
              <w:right w:w="15" w:type="dxa"/>
            </w:tcMar>
            <w:vAlign w:val="bottom"/>
          </w:tcPr>
          <w:p w14:paraId="1FBE2E68">
            <w:pPr>
              <w:spacing w:line="200" w:lineRule="exact"/>
              <w:jc w:val="right"/>
              <w:textAlignment w:val="bottom"/>
              <w:rPr>
                <w:rFonts w:hint="default" w:cs="宋体"/>
                <w:color w:val="000000"/>
                <w:sz w:val="16"/>
                <w:szCs w:val="16"/>
              </w:rPr>
            </w:pPr>
            <w:r>
              <w:rPr>
                <w:color w:val="000000"/>
                <w:sz w:val="16"/>
                <w:u w:color="auto"/>
              </w:rPr>
              <w:t xml:space="preserve"> </w:t>
            </w:r>
          </w:p>
        </w:tc>
        <w:tc>
          <w:tcPr>
            <w:tcW w:w="1508" w:type="pct"/>
            <w:tcBorders>
              <w:top w:val="single" w:color="auto" w:sz="4" w:space="0"/>
              <w:left w:val="single" w:color="auto" w:sz="4" w:space="0"/>
              <w:bottom w:val="single" w:color="auto" w:sz="4" w:space="0"/>
              <w:right w:val="single" w:color="auto" w:sz="4" w:space="0"/>
            </w:tcBorders>
            <w:shd w:val="clear" w:color="FFFFFF" w:fill="BFBFBF"/>
            <w:noWrap/>
            <w:tcMar>
              <w:top w:w="15" w:type="dxa"/>
              <w:left w:w="15" w:type="dxa"/>
              <w:right w:w="15" w:type="dxa"/>
            </w:tcMar>
            <w:vAlign w:val="center"/>
          </w:tcPr>
          <w:p w14:paraId="1A7695D6">
            <w:pPr>
              <w:spacing w:line="200" w:lineRule="exact"/>
              <w:textAlignment w:val="center"/>
              <w:rPr>
                <w:rFonts w:hint="default" w:cs="宋体"/>
                <w:color w:val="000000"/>
                <w:sz w:val="16"/>
                <w:szCs w:val="16"/>
              </w:rPr>
            </w:pPr>
            <w:r>
              <w:rPr>
                <w:rFonts w:cs="宋体"/>
                <w:color w:val="000000"/>
                <w:sz w:val="16"/>
                <w:szCs w:val="16"/>
              </w:rPr>
              <w:t xml:space="preserve">  （二）单价100万元（含）以上设备（不含车辆）</w:t>
            </w:r>
          </w:p>
        </w:tc>
        <w:tc>
          <w:tcPr>
            <w:tcW w:w="718"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14:paraId="0E4A8068">
            <w:pPr>
              <w:spacing w:line="200" w:lineRule="exact"/>
              <w:jc w:val="right"/>
              <w:textAlignment w:val="bottom"/>
              <w:rPr>
                <w:rFonts w:hint="default" w:cs="宋体"/>
                <w:color w:val="000000"/>
                <w:sz w:val="16"/>
                <w:szCs w:val="16"/>
              </w:rPr>
            </w:pPr>
            <w:r>
              <w:rPr>
                <w:color w:val="000000"/>
                <w:sz w:val="16"/>
                <w:u w:color="auto"/>
              </w:rPr>
              <w:t xml:space="preserve"> </w:t>
            </w:r>
          </w:p>
        </w:tc>
      </w:tr>
      <w:tr w14:paraId="1A118D3C">
        <w:tblPrEx>
          <w:tblCellMar>
            <w:top w:w="0" w:type="dxa"/>
            <w:left w:w="170" w:type="dxa"/>
            <w:bottom w:w="0" w:type="dxa"/>
            <w:right w:w="170" w:type="dxa"/>
          </w:tblCellMar>
        </w:tblPrEx>
        <w:trPr>
          <w:trHeight w:val="292" w:hRule="atLeast"/>
        </w:trPr>
        <w:tc>
          <w:tcPr>
            <w:tcW w:w="1347" w:type="pct"/>
            <w:tcBorders>
              <w:top w:val="single" w:color="auto" w:sz="4" w:space="0"/>
              <w:left w:val="single" w:color="auto" w:sz="4" w:space="0"/>
              <w:bottom w:val="single" w:color="auto" w:sz="4" w:space="0"/>
              <w:right w:val="single" w:color="auto" w:sz="4" w:space="0"/>
            </w:tcBorders>
            <w:shd w:val="clear" w:color="FFFFFF" w:fill="BFBFBF"/>
            <w:noWrap/>
            <w:tcMar>
              <w:top w:w="15" w:type="dxa"/>
              <w:left w:w="15" w:type="dxa"/>
              <w:right w:w="15" w:type="dxa"/>
            </w:tcMar>
            <w:vAlign w:val="center"/>
          </w:tcPr>
          <w:p w14:paraId="3EBF106B">
            <w:pPr>
              <w:spacing w:line="200" w:lineRule="exact"/>
              <w:textAlignment w:val="center"/>
              <w:rPr>
                <w:rFonts w:hint="default" w:cs="宋体"/>
                <w:color w:val="000000"/>
                <w:sz w:val="16"/>
                <w:szCs w:val="16"/>
              </w:rPr>
            </w:pPr>
            <w:r>
              <w:rPr>
                <w:rFonts w:cs="宋体"/>
                <w:color w:val="000000"/>
                <w:sz w:val="16"/>
                <w:szCs w:val="16"/>
              </w:rPr>
              <w:t xml:space="preserve">     4．公务用车保有量（辆）</w:t>
            </w:r>
          </w:p>
        </w:tc>
        <w:tc>
          <w:tcPr>
            <w:tcW w:w="722"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3BFFD6FD">
            <w:pPr>
              <w:spacing w:line="200" w:lineRule="exact"/>
              <w:jc w:val="center"/>
              <w:textAlignment w:val="center"/>
              <w:rPr>
                <w:rFonts w:hint="default" w:cs="宋体"/>
                <w:color w:val="000000"/>
                <w:sz w:val="16"/>
                <w:szCs w:val="16"/>
              </w:rPr>
            </w:pPr>
            <w:r>
              <w:rPr>
                <w:rFonts w:cs="宋体"/>
                <w:color w:val="000000"/>
                <w:sz w:val="16"/>
                <w:szCs w:val="16"/>
              </w:rPr>
              <w:t>—</w:t>
            </w:r>
          </w:p>
        </w:tc>
        <w:tc>
          <w:tcPr>
            <w:tcW w:w="705" w:type="pct"/>
            <w:tcBorders>
              <w:top w:val="single" w:color="auto" w:sz="4" w:space="0"/>
              <w:left w:val="single" w:color="auto" w:sz="4" w:space="0"/>
              <w:bottom w:val="single" w:color="auto" w:sz="4" w:space="0"/>
              <w:right w:val="single" w:color="auto" w:sz="4" w:space="0"/>
            </w:tcBorders>
            <w:shd w:val="clear" w:color="auto" w:fill="FFFFFF"/>
            <w:noWrap/>
            <w:tcMar>
              <w:top w:w="15" w:type="dxa"/>
              <w:left w:w="15" w:type="dxa"/>
              <w:right w:w="15" w:type="dxa"/>
            </w:tcMar>
            <w:vAlign w:val="bottom"/>
          </w:tcPr>
          <w:p w14:paraId="5B8D464D">
            <w:pPr>
              <w:spacing w:line="200" w:lineRule="exact"/>
              <w:jc w:val="right"/>
              <w:textAlignment w:val="bottom"/>
              <w:rPr>
                <w:rFonts w:hint="default" w:cs="宋体"/>
                <w:color w:val="000000"/>
                <w:sz w:val="16"/>
                <w:szCs w:val="16"/>
              </w:rPr>
            </w:pPr>
            <w:r>
              <w:rPr>
                <w:rFonts w:cs="宋体"/>
                <w:color w:val="000000"/>
                <w:sz w:val="16"/>
                <w:szCs w:val="16"/>
              </w:rPr>
              <w:t>4</w:t>
            </w:r>
            <w:r>
              <w:rPr>
                <w:color w:val="000000"/>
                <w:sz w:val="16"/>
                <w:u w:color="auto"/>
              </w:rPr>
              <w:t xml:space="preserve"> </w:t>
            </w:r>
          </w:p>
        </w:tc>
        <w:tc>
          <w:tcPr>
            <w:tcW w:w="1508" w:type="pct"/>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14:paraId="440D1479">
            <w:pPr>
              <w:spacing w:line="200" w:lineRule="exact"/>
              <w:textAlignment w:val="center"/>
              <w:rPr>
                <w:rFonts w:hint="default" w:cs="宋体"/>
                <w:color w:val="000000"/>
                <w:sz w:val="16"/>
                <w:szCs w:val="16"/>
              </w:rPr>
            </w:pPr>
            <w:r>
              <w:rPr>
                <w:rFonts w:cs="宋体"/>
                <w:color w:val="000000"/>
                <w:sz w:val="16"/>
                <w:szCs w:val="16"/>
              </w:rPr>
              <w:t>六、政府采购支出信息</w:t>
            </w:r>
          </w:p>
        </w:tc>
        <w:tc>
          <w:tcPr>
            <w:tcW w:w="718"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149EC2AB">
            <w:pPr>
              <w:spacing w:line="200" w:lineRule="exact"/>
              <w:jc w:val="center"/>
              <w:textAlignment w:val="center"/>
              <w:rPr>
                <w:rFonts w:hint="default" w:cs="宋体"/>
                <w:color w:val="000000"/>
                <w:sz w:val="16"/>
                <w:szCs w:val="16"/>
              </w:rPr>
            </w:pPr>
            <w:r>
              <w:rPr>
                <w:rFonts w:cs="宋体"/>
                <w:color w:val="000000"/>
                <w:sz w:val="16"/>
                <w:szCs w:val="16"/>
              </w:rPr>
              <w:t>—</w:t>
            </w:r>
          </w:p>
        </w:tc>
      </w:tr>
      <w:tr w14:paraId="1F8D563F">
        <w:tblPrEx>
          <w:tblCellMar>
            <w:top w:w="0" w:type="dxa"/>
            <w:left w:w="170" w:type="dxa"/>
            <w:bottom w:w="0" w:type="dxa"/>
            <w:right w:w="170" w:type="dxa"/>
          </w:tblCellMar>
        </w:tblPrEx>
        <w:trPr>
          <w:trHeight w:val="292" w:hRule="atLeast"/>
        </w:trPr>
        <w:tc>
          <w:tcPr>
            <w:tcW w:w="1347" w:type="pct"/>
            <w:tcBorders>
              <w:top w:val="single" w:color="auto" w:sz="4" w:space="0"/>
              <w:left w:val="single" w:color="auto" w:sz="4" w:space="0"/>
              <w:bottom w:val="single" w:color="auto" w:sz="4" w:space="0"/>
              <w:right w:val="single" w:color="auto" w:sz="4" w:space="0"/>
            </w:tcBorders>
            <w:shd w:val="clear" w:color="FFFFFF" w:fill="BFBFBF"/>
            <w:noWrap/>
            <w:tcMar>
              <w:top w:w="15" w:type="dxa"/>
              <w:left w:w="15" w:type="dxa"/>
              <w:right w:w="15" w:type="dxa"/>
            </w:tcMar>
            <w:vAlign w:val="center"/>
          </w:tcPr>
          <w:p w14:paraId="3C5E7B06">
            <w:pPr>
              <w:spacing w:line="200" w:lineRule="exact"/>
              <w:textAlignment w:val="center"/>
              <w:rPr>
                <w:rFonts w:hint="default" w:cs="宋体"/>
                <w:color w:val="000000"/>
                <w:sz w:val="16"/>
                <w:szCs w:val="16"/>
              </w:rPr>
            </w:pPr>
            <w:r>
              <w:rPr>
                <w:rFonts w:cs="宋体"/>
                <w:color w:val="000000"/>
                <w:sz w:val="16"/>
                <w:szCs w:val="16"/>
              </w:rPr>
              <w:t xml:space="preserve">     5．国内公务接待批次（个）</w:t>
            </w:r>
          </w:p>
        </w:tc>
        <w:tc>
          <w:tcPr>
            <w:tcW w:w="722"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04ECE14F">
            <w:pPr>
              <w:spacing w:line="200" w:lineRule="exact"/>
              <w:jc w:val="center"/>
              <w:textAlignment w:val="center"/>
              <w:rPr>
                <w:rFonts w:hint="default" w:cs="宋体"/>
                <w:color w:val="000000"/>
                <w:sz w:val="16"/>
                <w:szCs w:val="16"/>
              </w:rPr>
            </w:pPr>
            <w:r>
              <w:rPr>
                <w:rFonts w:cs="宋体"/>
                <w:color w:val="000000"/>
                <w:sz w:val="16"/>
                <w:szCs w:val="16"/>
              </w:rPr>
              <w:t>—</w:t>
            </w:r>
          </w:p>
        </w:tc>
        <w:tc>
          <w:tcPr>
            <w:tcW w:w="705" w:type="pct"/>
            <w:tcBorders>
              <w:top w:val="single" w:color="auto" w:sz="4" w:space="0"/>
              <w:left w:val="single" w:color="auto" w:sz="4" w:space="0"/>
              <w:bottom w:val="single" w:color="auto" w:sz="4" w:space="0"/>
              <w:right w:val="single" w:color="auto" w:sz="4" w:space="0"/>
            </w:tcBorders>
            <w:shd w:val="clear" w:color="auto" w:fill="FFFFFF"/>
            <w:noWrap/>
            <w:tcMar>
              <w:top w:w="15" w:type="dxa"/>
              <w:left w:w="15" w:type="dxa"/>
              <w:right w:w="15" w:type="dxa"/>
            </w:tcMar>
            <w:vAlign w:val="bottom"/>
          </w:tcPr>
          <w:p w14:paraId="62B41D41">
            <w:pPr>
              <w:spacing w:line="200" w:lineRule="exact"/>
              <w:jc w:val="right"/>
              <w:textAlignment w:val="bottom"/>
              <w:rPr>
                <w:rFonts w:hint="default" w:cs="宋体"/>
                <w:color w:val="000000"/>
                <w:sz w:val="16"/>
                <w:szCs w:val="16"/>
              </w:rPr>
            </w:pPr>
            <w:r>
              <w:rPr>
                <w:rFonts w:cs="宋体"/>
                <w:color w:val="000000"/>
                <w:sz w:val="16"/>
                <w:szCs w:val="16"/>
              </w:rPr>
              <w:t>160</w:t>
            </w:r>
            <w:r>
              <w:rPr>
                <w:color w:val="000000"/>
                <w:sz w:val="16"/>
                <w:u w:color="auto"/>
              </w:rPr>
              <w:t xml:space="preserve"> </w:t>
            </w:r>
          </w:p>
        </w:tc>
        <w:tc>
          <w:tcPr>
            <w:tcW w:w="1508" w:type="pct"/>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14:paraId="73BCF717">
            <w:pPr>
              <w:spacing w:line="200" w:lineRule="exact"/>
              <w:textAlignment w:val="center"/>
              <w:rPr>
                <w:rFonts w:hint="default" w:cs="宋体"/>
                <w:color w:val="000000"/>
                <w:sz w:val="16"/>
                <w:szCs w:val="16"/>
              </w:rPr>
            </w:pPr>
            <w:r>
              <w:rPr>
                <w:rFonts w:cs="宋体"/>
                <w:color w:val="000000"/>
                <w:sz w:val="16"/>
                <w:szCs w:val="16"/>
              </w:rPr>
              <w:t xml:space="preserve">  （一）政府采购支出合计</w:t>
            </w:r>
          </w:p>
        </w:tc>
        <w:tc>
          <w:tcPr>
            <w:tcW w:w="718"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14:paraId="2A07CD39">
            <w:pPr>
              <w:spacing w:line="200" w:lineRule="exact"/>
              <w:jc w:val="right"/>
              <w:textAlignment w:val="bottom"/>
              <w:rPr>
                <w:rFonts w:hint="default" w:cs="宋体"/>
                <w:color w:val="000000"/>
                <w:sz w:val="16"/>
                <w:szCs w:val="16"/>
              </w:rPr>
            </w:pPr>
            <w:r>
              <w:rPr>
                <w:rFonts w:cs="宋体"/>
                <w:color w:val="000000"/>
                <w:sz w:val="16"/>
                <w:szCs w:val="16"/>
              </w:rPr>
              <w:t>1,108.02</w:t>
            </w:r>
            <w:r>
              <w:rPr>
                <w:color w:val="000000"/>
                <w:sz w:val="16"/>
                <w:u w:color="auto"/>
              </w:rPr>
              <w:t xml:space="preserve"> </w:t>
            </w:r>
          </w:p>
        </w:tc>
      </w:tr>
      <w:tr w14:paraId="6C136E32">
        <w:tblPrEx>
          <w:tblCellMar>
            <w:top w:w="0" w:type="dxa"/>
            <w:left w:w="170" w:type="dxa"/>
            <w:bottom w:w="0" w:type="dxa"/>
            <w:right w:w="170" w:type="dxa"/>
          </w:tblCellMar>
        </w:tblPrEx>
        <w:trPr>
          <w:trHeight w:val="292" w:hRule="atLeast"/>
        </w:trPr>
        <w:tc>
          <w:tcPr>
            <w:tcW w:w="1347" w:type="pct"/>
            <w:tcBorders>
              <w:top w:val="single" w:color="auto" w:sz="4" w:space="0"/>
              <w:left w:val="single" w:color="auto" w:sz="4" w:space="0"/>
              <w:bottom w:val="single" w:color="auto" w:sz="4" w:space="0"/>
              <w:right w:val="single" w:color="auto" w:sz="4" w:space="0"/>
            </w:tcBorders>
            <w:shd w:val="clear" w:color="FFFFFF" w:fill="BFBFBF"/>
            <w:noWrap/>
            <w:tcMar>
              <w:top w:w="15" w:type="dxa"/>
              <w:left w:w="15" w:type="dxa"/>
              <w:right w:w="15" w:type="dxa"/>
            </w:tcMar>
            <w:vAlign w:val="center"/>
          </w:tcPr>
          <w:p w14:paraId="1F85B8A8">
            <w:pPr>
              <w:spacing w:line="200" w:lineRule="exact"/>
              <w:textAlignment w:val="center"/>
              <w:rPr>
                <w:rFonts w:hint="default" w:cs="宋体"/>
                <w:color w:val="000000"/>
                <w:sz w:val="16"/>
                <w:szCs w:val="16"/>
              </w:rPr>
            </w:pPr>
            <w:r>
              <w:rPr>
                <w:rFonts w:cs="宋体"/>
                <w:color w:val="000000"/>
                <w:sz w:val="16"/>
                <w:szCs w:val="16"/>
              </w:rPr>
              <w:t xml:space="preserve">        其中：外事接待批次（个）</w:t>
            </w:r>
          </w:p>
        </w:tc>
        <w:tc>
          <w:tcPr>
            <w:tcW w:w="722"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1BF21E31">
            <w:pPr>
              <w:spacing w:line="200" w:lineRule="exact"/>
              <w:jc w:val="center"/>
              <w:textAlignment w:val="center"/>
              <w:rPr>
                <w:rFonts w:hint="default" w:cs="宋体"/>
                <w:color w:val="000000"/>
                <w:sz w:val="16"/>
                <w:szCs w:val="16"/>
              </w:rPr>
            </w:pPr>
            <w:r>
              <w:rPr>
                <w:rFonts w:cs="宋体"/>
                <w:color w:val="000000"/>
                <w:sz w:val="16"/>
                <w:szCs w:val="16"/>
              </w:rPr>
              <w:t>—</w:t>
            </w:r>
          </w:p>
        </w:tc>
        <w:tc>
          <w:tcPr>
            <w:tcW w:w="705" w:type="pct"/>
            <w:tcBorders>
              <w:top w:val="single" w:color="auto" w:sz="4" w:space="0"/>
              <w:left w:val="single" w:color="auto" w:sz="4" w:space="0"/>
              <w:bottom w:val="single" w:color="auto" w:sz="4" w:space="0"/>
              <w:right w:val="single" w:color="auto" w:sz="4" w:space="0"/>
            </w:tcBorders>
            <w:shd w:val="clear" w:color="auto" w:fill="FFFFFF"/>
            <w:noWrap/>
            <w:tcMar>
              <w:top w:w="15" w:type="dxa"/>
              <w:left w:w="15" w:type="dxa"/>
              <w:right w:w="15" w:type="dxa"/>
            </w:tcMar>
            <w:vAlign w:val="bottom"/>
          </w:tcPr>
          <w:p w14:paraId="57CE9FD2">
            <w:pPr>
              <w:spacing w:line="200" w:lineRule="exact"/>
              <w:jc w:val="right"/>
              <w:textAlignment w:val="bottom"/>
              <w:rPr>
                <w:rFonts w:hint="default" w:cs="宋体"/>
                <w:color w:val="000000"/>
                <w:sz w:val="16"/>
                <w:szCs w:val="16"/>
              </w:rPr>
            </w:pPr>
            <w:r>
              <w:rPr>
                <w:color w:val="000000"/>
                <w:sz w:val="16"/>
                <w:u w:color="auto"/>
              </w:rPr>
              <w:t xml:space="preserve"> </w:t>
            </w:r>
          </w:p>
        </w:tc>
        <w:tc>
          <w:tcPr>
            <w:tcW w:w="1508" w:type="pct"/>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14:paraId="0C573F4C">
            <w:pPr>
              <w:spacing w:line="200" w:lineRule="exact"/>
              <w:textAlignment w:val="center"/>
              <w:rPr>
                <w:rFonts w:hint="default" w:cs="宋体"/>
                <w:color w:val="000000"/>
                <w:sz w:val="16"/>
                <w:szCs w:val="16"/>
              </w:rPr>
            </w:pPr>
            <w:r>
              <w:rPr>
                <w:rFonts w:cs="宋体"/>
                <w:color w:val="000000"/>
                <w:sz w:val="16"/>
                <w:szCs w:val="16"/>
              </w:rPr>
              <w:t xml:space="preserve">     1．政府采购货物支出</w:t>
            </w:r>
          </w:p>
        </w:tc>
        <w:tc>
          <w:tcPr>
            <w:tcW w:w="718"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14:paraId="3F4364C2">
            <w:pPr>
              <w:spacing w:line="200" w:lineRule="exact"/>
              <w:jc w:val="right"/>
              <w:textAlignment w:val="bottom"/>
              <w:rPr>
                <w:rFonts w:hint="default" w:cs="宋体"/>
                <w:color w:val="000000"/>
                <w:sz w:val="16"/>
                <w:szCs w:val="16"/>
              </w:rPr>
            </w:pPr>
            <w:r>
              <w:rPr>
                <w:rFonts w:cs="宋体"/>
                <w:color w:val="000000"/>
                <w:sz w:val="16"/>
                <w:szCs w:val="16"/>
              </w:rPr>
              <w:t>282.85</w:t>
            </w:r>
            <w:r>
              <w:rPr>
                <w:color w:val="000000"/>
                <w:sz w:val="16"/>
                <w:u w:color="auto"/>
              </w:rPr>
              <w:t xml:space="preserve"> </w:t>
            </w:r>
          </w:p>
        </w:tc>
      </w:tr>
      <w:tr w14:paraId="353F9452">
        <w:tblPrEx>
          <w:tblCellMar>
            <w:top w:w="0" w:type="dxa"/>
            <w:left w:w="170" w:type="dxa"/>
            <w:bottom w:w="0" w:type="dxa"/>
            <w:right w:w="170" w:type="dxa"/>
          </w:tblCellMar>
        </w:tblPrEx>
        <w:trPr>
          <w:trHeight w:val="292" w:hRule="atLeast"/>
        </w:trPr>
        <w:tc>
          <w:tcPr>
            <w:tcW w:w="1347" w:type="pct"/>
            <w:tcBorders>
              <w:top w:val="single" w:color="auto" w:sz="4" w:space="0"/>
              <w:left w:val="single" w:color="auto" w:sz="4" w:space="0"/>
              <w:bottom w:val="single" w:color="auto" w:sz="4" w:space="0"/>
              <w:right w:val="single" w:color="auto" w:sz="4" w:space="0"/>
            </w:tcBorders>
            <w:shd w:val="clear" w:color="FFFFFF" w:fill="BFBFBF"/>
            <w:noWrap/>
            <w:tcMar>
              <w:top w:w="15" w:type="dxa"/>
              <w:left w:w="15" w:type="dxa"/>
              <w:right w:w="15" w:type="dxa"/>
            </w:tcMar>
            <w:vAlign w:val="center"/>
          </w:tcPr>
          <w:p w14:paraId="7B44534B">
            <w:pPr>
              <w:spacing w:line="200" w:lineRule="exact"/>
              <w:textAlignment w:val="center"/>
              <w:rPr>
                <w:rFonts w:hint="default" w:cs="宋体"/>
                <w:color w:val="000000"/>
                <w:sz w:val="16"/>
                <w:szCs w:val="16"/>
              </w:rPr>
            </w:pPr>
            <w:r>
              <w:rPr>
                <w:rFonts w:cs="宋体"/>
                <w:color w:val="000000"/>
                <w:sz w:val="16"/>
                <w:szCs w:val="16"/>
              </w:rPr>
              <w:t xml:space="preserve">     6．国内公务接待人次（人）</w:t>
            </w:r>
          </w:p>
        </w:tc>
        <w:tc>
          <w:tcPr>
            <w:tcW w:w="722"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1D170B32">
            <w:pPr>
              <w:spacing w:line="200" w:lineRule="exact"/>
              <w:jc w:val="center"/>
              <w:textAlignment w:val="center"/>
              <w:rPr>
                <w:rFonts w:hint="default" w:cs="宋体"/>
                <w:color w:val="000000"/>
                <w:sz w:val="16"/>
                <w:szCs w:val="16"/>
              </w:rPr>
            </w:pPr>
            <w:r>
              <w:rPr>
                <w:rFonts w:cs="宋体"/>
                <w:color w:val="000000"/>
                <w:sz w:val="16"/>
                <w:szCs w:val="16"/>
              </w:rPr>
              <w:t>—</w:t>
            </w:r>
          </w:p>
        </w:tc>
        <w:tc>
          <w:tcPr>
            <w:tcW w:w="705" w:type="pct"/>
            <w:tcBorders>
              <w:top w:val="single" w:color="auto" w:sz="4" w:space="0"/>
              <w:left w:val="single" w:color="auto" w:sz="4" w:space="0"/>
              <w:bottom w:val="single" w:color="auto" w:sz="4" w:space="0"/>
              <w:right w:val="single" w:color="auto" w:sz="4" w:space="0"/>
            </w:tcBorders>
            <w:shd w:val="clear" w:color="auto" w:fill="FFFFFF"/>
            <w:noWrap/>
            <w:tcMar>
              <w:top w:w="15" w:type="dxa"/>
              <w:left w:w="15" w:type="dxa"/>
              <w:right w:w="15" w:type="dxa"/>
            </w:tcMar>
            <w:vAlign w:val="bottom"/>
          </w:tcPr>
          <w:p w14:paraId="2D3130A8">
            <w:pPr>
              <w:spacing w:line="200" w:lineRule="exact"/>
              <w:jc w:val="right"/>
              <w:textAlignment w:val="bottom"/>
              <w:rPr>
                <w:rFonts w:hint="default" w:cs="宋体"/>
                <w:color w:val="000000"/>
                <w:sz w:val="16"/>
                <w:szCs w:val="16"/>
              </w:rPr>
            </w:pPr>
            <w:r>
              <w:rPr>
                <w:rFonts w:cs="宋体"/>
                <w:color w:val="000000"/>
                <w:sz w:val="16"/>
                <w:szCs w:val="16"/>
              </w:rPr>
              <w:t>1,500</w:t>
            </w:r>
            <w:r>
              <w:rPr>
                <w:color w:val="000000"/>
                <w:sz w:val="16"/>
                <w:u w:color="auto"/>
              </w:rPr>
              <w:t xml:space="preserve"> </w:t>
            </w:r>
          </w:p>
        </w:tc>
        <w:tc>
          <w:tcPr>
            <w:tcW w:w="1508" w:type="pct"/>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14:paraId="1C7804D0">
            <w:pPr>
              <w:spacing w:line="200" w:lineRule="exact"/>
              <w:textAlignment w:val="center"/>
              <w:rPr>
                <w:rFonts w:hint="default" w:cs="宋体"/>
                <w:color w:val="000000"/>
                <w:sz w:val="16"/>
                <w:szCs w:val="16"/>
              </w:rPr>
            </w:pPr>
            <w:r>
              <w:rPr>
                <w:rFonts w:cs="宋体"/>
                <w:color w:val="000000"/>
                <w:sz w:val="16"/>
                <w:szCs w:val="16"/>
              </w:rPr>
              <w:t xml:space="preserve">     2．政府采购工程支出</w:t>
            </w:r>
          </w:p>
        </w:tc>
        <w:tc>
          <w:tcPr>
            <w:tcW w:w="718"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14:paraId="385712CA">
            <w:pPr>
              <w:spacing w:line="200" w:lineRule="exact"/>
              <w:jc w:val="right"/>
              <w:textAlignment w:val="bottom"/>
              <w:rPr>
                <w:rFonts w:hint="default" w:cs="宋体"/>
                <w:color w:val="000000"/>
                <w:sz w:val="16"/>
                <w:szCs w:val="16"/>
              </w:rPr>
            </w:pPr>
            <w:r>
              <w:rPr>
                <w:color w:val="000000"/>
                <w:sz w:val="16"/>
                <w:u w:color="auto"/>
              </w:rPr>
              <w:t xml:space="preserve"> </w:t>
            </w:r>
          </w:p>
        </w:tc>
      </w:tr>
      <w:tr w14:paraId="166B6E66">
        <w:tblPrEx>
          <w:tblCellMar>
            <w:top w:w="0" w:type="dxa"/>
            <w:left w:w="170" w:type="dxa"/>
            <w:bottom w:w="0" w:type="dxa"/>
            <w:right w:w="170" w:type="dxa"/>
          </w:tblCellMar>
        </w:tblPrEx>
        <w:trPr>
          <w:trHeight w:val="292" w:hRule="atLeast"/>
        </w:trPr>
        <w:tc>
          <w:tcPr>
            <w:tcW w:w="1347" w:type="pct"/>
            <w:tcBorders>
              <w:top w:val="single" w:color="auto" w:sz="4" w:space="0"/>
              <w:left w:val="single" w:color="auto" w:sz="4" w:space="0"/>
              <w:bottom w:val="single" w:color="auto" w:sz="4" w:space="0"/>
              <w:right w:val="single" w:color="auto" w:sz="4" w:space="0"/>
            </w:tcBorders>
            <w:shd w:val="clear" w:color="FFFFFF" w:fill="BFBFBF"/>
            <w:noWrap/>
            <w:tcMar>
              <w:top w:w="15" w:type="dxa"/>
              <w:left w:w="15" w:type="dxa"/>
              <w:right w:w="15" w:type="dxa"/>
            </w:tcMar>
            <w:vAlign w:val="center"/>
          </w:tcPr>
          <w:p w14:paraId="6598FBCA">
            <w:pPr>
              <w:spacing w:line="200" w:lineRule="exact"/>
              <w:textAlignment w:val="center"/>
              <w:rPr>
                <w:rFonts w:hint="default" w:cs="宋体"/>
                <w:color w:val="000000"/>
                <w:sz w:val="16"/>
                <w:szCs w:val="16"/>
              </w:rPr>
            </w:pPr>
            <w:r>
              <w:rPr>
                <w:rFonts w:cs="宋体"/>
                <w:color w:val="000000"/>
                <w:sz w:val="16"/>
                <w:szCs w:val="16"/>
              </w:rPr>
              <w:t xml:space="preserve">        其中：外事接待人次（人）</w:t>
            </w:r>
          </w:p>
        </w:tc>
        <w:tc>
          <w:tcPr>
            <w:tcW w:w="722"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6095528E">
            <w:pPr>
              <w:spacing w:line="200" w:lineRule="exact"/>
              <w:jc w:val="center"/>
              <w:textAlignment w:val="center"/>
              <w:rPr>
                <w:rFonts w:hint="default" w:cs="宋体"/>
                <w:color w:val="000000"/>
                <w:sz w:val="16"/>
                <w:szCs w:val="16"/>
              </w:rPr>
            </w:pPr>
            <w:r>
              <w:rPr>
                <w:rFonts w:cs="宋体"/>
                <w:color w:val="000000"/>
                <w:sz w:val="16"/>
                <w:szCs w:val="16"/>
              </w:rPr>
              <w:t>—</w:t>
            </w:r>
          </w:p>
        </w:tc>
        <w:tc>
          <w:tcPr>
            <w:tcW w:w="705" w:type="pct"/>
            <w:tcBorders>
              <w:top w:val="single" w:color="auto" w:sz="4" w:space="0"/>
              <w:left w:val="single" w:color="auto" w:sz="4" w:space="0"/>
              <w:bottom w:val="single" w:color="auto" w:sz="4" w:space="0"/>
              <w:right w:val="single" w:color="auto" w:sz="4" w:space="0"/>
            </w:tcBorders>
            <w:shd w:val="clear" w:color="auto" w:fill="FFFFFF"/>
            <w:noWrap/>
            <w:tcMar>
              <w:top w:w="15" w:type="dxa"/>
              <w:left w:w="15" w:type="dxa"/>
              <w:right w:w="15" w:type="dxa"/>
            </w:tcMar>
            <w:vAlign w:val="bottom"/>
          </w:tcPr>
          <w:p w14:paraId="1FE324F2">
            <w:pPr>
              <w:spacing w:line="200" w:lineRule="exact"/>
              <w:jc w:val="right"/>
              <w:textAlignment w:val="bottom"/>
              <w:rPr>
                <w:rFonts w:hint="default" w:cs="宋体"/>
                <w:color w:val="000000"/>
                <w:sz w:val="16"/>
                <w:szCs w:val="16"/>
              </w:rPr>
            </w:pPr>
            <w:r>
              <w:rPr>
                <w:color w:val="000000"/>
                <w:sz w:val="16"/>
                <w:u w:color="auto"/>
              </w:rPr>
              <w:t xml:space="preserve"> </w:t>
            </w:r>
          </w:p>
        </w:tc>
        <w:tc>
          <w:tcPr>
            <w:tcW w:w="1508" w:type="pct"/>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14:paraId="3127AFA9">
            <w:pPr>
              <w:spacing w:line="200" w:lineRule="exact"/>
              <w:textAlignment w:val="center"/>
              <w:rPr>
                <w:rFonts w:hint="default" w:cs="宋体"/>
                <w:color w:val="000000"/>
                <w:sz w:val="16"/>
                <w:szCs w:val="16"/>
              </w:rPr>
            </w:pPr>
            <w:r>
              <w:rPr>
                <w:rFonts w:cs="宋体"/>
                <w:color w:val="000000"/>
                <w:sz w:val="16"/>
                <w:szCs w:val="16"/>
              </w:rPr>
              <w:t xml:space="preserve">     3．政府采购服务支出</w:t>
            </w:r>
          </w:p>
        </w:tc>
        <w:tc>
          <w:tcPr>
            <w:tcW w:w="718"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14:paraId="3D0D6C3A">
            <w:pPr>
              <w:spacing w:line="200" w:lineRule="exact"/>
              <w:jc w:val="right"/>
              <w:textAlignment w:val="bottom"/>
              <w:rPr>
                <w:rFonts w:hint="default" w:cs="宋体"/>
                <w:color w:val="000000"/>
                <w:sz w:val="16"/>
                <w:szCs w:val="16"/>
              </w:rPr>
            </w:pPr>
            <w:r>
              <w:rPr>
                <w:rFonts w:cs="宋体"/>
                <w:color w:val="000000"/>
                <w:sz w:val="16"/>
                <w:szCs w:val="16"/>
              </w:rPr>
              <w:t>825.17</w:t>
            </w:r>
            <w:r>
              <w:rPr>
                <w:color w:val="000000"/>
                <w:sz w:val="16"/>
                <w:u w:color="auto"/>
              </w:rPr>
              <w:t xml:space="preserve"> </w:t>
            </w:r>
          </w:p>
        </w:tc>
      </w:tr>
      <w:tr w14:paraId="260F6E25">
        <w:tblPrEx>
          <w:tblCellMar>
            <w:top w:w="0" w:type="dxa"/>
            <w:left w:w="170" w:type="dxa"/>
            <w:bottom w:w="0" w:type="dxa"/>
            <w:right w:w="170" w:type="dxa"/>
          </w:tblCellMar>
        </w:tblPrEx>
        <w:trPr>
          <w:trHeight w:val="292" w:hRule="atLeast"/>
        </w:trPr>
        <w:tc>
          <w:tcPr>
            <w:tcW w:w="1347" w:type="pct"/>
            <w:tcBorders>
              <w:top w:val="single" w:color="auto" w:sz="4" w:space="0"/>
              <w:left w:val="single" w:color="auto" w:sz="4" w:space="0"/>
              <w:bottom w:val="single" w:color="auto" w:sz="4" w:space="0"/>
              <w:right w:val="single" w:color="auto" w:sz="4" w:space="0"/>
            </w:tcBorders>
            <w:shd w:val="clear" w:color="FFFFFF" w:fill="BFBFBF"/>
            <w:noWrap/>
            <w:tcMar>
              <w:top w:w="15" w:type="dxa"/>
              <w:left w:w="15" w:type="dxa"/>
              <w:right w:w="15" w:type="dxa"/>
            </w:tcMar>
            <w:vAlign w:val="center"/>
          </w:tcPr>
          <w:p w14:paraId="71EA7640">
            <w:pPr>
              <w:spacing w:line="200" w:lineRule="exact"/>
              <w:textAlignment w:val="center"/>
              <w:rPr>
                <w:rFonts w:hint="default" w:cs="宋体"/>
                <w:color w:val="000000"/>
                <w:sz w:val="16"/>
                <w:szCs w:val="16"/>
              </w:rPr>
            </w:pPr>
            <w:r>
              <w:rPr>
                <w:rFonts w:cs="宋体"/>
                <w:color w:val="000000"/>
                <w:sz w:val="16"/>
                <w:szCs w:val="16"/>
              </w:rPr>
              <w:t xml:space="preserve">     7．国（境）外公务接待批次（个）</w:t>
            </w:r>
          </w:p>
        </w:tc>
        <w:tc>
          <w:tcPr>
            <w:tcW w:w="722"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436768F6">
            <w:pPr>
              <w:spacing w:line="200" w:lineRule="exact"/>
              <w:jc w:val="center"/>
              <w:textAlignment w:val="center"/>
              <w:rPr>
                <w:rFonts w:hint="default" w:cs="宋体"/>
                <w:color w:val="000000"/>
                <w:sz w:val="16"/>
                <w:szCs w:val="16"/>
              </w:rPr>
            </w:pPr>
            <w:r>
              <w:rPr>
                <w:rFonts w:cs="宋体"/>
                <w:color w:val="000000"/>
                <w:sz w:val="16"/>
                <w:szCs w:val="16"/>
              </w:rPr>
              <w:t>—</w:t>
            </w:r>
          </w:p>
        </w:tc>
        <w:tc>
          <w:tcPr>
            <w:tcW w:w="705" w:type="pct"/>
            <w:tcBorders>
              <w:top w:val="single" w:color="auto" w:sz="4" w:space="0"/>
              <w:left w:val="single" w:color="auto" w:sz="4" w:space="0"/>
              <w:bottom w:val="single" w:color="auto" w:sz="4" w:space="0"/>
              <w:right w:val="single" w:color="auto" w:sz="4" w:space="0"/>
            </w:tcBorders>
            <w:shd w:val="clear" w:color="auto" w:fill="FFFFFF"/>
            <w:noWrap/>
            <w:tcMar>
              <w:top w:w="15" w:type="dxa"/>
              <w:left w:w="15" w:type="dxa"/>
              <w:right w:w="15" w:type="dxa"/>
            </w:tcMar>
            <w:vAlign w:val="bottom"/>
          </w:tcPr>
          <w:p w14:paraId="1E97B324">
            <w:pPr>
              <w:spacing w:line="200" w:lineRule="exact"/>
              <w:jc w:val="right"/>
              <w:textAlignment w:val="bottom"/>
              <w:rPr>
                <w:rFonts w:hint="default" w:cs="宋体"/>
                <w:color w:val="000000"/>
                <w:sz w:val="16"/>
                <w:szCs w:val="16"/>
              </w:rPr>
            </w:pPr>
            <w:r>
              <w:rPr>
                <w:color w:val="000000"/>
                <w:sz w:val="16"/>
                <w:u w:color="auto"/>
              </w:rPr>
              <w:t xml:space="preserve"> </w:t>
            </w:r>
          </w:p>
        </w:tc>
        <w:tc>
          <w:tcPr>
            <w:tcW w:w="1508" w:type="pct"/>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14:paraId="56E63EE6">
            <w:pPr>
              <w:spacing w:line="200" w:lineRule="exact"/>
              <w:textAlignment w:val="center"/>
              <w:rPr>
                <w:rFonts w:hint="default" w:cs="宋体"/>
                <w:color w:val="000000"/>
                <w:sz w:val="16"/>
                <w:szCs w:val="16"/>
              </w:rPr>
            </w:pPr>
            <w:r>
              <w:rPr>
                <w:rFonts w:cs="宋体"/>
                <w:color w:val="000000"/>
                <w:sz w:val="16"/>
                <w:szCs w:val="16"/>
              </w:rPr>
              <w:t xml:space="preserve">  （二）政府采购授予中小企业合同金额</w:t>
            </w:r>
          </w:p>
        </w:tc>
        <w:tc>
          <w:tcPr>
            <w:tcW w:w="718"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14:paraId="2DED1730">
            <w:pPr>
              <w:spacing w:line="200" w:lineRule="exact"/>
              <w:jc w:val="right"/>
              <w:textAlignment w:val="bottom"/>
              <w:rPr>
                <w:rFonts w:hint="default" w:cs="宋体"/>
                <w:color w:val="000000"/>
                <w:sz w:val="16"/>
                <w:szCs w:val="16"/>
              </w:rPr>
            </w:pPr>
            <w:r>
              <w:rPr>
                <w:rFonts w:cs="宋体"/>
                <w:color w:val="000000"/>
                <w:sz w:val="16"/>
                <w:szCs w:val="16"/>
              </w:rPr>
              <w:t>932.91</w:t>
            </w:r>
            <w:r>
              <w:rPr>
                <w:color w:val="000000"/>
                <w:sz w:val="16"/>
                <w:u w:color="auto"/>
              </w:rPr>
              <w:t xml:space="preserve"> </w:t>
            </w:r>
          </w:p>
        </w:tc>
      </w:tr>
      <w:tr w14:paraId="672D3A09">
        <w:tblPrEx>
          <w:tblCellMar>
            <w:top w:w="0" w:type="dxa"/>
            <w:left w:w="170" w:type="dxa"/>
            <w:bottom w:w="0" w:type="dxa"/>
            <w:right w:w="170" w:type="dxa"/>
          </w:tblCellMar>
        </w:tblPrEx>
        <w:trPr>
          <w:trHeight w:val="292" w:hRule="atLeast"/>
        </w:trPr>
        <w:tc>
          <w:tcPr>
            <w:tcW w:w="1347" w:type="pct"/>
            <w:tcBorders>
              <w:top w:val="single" w:color="auto" w:sz="4" w:space="0"/>
              <w:left w:val="single" w:color="auto" w:sz="4" w:space="0"/>
              <w:bottom w:val="single" w:color="auto" w:sz="4" w:space="0"/>
              <w:right w:val="single" w:color="auto" w:sz="4" w:space="0"/>
            </w:tcBorders>
            <w:shd w:val="clear" w:color="FFFFFF" w:fill="BFBFBF"/>
            <w:noWrap/>
            <w:tcMar>
              <w:top w:w="15" w:type="dxa"/>
              <w:left w:w="15" w:type="dxa"/>
              <w:right w:w="15" w:type="dxa"/>
            </w:tcMar>
            <w:vAlign w:val="center"/>
          </w:tcPr>
          <w:p w14:paraId="2569A2EF">
            <w:pPr>
              <w:spacing w:line="200" w:lineRule="exact"/>
              <w:textAlignment w:val="center"/>
              <w:rPr>
                <w:rFonts w:hint="default" w:cs="宋体"/>
                <w:color w:val="000000"/>
                <w:sz w:val="16"/>
                <w:szCs w:val="16"/>
              </w:rPr>
            </w:pPr>
            <w:r>
              <w:rPr>
                <w:rFonts w:cs="宋体"/>
                <w:color w:val="000000"/>
                <w:sz w:val="16"/>
                <w:szCs w:val="16"/>
              </w:rPr>
              <w:t xml:space="preserve">     8．国（境）外公务接待人次（人）</w:t>
            </w:r>
          </w:p>
        </w:tc>
        <w:tc>
          <w:tcPr>
            <w:tcW w:w="722"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459DB99F">
            <w:pPr>
              <w:spacing w:line="200" w:lineRule="exact"/>
              <w:jc w:val="center"/>
              <w:textAlignment w:val="center"/>
              <w:rPr>
                <w:rFonts w:hint="default" w:cs="宋体"/>
                <w:color w:val="000000"/>
                <w:sz w:val="16"/>
                <w:szCs w:val="16"/>
              </w:rPr>
            </w:pPr>
            <w:r>
              <w:rPr>
                <w:rFonts w:cs="宋体"/>
                <w:color w:val="000000"/>
                <w:sz w:val="16"/>
                <w:szCs w:val="16"/>
              </w:rPr>
              <w:t>—</w:t>
            </w:r>
          </w:p>
        </w:tc>
        <w:tc>
          <w:tcPr>
            <w:tcW w:w="705" w:type="pct"/>
            <w:tcBorders>
              <w:top w:val="single" w:color="auto" w:sz="4" w:space="0"/>
              <w:left w:val="single" w:color="auto" w:sz="4" w:space="0"/>
              <w:bottom w:val="single" w:color="auto" w:sz="4" w:space="0"/>
              <w:right w:val="single" w:color="auto" w:sz="4" w:space="0"/>
            </w:tcBorders>
            <w:shd w:val="clear" w:color="auto" w:fill="FFFFFF"/>
            <w:noWrap/>
            <w:tcMar>
              <w:top w:w="15" w:type="dxa"/>
              <w:left w:w="15" w:type="dxa"/>
              <w:right w:w="15" w:type="dxa"/>
            </w:tcMar>
            <w:vAlign w:val="bottom"/>
          </w:tcPr>
          <w:p w14:paraId="4F127537">
            <w:pPr>
              <w:spacing w:line="200" w:lineRule="exact"/>
              <w:jc w:val="right"/>
              <w:textAlignment w:val="bottom"/>
              <w:rPr>
                <w:rFonts w:hint="default" w:cs="宋体"/>
                <w:color w:val="000000"/>
                <w:sz w:val="16"/>
                <w:szCs w:val="16"/>
              </w:rPr>
            </w:pPr>
            <w:r>
              <w:rPr>
                <w:color w:val="000000"/>
                <w:sz w:val="16"/>
                <w:u w:color="auto"/>
              </w:rPr>
              <w:t xml:space="preserve"> </w:t>
            </w:r>
          </w:p>
        </w:tc>
        <w:tc>
          <w:tcPr>
            <w:tcW w:w="1508" w:type="pct"/>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14:paraId="7042A1B2">
            <w:pPr>
              <w:spacing w:line="200" w:lineRule="exact"/>
              <w:textAlignment w:val="center"/>
              <w:rPr>
                <w:rFonts w:hint="default" w:cs="宋体"/>
                <w:color w:val="000000"/>
                <w:sz w:val="16"/>
                <w:szCs w:val="16"/>
              </w:rPr>
            </w:pPr>
            <w:r>
              <w:rPr>
                <w:rFonts w:cs="宋体"/>
                <w:color w:val="000000"/>
                <w:sz w:val="16"/>
                <w:szCs w:val="16"/>
              </w:rPr>
              <w:t xml:space="preserve">        其中：授予小微企业合同金额</w:t>
            </w:r>
          </w:p>
        </w:tc>
        <w:tc>
          <w:tcPr>
            <w:tcW w:w="718"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14:paraId="7E974586">
            <w:pPr>
              <w:spacing w:line="200" w:lineRule="exact"/>
              <w:jc w:val="right"/>
              <w:textAlignment w:val="bottom"/>
              <w:rPr>
                <w:rFonts w:hint="default" w:cs="宋体"/>
                <w:color w:val="000000"/>
                <w:sz w:val="16"/>
                <w:szCs w:val="16"/>
              </w:rPr>
            </w:pPr>
            <w:r>
              <w:rPr>
                <w:rFonts w:cs="宋体"/>
                <w:color w:val="000000"/>
                <w:sz w:val="16"/>
                <w:szCs w:val="16"/>
              </w:rPr>
              <w:t>932.91</w:t>
            </w:r>
            <w:r>
              <w:rPr>
                <w:color w:val="000000"/>
                <w:sz w:val="16"/>
                <w:u w:color="auto"/>
              </w:rPr>
              <w:t xml:space="preserve"> </w:t>
            </w:r>
          </w:p>
        </w:tc>
      </w:tr>
      <w:tr w14:paraId="65675C56">
        <w:tblPrEx>
          <w:tblCellMar>
            <w:top w:w="0" w:type="dxa"/>
            <w:left w:w="170" w:type="dxa"/>
            <w:bottom w:w="0" w:type="dxa"/>
            <w:right w:w="170" w:type="dxa"/>
          </w:tblCellMar>
        </w:tblPrEx>
        <w:trPr>
          <w:trHeight w:val="286" w:hRule="atLeast"/>
        </w:trPr>
        <w:tc>
          <w:tcPr>
            <w:tcW w:w="1347" w:type="pct"/>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14:paraId="2AE0B606">
            <w:pPr>
              <w:spacing w:line="200" w:lineRule="exact"/>
              <w:textAlignment w:val="center"/>
              <w:rPr>
                <w:rFonts w:hint="default" w:cs="宋体"/>
                <w:color w:val="000000"/>
                <w:sz w:val="16"/>
                <w:szCs w:val="16"/>
              </w:rPr>
            </w:pPr>
            <w:r>
              <w:rPr>
                <w:rFonts w:cs="宋体"/>
                <w:color w:val="000000"/>
                <w:sz w:val="16"/>
                <w:szCs w:val="16"/>
              </w:rPr>
              <w:t>二、会议费</w:t>
            </w:r>
          </w:p>
        </w:tc>
        <w:tc>
          <w:tcPr>
            <w:tcW w:w="722"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6749EEE4">
            <w:pPr>
              <w:spacing w:line="200" w:lineRule="exact"/>
              <w:jc w:val="center"/>
              <w:textAlignment w:val="center"/>
              <w:rPr>
                <w:rFonts w:hint="default" w:cs="宋体"/>
                <w:color w:val="000000"/>
                <w:sz w:val="16"/>
                <w:szCs w:val="16"/>
              </w:rPr>
            </w:pPr>
            <w:r>
              <w:rPr>
                <w:rFonts w:cs="宋体"/>
                <w:color w:val="000000"/>
                <w:sz w:val="16"/>
                <w:szCs w:val="16"/>
              </w:rPr>
              <w:t>—</w:t>
            </w:r>
          </w:p>
        </w:tc>
        <w:tc>
          <w:tcPr>
            <w:tcW w:w="705"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14:paraId="400266E2">
            <w:pPr>
              <w:spacing w:line="200" w:lineRule="exact"/>
              <w:jc w:val="right"/>
              <w:textAlignment w:val="bottom"/>
              <w:rPr>
                <w:rFonts w:hint="default" w:cs="宋体"/>
                <w:color w:val="000000"/>
                <w:sz w:val="16"/>
                <w:szCs w:val="16"/>
              </w:rPr>
            </w:pPr>
            <w:r>
              <w:rPr>
                <w:rFonts w:cs="宋体"/>
                <w:color w:val="000000"/>
                <w:sz w:val="16"/>
                <w:szCs w:val="16"/>
              </w:rPr>
              <w:t>16.00</w:t>
            </w:r>
            <w:r>
              <w:rPr>
                <w:color w:val="000000"/>
                <w:sz w:val="16"/>
                <w:u w:color="auto"/>
              </w:rPr>
              <w:t xml:space="preserve"> </w:t>
            </w:r>
          </w:p>
        </w:tc>
        <w:tc>
          <w:tcPr>
            <w:tcW w:w="1508" w:type="pct"/>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14:paraId="65C2674A">
            <w:pPr>
              <w:spacing w:line="200" w:lineRule="exact"/>
              <w:rPr>
                <w:rFonts w:hint="default" w:cs="宋体"/>
                <w:color w:val="000000"/>
                <w:sz w:val="16"/>
                <w:szCs w:val="16"/>
              </w:rPr>
            </w:pPr>
          </w:p>
        </w:tc>
        <w:tc>
          <w:tcPr>
            <w:tcW w:w="718"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14:paraId="3397D761">
            <w:pPr>
              <w:spacing w:line="200" w:lineRule="exact"/>
              <w:jc w:val="right"/>
              <w:rPr>
                <w:rFonts w:hint="default" w:cs="宋体"/>
                <w:color w:val="000000"/>
                <w:sz w:val="16"/>
                <w:szCs w:val="16"/>
              </w:rPr>
            </w:pPr>
          </w:p>
        </w:tc>
      </w:tr>
      <w:tr w14:paraId="1F9F0633">
        <w:tblPrEx>
          <w:tblCellMar>
            <w:top w:w="0" w:type="dxa"/>
            <w:left w:w="170" w:type="dxa"/>
            <w:bottom w:w="0" w:type="dxa"/>
            <w:right w:w="170" w:type="dxa"/>
          </w:tblCellMar>
        </w:tblPrEx>
        <w:trPr>
          <w:trHeight w:val="389" w:hRule="atLeast"/>
        </w:trPr>
        <w:tc>
          <w:tcPr>
            <w:tcW w:w="1347" w:type="pct"/>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14:paraId="667A3BF6">
            <w:pPr>
              <w:spacing w:line="200" w:lineRule="exact"/>
              <w:textAlignment w:val="center"/>
              <w:rPr>
                <w:rFonts w:hint="default" w:cs="宋体"/>
                <w:color w:val="000000"/>
                <w:sz w:val="16"/>
                <w:szCs w:val="16"/>
              </w:rPr>
            </w:pPr>
            <w:r>
              <w:rPr>
                <w:rFonts w:cs="宋体"/>
                <w:color w:val="000000"/>
                <w:sz w:val="16"/>
                <w:szCs w:val="16"/>
              </w:rPr>
              <w:t>三、培训费</w:t>
            </w:r>
          </w:p>
        </w:tc>
        <w:tc>
          <w:tcPr>
            <w:tcW w:w="722"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227125BC">
            <w:pPr>
              <w:spacing w:line="200" w:lineRule="exact"/>
              <w:jc w:val="center"/>
              <w:textAlignment w:val="center"/>
              <w:rPr>
                <w:rFonts w:hint="default" w:cs="宋体"/>
                <w:color w:val="000000"/>
                <w:sz w:val="16"/>
                <w:szCs w:val="16"/>
              </w:rPr>
            </w:pPr>
            <w:r>
              <w:rPr>
                <w:rFonts w:cs="宋体"/>
                <w:color w:val="000000"/>
                <w:sz w:val="16"/>
                <w:szCs w:val="16"/>
              </w:rPr>
              <w:t>—</w:t>
            </w:r>
          </w:p>
        </w:tc>
        <w:tc>
          <w:tcPr>
            <w:tcW w:w="705"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14:paraId="7F9541A8">
            <w:pPr>
              <w:spacing w:line="200" w:lineRule="exact"/>
              <w:jc w:val="right"/>
              <w:textAlignment w:val="bottom"/>
              <w:rPr>
                <w:rFonts w:hint="default" w:cs="宋体"/>
                <w:color w:val="000000"/>
                <w:sz w:val="16"/>
                <w:szCs w:val="16"/>
              </w:rPr>
            </w:pPr>
            <w:r>
              <w:rPr>
                <w:rFonts w:cs="宋体"/>
                <w:color w:val="000000"/>
                <w:sz w:val="16"/>
                <w:szCs w:val="16"/>
              </w:rPr>
              <w:t>13.16</w:t>
            </w:r>
            <w:r>
              <w:rPr>
                <w:color w:val="000000"/>
                <w:sz w:val="16"/>
                <w:u w:color="auto"/>
              </w:rPr>
              <w:t xml:space="preserve"> </w:t>
            </w:r>
          </w:p>
        </w:tc>
        <w:tc>
          <w:tcPr>
            <w:tcW w:w="1508" w:type="pct"/>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14:paraId="798F4303">
            <w:pPr>
              <w:spacing w:line="200" w:lineRule="exact"/>
              <w:rPr>
                <w:rFonts w:hint="default" w:cs="宋体"/>
                <w:color w:val="000000"/>
                <w:sz w:val="16"/>
                <w:szCs w:val="16"/>
              </w:rPr>
            </w:pPr>
          </w:p>
        </w:tc>
        <w:tc>
          <w:tcPr>
            <w:tcW w:w="718"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14:paraId="49F2EBBF">
            <w:pPr>
              <w:spacing w:line="200" w:lineRule="exact"/>
              <w:jc w:val="right"/>
              <w:rPr>
                <w:rFonts w:hint="default" w:cs="宋体"/>
                <w:color w:val="000000"/>
                <w:sz w:val="16"/>
                <w:szCs w:val="16"/>
              </w:rPr>
            </w:pPr>
          </w:p>
        </w:tc>
      </w:tr>
    </w:tbl>
    <w:p w14:paraId="327B436C">
      <w:pPr>
        <w:rPr>
          <w:rFonts w:hint="default" w:cs="宋体"/>
          <w:sz w:val="21"/>
          <w:szCs w:val="21"/>
        </w:rPr>
      </w:pPr>
      <w:r>
        <w:rPr>
          <w:rFonts w:cs="宋体"/>
          <w:sz w:val="20"/>
          <w:szCs w:val="20"/>
        </w:rPr>
        <w:t>备注：1.本表反映</w:t>
      </w:r>
      <w:r>
        <w:rPr>
          <w:rFonts w:hint="eastAsia" w:cs="宋体"/>
          <w:sz w:val="20"/>
          <w:szCs w:val="20"/>
          <w:lang w:val="en-US" w:eastAsia="zh-CN"/>
        </w:rPr>
        <w:t>部门</w:t>
      </w:r>
      <w:r>
        <w:rPr>
          <w:rFonts w:cs="宋体"/>
          <w:sz w:val="20"/>
          <w:szCs w:val="20"/>
        </w:rPr>
        <w:t>本年度财政拨款“三公”经费支出预决算情况。其中，预算数为“三公”经费全年预算数，反映按规定程序调整后的预算数；决算数为包括本年度财政拨款和以前年度结转资金安排的实际支出。</w:t>
      </w:r>
      <w:r>
        <w:rPr>
          <w:rFonts w:cs="宋体"/>
          <w:sz w:val="20"/>
          <w:szCs w:val="20"/>
        </w:rPr>
        <w:br w:type="textWrapping"/>
      </w:r>
      <w:r>
        <w:rPr>
          <w:rFonts w:cs="宋体"/>
          <w:sz w:val="20"/>
          <w:szCs w:val="20"/>
        </w:rPr>
        <w:t xml:space="preserve">      2.本套报表金额单位转换时可能存在尾数误差。</w:t>
      </w:r>
      <w:r>
        <w:rPr>
          <w:rFonts w:cs="宋体"/>
          <w:sz w:val="20"/>
          <w:szCs w:val="20"/>
        </w:rPr>
        <w:br w:type="textWrapping"/>
      </w:r>
      <w:r>
        <w:rPr>
          <w:rFonts w:cs="宋体"/>
          <w:sz w:val="20"/>
          <w:szCs w:val="20"/>
        </w:rPr>
        <w:br w:type="textWrapping"/>
      </w:r>
    </w:p>
    <w:sectPr>
      <w:headerReference r:id="rId4" w:type="default"/>
      <w:footerReference r:id="rId5" w:type="default"/>
      <w:pgSz w:w="16839" w:h="11907" w:orient="landscape"/>
      <w:pgMar w:top="567" w:right="454" w:bottom="567" w:left="1037" w:header="0" w:footer="283" w:gutter="0"/>
      <w:pgNumType w:fmt="numberInDash"/>
      <w:cols w:space="720" w:num="1"/>
      <w:docGrid w:type="lines" w:linePitch="326"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_GBK">
    <w:panose1 w:val="03000509000000000000"/>
    <w:charset w:val="86"/>
    <w:family w:val="script"/>
    <w:pitch w:val="default"/>
    <w:sig w:usb0="00000001" w:usb1="080E0000" w:usb2="00000000" w:usb3="00000000" w:csb0="00040000" w:csb1="00000000"/>
  </w:font>
  <w:font w:name="方正仿宋_GBK">
    <w:panose1 w:val="03000509000000000000"/>
    <w:charset w:val="86"/>
    <w:family w:val="script"/>
    <w:pitch w:val="default"/>
    <w:sig w:usb0="00000001" w:usb1="080E0000" w:usb2="00000000" w:usb3="00000000" w:csb0="00040000" w:csb1="00000000"/>
  </w:font>
  <w:font w:name="楷体">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 w:name="方正黑体_GBK">
    <w:panose1 w:val="03000509000000000000"/>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75B44E0">
    <w:pPr>
      <w:pStyle w:val="3"/>
      <w:rPr>
        <w:rFonts w:hint="default"/>
      </w:rPr>
    </w:pPr>
    <w:r>
      <w:rPr>
        <w:rFonts w:hint="default"/>
      </w:rPr>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path/>
          <v:fill on="f" focussize="0,0"/>
          <v:stroke on="f" weight="0.5pt" joinstyle="miter"/>
          <v:imagedata o:title=""/>
          <o:lock v:ext="edit"/>
          <v:textbox inset="0mm,0mm,0mm,0mm" style="mso-fit-shape-to-text:t;">
            <w:txbxContent>
              <w:p w14:paraId="0C7F8E29">
                <w:pPr>
                  <w:pStyle w:val="3"/>
                  <w:rPr>
                    <w:rFonts w:hint="default"/>
                  </w:rPr>
                </w:pPr>
                <w:r>
                  <w:fldChar w:fldCharType="begin"/>
                </w:r>
                <w:r>
                  <w:instrText xml:space="preserve"> PAGE  \* MERGEFORMAT </w:instrText>
                </w:r>
                <w:r>
                  <w:fldChar w:fldCharType="separate"/>
                </w:r>
                <w:r>
                  <w:rPr>
                    <w:rFonts w:hint="default"/>
                  </w:rPr>
                  <w:t>- 4 -</w:t>
                </w:r>
                <w:r>
                  <w:fldChar w:fldCharType="end"/>
                </w:r>
              </w:p>
            </w:txbxContent>
          </v:textbox>
        </v:shape>
      </w:pic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8351B3D">
    <w:pPr>
      <w:pStyle w:val="3"/>
      <w:jc w:val="both"/>
      <w:rPr>
        <w:rFonts w:hint="default"/>
      </w:rPr>
    </w:pPr>
    <w:r>
      <w:rPr>
        <w:rFonts w:hint="default"/>
      </w:rPr>
      <w:pict>
        <v:shape id="_x0000_s1028" o:spid="_x0000_s1028" o:spt="202" type="#_x0000_t202" style="position:absolute;left:0pt;margin-top:0pt;height:144pt;width:144pt;mso-position-horizontal:center;mso-position-horizontal-relative:margin;mso-wrap-style:none;z-index:251660288;mso-width-relative:page;mso-height-relative:page;" filled="f" stroked="f" coordsize="21600,21600" o:allowoverlap="f"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KOYorozAgAAZwQAAA4AAAAAAAAAAQAgAAAAHwEAAGRycy9lMm9Eb2MueG1sUEsF&#10;BgAAAAAGAAYAWQEAAMQFAAAAAA==&#10;">
          <v:path/>
          <v:fill on="f" focussize="0,0"/>
          <v:stroke on="f" weight="0.5pt" joinstyle="miter"/>
          <v:imagedata o:title=""/>
          <o:lock v:ext="edit"/>
          <v:textbox inset="0mm,0mm,0mm,0mm" style="mso-fit-shape-to-text:t;">
            <w:txbxContent>
              <w:p w14:paraId="5B26D573">
                <w:pPr>
                  <w:pStyle w:val="3"/>
                  <w:rPr>
                    <w:rFonts w:hint="default"/>
                  </w:rPr>
                </w:pPr>
                <w:r>
                  <w:t xml:space="preserve"> </w:t>
                </w:r>
                <w:r>
                  <w:fldChar w:fldCharType="begin"/>
                </w:r>
                <w:r>
                  <w:instrText xml:space="preserve">PAGE   \* MERGEFORMAT</w:instrText>
                </w:r>
                <w:r>
                  <w:fldChar w:fldCharType="separate"/>
                </w:r>
                <w:r>
                  <w:rPr>
                    <w:rFonts w:hint="default"/>
                    <w:lang w:val="zh-CN"/>
                  </w:rPr>
                  <w:t>-</w:t>
                </w:r>
                <w:r>
                  <w:rPr>
                    <w:rFonts w:hint="default"/>
                  </w:rPr>
                  <w:t xml:space="preserve"> 30 -</w:t>
                </w:r>
                <w:r>
                  <w:fldChar w:fldCharType="end"/>
                </w:r>
                <w:r>
                  <w:t xml:space="preserve"> </w:t>
                </w:r>
              </w:p>
            </w:txbxContent>
          </v:textbox>
        </v:shape>
      </w:pict>
    </w:r>
    <w:r>
      <w:rPr>
        <w:rFonts w:hint="default"/>
      </w:rPr>
      <w:pict>
        <v:shape id="_x0000_s1027" o:spid="_x0000_s1027" o:spt="202" type="#_x0000_t202" style="position:absolute;left:0pt;margin-top:1160.4pt;height:17.4pt;width:144pt;mso-position-horizontal:center;mso-position-horizontal-relative:margin;mso-position-vertical-relative:page;mso-wrap-style:none;z-index:251659264;mso-width-relative:page;mso-height-relative:page;" filled="f" stroked="f" coordsize="21600,21600" o:allowoverlap="f" o:gfxdata="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">
          <v:path/>
          <v:fill on="f" focussize="0,0"/>
          <v:stroke on="f" weight="0.5pt" joinstyle="miter"/>
          <v:imagedata o:title=""/>
          <o:lock v:ext="edit"/>
          <v:textbox inset="0mm,0mm,0mm,0mm">
            <w:txbxContent>
              <w:p w14:paraId="6A789A4C">
                <w:pPr>
                  <w:pStyle w:val="3"/>
                  <w:jc w:val="both"/>
                  <w:rPr>
                    <w:rFonts w:hint="default" w:cs="宋体"/>
                  </w:rPr>
                </w:pPr>
                <w:r>
                  <w:rPr>
                    <w:rFonts w:cs="宋体"/>
                  </w:rPr>
                  <w:t>— 27.1 —</w:t>
                </w:r>
              </w:p>
            </w:txbxContent>
          </v:textbox>
        </v:shape>
      </w:pic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EE4BD1">
    <w:pPr>
      <w:pStyle w:val="4"/>
      <w:tabs>
        <w:tab w:val="left" w:pos="1758"/>
        <w:tab w:val="clear" w:pos="4153"/>
        <w:tab w:val="clear" w:pos="8306"/>
      </w:tabs>
      <w:rPr>
        <w:rFonts w:hint="default"/>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NotDisplayPageBoundaries w:val="1"/>
  <w:embedSystemFonts/>
  <w:bordersDoNotSurroundHeader w:val="0"/>
  <w:bordersDoNotSurroundFooter w:val="0"/>
  <w:documentProtection w:enforcement="0"/>
  <w:defaultTabStop w:val="420"/>
  <w:drawingGridHorizontalSpacing w:val="120"/>
  <w:drawingGridVerticalSpacing w:val="163"/>
  <w:displayHorizontalDrawingGridEvery w:val="1"/>
  <w:displayVerticalDrawingGridEvery w:val="1"/>
  <w:noPunctuationKerning w:val="1"/>
  <w:characterSpacingControl w:val="compressPunctuation"/>
  <w:hdrShapeDefaults>
    <o:shapelayout v:ext="edit">
      <o:idmap v:ext="edit" data="1"/>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docVars>
    <w:docVar w:name="commondata" w:val="eyJoZGlkIjoiMmNkNTZhMjI0ZmU5NGQ5MzZmNGY3Yjg1YjJkYjQ2MWIifQ=="/>
  </w:docVars>
  <w:rsids>
    <w:rsidRoot w:val="00B03CCD"/>
    <w:rsid w:val="001D3BB7"/>
    <w:rsid w:val="002B254B"/>
    <w:rsid w:val="00466C9B"/>
    <w:rsid w:val="00550ABE"/>
    <w:rsid w:val="00770383"/>
    <w:rsid w:val="007819D4"/>
    <w:rsid w:val="007B419D"/>
    <w:rsid w:val="007B7C4B"/>
    <w:rsid w:val="007D3D39"/>
    <w:rsid w:val="00994AF7"/>
    <w:rsid w:val="009B67B8"/>
    <w:rsid w:val="009D2B67"/>
    <w:rsid w:val="00A566F9"/>
    <w:rsid w:val="00AF2751"/>
    <w:rsid w:val="00B0306A"/>
    <w:rsid w:val="00B03CCD"/>
    <w:rsid w:val="00BE2B89"/>
    <w:rsid w:val="00C10E9E"/>
    <w:rsid w:val="00C20C3E"/>
    <w:rsid w:val="00F73F90"/>
    <w:rsid w:val="01474EBF"/>
    <w:rsid w:val="01F3521E"/>
    <w:rsid w:val="03B87EA0"/>
    <w:rsid w:val="03E3214F"/>
    <w:rsid w:val="044C50BA"/>
    <w:rsid w:val="059B0C55"/>
    <w:rsid w:val="05BC6D49"/>
    <w:rsid w:val="06194FF1"/>
    <w:rsid w:val="06A2550B"/>
    <w:rsid w:val="06F80EE2"/>
    <w:rsid w:val="07001CCA"/>
    <w:rsid w:val="075678DB"/>
    <w:rsid w:val="079D7CC7"/>
    <w:rsid w:val="08051BCA"/>
    <w:rsid w:val="086C12F4"/>
    <w:rsid w:val="08705944"/>
    <w:rsid w:val="08BA052C"/>
    <w:rsid w:val="08DB07BA"/>
    <w:rsid w:val="0969353F"/>
    <w:rsid w:val="098305D0"/>
    <w:rsid w:val="0A3317EA"/>
    <w:rsid w:val="0A5C4B69"/>
    <w:rsid w:val="0A86124A"/>
    <w:rsid w:val="0AB54CC0"/>
    <w:rsid w:val="0B9335CE"/>
    <w:rsid w:val="0BF2311A"/>
    <w:rsid w:val="0C7927C4"/>
    <w:rsid w:val="0C8C0B1C"/>
    <w:rsid w:val="0C9B098C"/>
    <w:rsid w:val="0D042451"/>
    <w:rsid w:val="0D673E11"/>
    <w:rsid w:val="0DDA54E4"/>
    <w:rsid w:val="0E3A5F83"/>
    <w:rsid w:val="0E875C90"/>
    <w:rsid w:val="0F836721"/>
    <w:rsid w:val="0F931468"/>
    <w:rsid w:val="0FA25D96"/>
    <w:rsid w:val="107B59E5"/>
    <w:rsid w:val="10EC0126"/>
    <w:rsid w:val="10F70B9A"/>
    <w:rsid w:val="111445C7"/>
    <w:rsid w:val="114278C6"/>
    <w:rsid w:val="1158083A"/>
    <w:rsid w:val="11643A4B"/>
    <w:rsid w:val="11ED0F98"/>
    <w:rsid w:val="11F03528"/>
    <w:rsid w:val="12C921C4"/>
    <w:rsid w:val="13871C70"/>
    <w:rsid w:val="13A71CB4"/>
    <w:rsid w:val="13AF1D43"/>
    <w:rsid w:val="13CE1647"/>
    <w:rsid w:val="13FD55AB"/>
    <w:rsid w:val="14200702"/>
    <w:rsid w:val="163A6CEE"/>
    <w:rsid w:val="173708E3"/>
    <w:rsid w:val="17C374FC"/>
    <w:rsid w:val="182E4AB6"/>
    <w:rsid w:val="189079DC"/>
    <w:rsid w:val="189B0D0B"/>
    <w:rsid w:val="18B43F7C"/>
    <w:rsid w:val="194A1770"/>
    <w:rsid w:val="19B906A4"/>
    <w:rsid w:val="1B4B0B3E"/>
    <w:rsid w:val="1B6F15B6"/>
    <w:rsid w:val="1BAA2EDC"/>
    <w:rsid w:val="1CA55E64"/>
    <w:rsid w:val="1D014A01"/>
    <w:rsid w:val="1D022362"/>
    <w:rsid w:val="1D1B04B0"/>
    <w:rsid w:val="1DA52501"/>
    <w:rsid w:val="1DBD6767"/>
    <w:rsid w:val="1DC52125"/>
    <w:rsid w:val="1DD26311"/>
    <w:rsid w:val="1E374ACB"/>
    <w:rsid w:val="1ECF0A66"/>
    <w:rsid w:val="1EF67CA4"/>
    <w:rsid w:val="1F020D3A"/>
    <w:rsid w:val="1F2C5189"/>
    <w:rsid w:val="1F4B0B02"/>
    <w:rsid w:val="1FBB35CD"/>
    <w:rsid w:val="1FCD26AF"/>
    <w:rsid w:val="20642787"/>
    <w:rsid w:val="21556F04"/>
    <w:rsid w:val="22403BD3"/>
    <w:rsid w:val="24B92327"/>
    <w:rsid w:val="24C14514"/>
    <w:rsid w:val="2533755C"/>
    <w:rsid w:val="25791755"/>
    <w:rsid w:val="26396DF4"/>
    <w:rsid w:val="27167136"/>
    <w:rsid w:val="271B442C"/>
    <w:rsid w:val="27B23302"/>
    <w:rsid w:val="29310A5F"/>
    <w:rsid w:val="29C37A35"/>
    <w:rsid w:val="2A076083"/>
    <w:rsid w:val="2A73162E"/>
    <w:rsid w:val="2B167953"/>
    <w:rsid w:val="2B200583"/>
    <w:rsid w:val="2B8209DE"/>
    <w:rsid w:val="2C3F712F"/>
    <w:rsid w:val="2C636760"/>
    <w:rsid w:val="2C6762A3"/>
    <w:rsid w:val="2FCA4B37"/>
    <w:rsid w:val="2FE029D7"/>
    <w:rsid w:val="2FF06E00"/>
    <w:rsid w:val="30586FEC"/>
    <w:rsid w:val="315F0B22"/>
    <w:rsid w:val="31D84415"/>
    <w:rsid w:val="32285F6F"/>
    <w:rsid w:val="32770556"/>
    <w:rsid w:val="329C0913"/>
    <w:rsid w:val="32AA0460"/>
    <w:rsid w:val="3337290D"/>
    <w:rsid w:val="33E31118"/>
    <w:rsid w:val="33EF7674"/>
    <w:rsid w:val="34031704"/>
    <w:rsid w:val="342D7BC6"/>
    <w:rsid w:val="352930DB"/>
    <w:rsid w:val="35573069"/>
    <w:rsid w:val="355F6038"/>
    <w:rsid w:val="358C217E"/>
    <w:rsid w:val="36C9128A"/>
    <w:rsid w:val="37382C41"/>
    <w:rsid w:val="37841E99"/>
    <w:rsid w:val="37BF1123"/>
    <w:rsid w:val="383C3F15"/>
    <w:rsid w:val="38BE4696"/>
    <w:rsid w:val="38CF3209"/>
    <w:rsid w:val="3939115E"/>
    <w:rsid w:val="39B82A39"/>
    <w:rsid w:val="39C42CA8"/>
    <w:rsid w:val="39DC4FD6"/>
    <w:rsid w:val="39F03D7A"/>
    <w:rsid w:val="39F33306"/>
    <w:rsid w:val="3A2C1C67"/>
    <w:rsid w:val="3ADD7F09"/>
    <w:rsid w:val="3B1705E5"/>
    <w:rsid w:val="3B18334B"/>
    <w:rsid w:val="3B36794F"/>
    <w:rsid w:val="3B6F6EE0"/>
    <w:rsid w:val="3C20321B"/>
    <w:rsid w:val="3C566AD6"/>
    <w:rsid w:val="3C594871"/>
    <w:rsid w:val="3C6A5B02"/>
    <w:rsid w:val="3D2757A1"/>
    <w:rsid w:val="3D3D4FC4"/>
    <w:rsid w:val="3DDF3AB1"/>
    <w:rsid w:val="3E1D0952"/>
    <w:rsid w:val="3E42660A"/>
    <w:rsid w:val="3E7555B1"/>
    <w:rsid w:val="3E787ED9"/>
    <w:rsid w:val="3F032E93"/>
    <w:rsid w:val="3F0527E5"/>
    <w:rsid w:val="3F694D83"/>
    <w:rsid w:val="3F885DCC"/>
    <w:rsid w:val="3FCD675E"/>
    <w:rsid w:val="3FD10594"/>
    <w:rsid w:val="4004000C"/>
    <w:rsid w:val="40BD5482"/>
    <w:rsid w:val="411B6CE5"/>
    <w:rsid w:val="412070D7"/>
    <w:rsid w:val="41314E40"/>
    <w:rsid w:val="41E0734B"/>
    <w:rsid w:val="426C1EA8"/>
    <w:rsid w:val="42736402"/>
    <w:rsid w:val="42C22AE3"/>
    <w:rsid w:val="42E86A87"/>
    <w:rsid w:val="43307B09"/>
    <w:rsid w:val="439A3EB9"/>
    <w:rsid w:val="43BB152F"/>
    <w:rsid w:val="44C37687"/>
    <w:rsid w:val="45CB699A"/>
    <w:rsid w:val="465B470D"/>
    <w:rsid w:val="469D6AD4"/>
    <w:rsid w:val="471E6C84"/>
    <w:rsid w:val="4748792B"/>
    <w:rsid w:val="475D719D"/>
    <w:rsid w:val="47674801"/>
    <w:rsid w:val="48225EF7"/>
    <w:rsid w:val="488F422B"/>
    <w:rsid w:val="48E36915"/>
    <w:rsid w:val="48EB6572"/>
    <w:rsid w:val="48F100DA"/>
    <w:rsid w:val="495C4A24"/>
    <w:rsid w:val="497135DF"/>
    <w:rsid w:val="4A263DF2"/>
    <w:rsid w:val="4A6F6675"/>
    <w:rsid w:val="4B135857"/>
    <w:rsid w:val="4B7951CB"/>
    <w:rsid w:val="4B7C315C"/>
    <w:rsid w:val="4DAC4ACA"/>
    <w:rsid w:val="4DBE01D2"/>
    <w:rsid w:val="4E5403C0"/>
    <w:rsid w:val="4F0C6BA3"/>
    <w:rsid w:val="4F186D58"/>
    <w:rsid w:val="50F06B6E"/>
    <w:rsid w:val="51D21804"/>
    <w:rsid w:val="52234D33"/>
    <w:rsid w:val="522F6E0C"/>
    <w:rsid w:val="52463BA1"/>
    <w:rsid w:val="52F163D4"/>
    <w:rsid w:val="531A2DB4"/>
    <w:rsid w:val="53C0244D"/>
    <w:rsid w:val="53DD4D4E"/>
    <w:rsid w:val="53E578CE"/>
    <w:rsid w:val="541330F0"/>
    <w:rsid w:val="54272666"/>
    <w:rsid w:val="543B029D"/>
    <w:rsid w:val="54861779"/>
    <w:rsid w:val="552256E1"/>
    <w:rsid w:val="554E5773"/>
    <w:rsid w:val="555829E0"/>
    <w:rsid w:val="555A3CBC"/>
    <w:rsid w:val="5582012B"/>
    <w:rsid w:val="558E4E05"/>
    <w:rsid w:val="55BE2E85"/>
    <w:rsid w:val="56530F5D"/>
    <w:rsid w:val="567700D3"/>
    <w:rsid w:val="56FF7E9E"/>
    <w:rsid w:val="578867FC"/>
    <w:rsid w:val="5842572D"/>
    <w:rsid w:val="59583812"/>
    <w:rsid w:val="5A3B59D6"/>
    <w:rsid w:val="5AD134D8"/>
    <w:rsid w:val="5C263CE4"/>
    <w:rsid w:val="5C5D2777"/>
    <w:rsid w:val="5CF66BF3"/>
    <w:rsid w:val="5D290C69"/>
    <w:rsid w:val="5F2D4A41"/>
    <w:rsid w:val="60C74F6C"/>
    <w:rsid w:val="61025A59"/>
    <w:rsid w:val="613D5BBC"/>
    <w:rsid w:val="61536C39"/>
    <w:rsid w:val="62944DD7"/>
    <w:rsid w:val="6319381F"/>
    <w:rsid w:val="63766150"/>
    <w:rsid w:val="63C25DC5"/>
    <w:rsid w:val="63C62057"/>
    <w:rsid w:val="64571EF5"/>
    <w:rsid w:val="64FB113D"/>
    <w:rsid w:val="656152C6"/>
    <w:rsid w:val="6587477F"/>
    <w:rsid w:val="658C3A08"/>
    <w:rsid w:val="65C031CA"/>
    <w:rsid w:val="65CE6852"/>
    <w:rsid w:val="66267C04"/>
    <w:rsid w:val="66347D01"/>
    <w:rsid w:val="663F505A"/>
    <w:rsid w:val="66EE5541"/>
    <w:rsid w:val="67924660"/>
    <w:rsid w:val="68407834"/>
    <w:rsid w:val="6883293E"/>
    <w:rsid w:val="688412AD"/>
    <w:rsid w:val="68EB1B71"/>
    <w:rsid w:val="6A6C7940"/>
    <w:rsid w:val="6AAD2300"/>
    <w:rsid w:val="6B474EF5"/>
    <w:rsid w:val="6C0A5AC5"/>
    <w:rsid w:val="6C560CAE"/>
    <w:rsid w:val="6C576495"/>
    <w:rsid w:val="6D903FF5"/>
    <w:rsid w:val="6DA955B8"/>
    <w:rsid w:val="6DE346AB"/>
    <w:rsid w:val="6DE5391A"/>
    <w:rsid w:val="6E4C2A0A"/>
    <w:rsid w:val="6EFD1324"/>
    <w:rsid w:val="6F5A53AC"/>
    <w:rsid w:val="6FAC003D"/>
    <w:rsid w:val="6FE55E12"/>
    <w:rsid w:val="6FFB2E76"/>
    <w:rsid w:val="708F6F7F"/>
    <w:rsid w:val="70D94BD3"/>
    <w:rsid w:val="71080E6A"/>
    <w:rsid w:val="71233EF6"/>
    <w:rsid w:val="71C34D91"/>
    <w:rsid w:val="72DB435C"/>
    <w:rsid w:val="72E2613A"/>
    <w:rsid w:val="72F771F4"/>
    <w:rsid w:val="73934AD2"/>
    <w:rsid w:val="749D2441"/>
    <w:rsid w:val="750837F0"/>
    <w:rsid w:val="754758CF"/>
    <w:rsid w:val="764F62AB"/>
    <w:rsid w:val="765C45EC"/>
    <w:rsid w:val="768A7619"/>
    <w:rsid w:val="772E1EBA"/>
    <w:rsid w:val="781926BC"/>
    <w:rsid w:val="796D60A4"/>
    <w:rsid w:val="79A031D5"/>
    <w:rsid w:val="7A1525F7"/>
    <w:rsid w:val="7B420052"/>
    <w:rsid w:val="7BD06A28"/>
    <w:rsid w:val="7C3A7C0B"/>
    <w:rsid w:val="7C5248E4"/>
    <w:rsid w:val="7C566698"/>
    <w:rsid w:val="7C5866A3"/>
    <w:rsid w:val="7D7406BB"/>
    <w:rsid w:val="7DE94331"/>
    <w:rsid w:val="7F446A19"/>
    <w:rsid w:val="7F7452B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99"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99"/>
    <w:rPr>
      <w:rFonts w:hint="eastAsia" w:ascii="宋体" w:hAnsi="宋体" w:eastAsia="宋体" w:cs="Times New Roman"/>
      <w:sz w:val="24"/>
      <w:szCs w:val="24"/>
      <w:lang w:val="en-US" w:eastAsia="zh-CN" w:bidi="ar-SA"/>
    </w:rPr>
  </w:style>
  <w:style w:type="character" w:default="1" w:styleId="9">
    <w:name w:val="Default Paragraph Font"/>
    <w:semiHidden/>
    <w:unhideWhenUsed/>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2">
    <w:name w:val="Balloon Text"/>
    <w:basedOn w:val="1"/>
    <w:link w:val="15"/>
    <w:qFormat/>
    <w:uiPriority w:val="0"/>
    <w:rPr>
      <w:sz w:val="18"/>
      <w:szCs w:val="18"/>
    </w:rPr>
  </w:style>
  <w:style w:type="paragraph" w:styleId="3">
    <w:name w:val="footer"/>
    <w:basedOn w:val="1"/>
    <w:qFormat/>
    <w:uiPriority w:val="0"/>
    <w:pPr>
      <w:tabs>
        <w:tab w:val="center" w:pos="4153"/>
        <w:tab w:val="right" w:pos="8306"/>
      </w:tabs>
      <w:snapToGrid w:val="0"/>
    </w:pPr>
    <w:rPr>
      <w:sz w:val="18"/>
      <w:szCs w:val="18"/>
    </w:rPr>
  </w:style>
  <w:style w:type="paragraph" w:styleId="4">
    <w:name w:val="header"/>
    <w:basedOn w:val="1"/>
    <w:qFormat/>
    <w:uiPriority w:val="0"/>
    <w:pPr>
      <w:tabs>
        <w:tab w:val="center" w:pos="4153"/>
        <w:tab w:val="right" w:pos="8306"/>
      </w:tabs>
      <w:snapToGrid w:val="0"/>
      <w:jc w:val="center"/>
    </w:pPr>
    <w:rPr>
      <w:sz w:val="18"/>
      <w:szCs w:val="18"/>
    </w:rPr>
  </w:style>
  <w:style w:type="paragraph" w:styleId="5">
    <w:name w:val="HTML Preformatted"/>
    <w:basedOn w:val="1"/>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6">
    <w:name w:val="Normal (Web)"/>
    <w:basedOn w:val="1"/>
    <w:unhideWhenUsed/>
    <w:qFormat/>
    <w:uiPriority w:val="0"/>
    <w:pPr>
      <w:spacing w:before="100" w:beforeAutospacing="1" w:after="100" w:afterAutospacing="1"/>
    </w:pPr>
  </w:style>
  <w:style w:type="table" w:styleId="8">
    <w:name w:val="Table Grid"/>
    <w:basedOn w:val="7"/>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0">
    <w:name w:val="Strong"/>
    <w:basedOn w:val="9"/>
    <w:qFormat/>
    <w:uiPriority w:val="0"/>
    <w:rPr>
      <w:b/>
    </w:rPr>
  </w:style>
  <w:style w:type="paragraph" w:customStyle="1" w:styleId="11">
    <w:name w:val="列出段落1"/>
    <w:basedOn w:val="1"/>
    <w:qFormat/>
    <w:uiPriority w:val="99"/>
    <w:pPr>
      <w:ind w:firstLine="420" w:firstLineChars="200"/>
    </w:pPr>
    <w:rPr>
      <w:rFonts w:hint="default"/>
    </w:rPr>
  </w:style>
  <w:style w:type="paragraph" w:customStyle="1" w:styleId="12">
    <w:name w:val="普通(网站) Char"/>
    <w:qFormat/>
    <w:uiPriority w:val="0"/>
    <w:pPr>
      <w:spacing w:before="100" w:beforeAutospacing="1" w:after="100" w:afterAutospacing="1"/>
    </w:pPr>
    <w:rPr>
      <w:rFonts w:ascii="宋体" w:hAnsi="宋体" w:eastAsia="宋体" w:cs="Times New Roman"/>
      <w:sz w:val="24"/>
      <w:szCs w:val="24"/>
      <w:lang w:val="en-US" w:eastAsia="zh-CN" w:bidi="ar-SA"/>
    </w:rPr>
  </w:style>
  <w:style w:type="character" w:customStyle="1" w:styleId="13">
    <w:name w:val="21"/>
    <w:qFormat/>
    <w:uiPriority w:val="0"/>
    <w:rPr>
      <w:rFonts w:hint="default" w:ascii="Wingdings" w:hAnsi="Wingdings" w:cs="Wingdings"/>
      <w:b/>
      <w:bCs/>
    </w:rPr>
  </w:style>
  <w:style w:type="paragraph" w:customStyle="1" w:styleId="14">
    <w:name w:val="列出段落2"/>
    <w:qFormat/>
    <w:uiPriority w:val="99"/>
    <w:pPr>
      <w:ind w:firstLine="420" w:firstLineChars="200"/>
    </w:pPr>
    <w:rPr>
      <w:rFonts w:ascii="宋体" w:hAnsi="宋体" w:eastAsia="宋体" w:cs="Times New Roman"/>
      <w:sz w:val="24"/>
      <w:szCs w:val="24"/>
      <w:lang w:val="en-US" w:eastAsia="zh-CN" w:bidi="ar-SA"/>
    </w:rPr>
  </w:style>
  <w:style w:type="character" w:customStyle="1" w:styleId="15">
    <w:name w:val="批注框文本 Char"/>
    <w:basedOn w:val="9"/>
    <w:link w:val="2"/>
    <w:qFormat/>
    <w:uiPriority w:val="0"/>
    <w:rPr>
      <w:rFonts w:ascii="宋体" w:hAnsi="宋体"/>
      <w:sz w:val="18"/>
      <w:szCs w:val="18"/>
    </w:rPr>
  </w:style>
  <w:style w:type="paragraph" w:styleId="16">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header" Target="header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Info spid="_x0000_s1028"/>
    <customShpInfo spid="_x0000_s1027"/>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33</Pages>
  <Words>10080</Words>
  <Characters>11167</Characters>
  <Lines>190</Lines>
  <Paragraphs>53</Paragraphs>
  <TotalTime>5</TotalTime>
  <ScaleCrop>false</ScaleCrop>
  <LinksUpToDate>false</LinksUpToDate>
  <CharactersWithSpaces>11177</CharactersWithSpaces>
  <Application>WPS Office_12.1.0.18543_F1E327BC-269C-435d-A152-05C5408002CA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2024-07-11T02:00:00Z</dcterms:created>
  <dc:creator>Administrator</dc:creator>
  <cp:lastModifiedBy>Administrator</cp:lastModifiedBy>
  <dcterms:modified xsi:type="dcterms:W3CDTF">2024-09-29T01:19:44Z</dcterms:modified>
  <cp:revision>10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2052-12.1.0.18543</vt:lpwstr>
  </property>
  <property fmtid="{D5CDD505-2E9C-101B-9397-08002B2CF9AE}" pid="3" name="ICV">
    <vt:lpwstr>BB46EABDBB2749749395447164B066B3_12</vt:lpwstr>
  </property>
</Properties>
</file>