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3：</w:t>
      </w:r>
    </w:p>
    <w:p>
      <w:pPr>
        <w:widowControl w:val="0"/>
        <w:wordWrap/>
        <w:adjustRightInd/>
        <w:snapToGrid/>
        <w:spacing w:line="360" w:lineRule="auto"/>
        <w:ind w:firstLine="660" w:firstLineChars="150"/>
        <w:jc w:val="center"/>
        <w:textAlignment w:val="auto"/>
        <w:outlineLvl w:val="0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hint="eastAsia" w:ascii="Times New Roman" w:hAnsi="Times New Roman" w:eastAsia="华文中宋" w:cs="Times New Roman"/>
          <w:sz w:val="44"/>
          <w:szCs w:val="44"/>
        </w:rPr>
        <w:t>普通学校职称申报管理操作步骤</w:t>
      </w:r>
    </w:p>
    <w:p>
      <w:pPr>
        <w:pStyle w:val="3"/>
        <w:widowControl w:val="0"/>
        <w:wordWrap/>
        <w:adjustRightInd/>
        <w:snapToGrid/>
        <w:spacing w:before="0" w:after="0" w:line="360" w:lineRule="auto"/>
        <w:textAlignment w:val="auto"/>
        <w:rPr>
          <w:color w:val="4F81BD"/>
          <w:sz w:val="28"/>
          <w:szCs w:val="28"/>
        </w:rPr>
      </w:pPr>
      <w:r>
        <w:rPr>
          <w:rFonts w:hint="eastAsia"/>
        </w:rPr>
        <w:t>一、登录</w:t>
      </w:r>
      <w:bookmarkStart w:id="0" w:name="_GoBack"/>
      <w:bookmarkEnd w:id="0"/>
    </w:p>
    <w:p>
      <w:pPr>
        <w:widowControl w:val="0"/>
        <w:wordWrap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1.地址：http</w:t>
      </w:r>
      <w:r>
        <w:rPr>
          <w:rFonts w:hint="eastAsia" w:ascii="宋体" w:hAnsi="宋体" w:cs="宋体"/>
          <w:sz w:val="24"/>
          <w:szCs w:val="24"/>
          <w:lang w:val="en-US" w:eastAsia="zh-CN"/>
        </w:rPr>
        <w:t>s</w:t>
      </w:r>
      <w:r>
        <w:rPr>
          <w:rFonts w:hint="eastAsia" w:ascii="宋体" w:hAnsi="宋体" w:eastAsia="宋体" w:cs="宋体"/>
          <w:sz w:val="24"/>
          <w:szCs w:val="24"/>
        </w:rPr>
        <w:t>://jzg.emis.cq.cn:8081/mgmt/index</w:t>
      </w:r>
    </w:p>
    <w:p>
      <w:pPr>
        <w:widowControl w:val="0"/>
        <w:wordWrap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2.学校信息管理员帐号登录系统，操作菜单：选择【职称评审】-&gt;【职称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提名</w:t>
      </w:r>
      <w:r>
        <w:rPr>
          <w:rFonts w:hint="eastAsia" w:ascii="宋体" w:hAnsi="宋体" w:eastAsia="宋体" w:cs="宋体"/>
          <w:sz w:val="24"/>
          <w:szCs w:val="24"/>
        </w:rPr>
        <w:t>】进入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提名</w:t>
      </w:r>
      <w:r>
        <w:rPr>
          <w:rFonts w:hint="eastAsia" w:ascii="宋体" w:hAnsi="宋体" w:eastAsia="宋体" w:cs="宋体"/>
          <w:sz w:val="24"/>
          <w:szCs w:val="24"/>
        </w:rPr>
        <w:t>列表页面，如下图所示：</w:t>
      </w:r>
    </w:p>
    <w:p>
      <w:pPr>
        <w:widowControl w:val="0"/>
        <w:wordWrap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框 1025" o:spid="_x0000_s1026" type="#_x0000_t75" style="height:202.6pt;width:414.3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3"/>
        <w:widowControl w:val="0"/>
        <w:wordWrap/>
        <w:adjustRightInd/>
        <w:snapToGrid/>
        <w:spacing w:before="0" w:after="0" w:line="360" w:lineRule="auto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>二、</w:t>
      </w:r>
      <w:r>
        <w:rPr>
          <w:rFonts w:hint="eastAsia"/>
          <w:lang w:eastAsia="zh-CN"/>
        </w:rPr>
        <w:t>提名教师</w:t>
      </w:r>
    </w:p>
    <w:p>
      <w:pPr>
        <w:widowControl w:val="0"/>
        <w:wordWrap/>
        <w:adjustRightInd/>
        <w:snapToGrid/>
        <w:spacing w:line="360" w:lineRule="auto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在列表区选择“操作”列，进行对应的提取和删除操作</w:t>
      </w:r>
      <w:r>
        <w:rPr>
          <w:rFonts w:hint="eastAsia"/>
          <w:sz w:val="24"/>
          <w:szCs w:val="24"/>
        </w:rPr>
        <w:t>。</w:t>
      </w:r>
    </w:p>
    <w:p>
      <w:pPr>
        <w:widowControl w:val="0"/>
        <w:wordWrap/>
        <w:adjustRightInd/>
        <w:snapToGrid/>
        <w:spacing w:line="360" w:lineRule="auto"/>
        <w:ind w:firstLine="0"/>
        <w:textAlignment w:val="auto"/>
        <w:rPr>
          <w:rFonts w:hint="eastAsia"/>
          <w:sz w:val="28"/>
          <w:szCs w:val="28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框 1026" o:spid="_x0000_s1027" type="#_x0000_t75" style="height:100.35pt;width:414.8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360" w:lineRule="auto"/>
        <w:ind w:firstLine="420"/>
        <w:textAlignment w:val="auto"/>
        <w:rPr>
          <w:rFonts w:hint="eastAsia"/>
          <w:b w:val="0"/>
          <w:bCs w:val="0"/>
          <w:color w:val="FF0000"/>
          <w:sz w:val="24"/>
          <w:szCs w:val="24"/>
        </w:rPr>
      </w:pPr>
      <w:r>
        <w:rPr>
          <w:rFonts w:hint="eastAsia"/>
          <w:b w:val="0"/>
          <w:bCs w:val="0"/>
          <w:color w:val="FF0000"/>
          <w:sz w:val="24"/>
          <w:szCs w:val="24"/>
        </w:rPr>
        <w:t>注：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firstLine="420"/>
        <w:textAlignment w:val="auto"/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被提取的教师才可以登录自助系统进行申报，未做提取的教师不能进行申报。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firstLine="420"/>
        <w:textAlignment w:val="auto"/>
        <w:rPr>
          <w:rFonts w:hint="default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点击删除，教师的申报材料会一并删除。</w:t>
      </w:r>
    </w:p>
    <w:p>
      <w:pPr>
        <w:pStyle w:val="3"/>
        <w:widowControl w:val="0"/>
        <w:wordWrap/>
        <w:adjustRightInd/>
        <w:snapToGrid/>
        <w:spacing w:before="0" w:after="0" w:line="360" w:lineRule="auto"/>
        <w:textAlignment w:val="auto"/>
      </w:pPr>
      <w:r>
        <w:rPr>
          <w:rFonts w:hint="eastAsia"/>
        </w:rPr>
        <w:t>三、审核职称（学校或县级教育局或市级教育局）</w:t>
      </w:r>
    </w:p>
    <w:p>
      <w:pPr>
        <w:widowControl w:val="0"/>
        <w:wordWrap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信息管理员登录系统，操作菜单：选择【职称评审-&gt;职称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申报</w:t>
      </w:r>
      <w:r>
        <w:rPr>
          <w:rFonts w:hint="eastAsia" w:ascii="宋体" w:hAnsi="宋体" w:eastAsia="宋体" w:cs="宋体"/>
          <w:sz w:val="24"/>
          <w:szCs w:val="24"/>
        </w:rPr>
        <w:t>审核】进行审核，如果当前登录用户没有需要审核的申请，则系统提示：“您目前没有待办业务”。如果登录的用户有待办任务，则系统进入职称评审审核页面。如下图所示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</w:p>
    <w:p>
      <w:pPr>
        <w:widowControl w:val="0"/>
        <w:wordWrap/>
        <w:adjustRightInd/>
        <w:snapToGrid/>
        <w:spacing w:line="360" w:lineRule="auto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框 1027" o:spid="_x0000_s1028" type="#_x0000_t75" style="height:184.2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0"/>
        <w:widowControl w:val="0"/>
        <w:numPr>
          <w:ilvl w:val="0"/>
          <w:numId w:val="2"/>
        </w:numPr>
        <w:wordWrap/>
        <w:adjustRightInd/>
        <w:snapToGrid/>
        <w:spacing w:line="360" w:lineRule="auto"/>
        <w:ind w:left="421" w:leftChars="0" w:firstLine="0" w:firstLineChars="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勾选需要审核的数据，点击列表区的【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推荐上报</w:t>
      </w:r>
      <w:r>
        <w:rPr>
          <w:rFonts w:hint="eastAsia" w:ascii="宋体" w:hAnsi="宋体" w:eastAsia="宋体" w:cs="宋体"/>
          <w:sz w:val="24"/>
          <w:szCs w:val="24"/>
        </w:rPr>
        <w:t>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或【驳回】</w:t>
      </w:r>
      <w:r>
        <w:rPr>
          <w:rFonts w:hint="eastAsia" w:ascii="宋体" w:hAnsi="宋体" w:eastAsia="宋体" w:cs="宋体"/>
          <w:sz w:val="24"/>
          <w:szCs w:val="24"/>
        </w:rPr>
        <w:t>按钮。进入如下页面：</w:t>
      </w:r>
    </w:p>
    <w:p>
      <w:pPr>
        <w:widowControl w:val="0"/>
        <w:wordWrap/>
        <w:adjustRightInd/>
        <w:snapToGrid/>
        <w:spacing w:line="360" w:lineRule="auto"/>
        <w:textAlignment w:val="auto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框 1028" o:spid="_x0000_s1029" type="#_x0000_t75" style="height:231.65pt;width:414.9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0"/>
        <w:widowControl w:val="0"/>
        <w:numPr>
          <w:ilvl w:val="0"/>
          <w:numId w:val="2"/>
        </w:numPr>
        <w:wordWrap/>
        <w:adjustRightInd/>
        <w:snapToGrid/>
        <w:spacing w:line="360" w:lineRule="auto"/>
        <w:ind w:left="420" w:leftChars="0" w:firstLine="0" w:firstLine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填入相关信息，点击【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确定</w:t>
      </w:r>
      <w:r>
        <w:rPr>
          <w:rFonts w:hint="eastAsia" w:ascii="宋体" w:hAnsi="宋体" w:eastAsia="宋体" w:cs="宋体"/>
          <w:sz w:val="24"/>
          <w:szCs w:val="24"/>
        </w:rPr>
        <w:t>】按钮，完成审核。</w:t>
      </w:r>
    </w:p>
    <w:p>
      <w:pPr>
        <w:pStyle w:val="3"/>
        <w:keepNext/>
        <w:keepLines/>
        <w:widowControl w:val="0"/>
        <w:wordWrap/>
        <w:adjustRightInd/>
        <w:snapToGrid/>
        <w:spacing w:before="0" w:after="0" w:line="360" w:lineRule="auto"/>
        <w:textAlignment w:val="auto"/>
      </w:pPr>
      <w:r>
        <w:rPr>
          <w:rFonts w:hint="eastAsia"/>
        </w:rPr>
        <w:t>四、查询职称</w:t>
      </w:r>
    </w:p>
    <w:p>
      <w:pPr>
        <w:widowControl w:val="0"/>
        <w:wordWrap/>
        <w:adjustRightInd/>
        <w:snapToGrid/>
        <w:spacing w:line="360" w:lineRule="auto"/>
        <w:ind w:firstLine="420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信息管理员登录系统，操作菜单：选择【职称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评审</w:t>
      </w:r>
      <w:r>
        <w:rPr>
          <w:rFonts w:hint="eastAsia" w:ascii="宋体" w:hAnsi="宋体"/>
          <w:color w:val="000000"/>
          <w:sz w:val="24"/>
          <w:szCs w:val="24"/>
        </w:rPr>
        <w:t>-&gt;职称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申报</w:t>
      </w:r>
      <w:r>
        <w:rPr>
          <w:rFonts w:hint="eastAsia" w:ascii="宋体" w:hAnsi="宋体"/>
          <w:color w:val="000000"/>
          <w:sz w:val="24"/>
          <w:szCs w:val="24"/>
        </w:rPr>
        <w:t>查询】进入职称评审查询页面，如下图所示：</w:t>
      </w:r>
    </w:p>
    <w:p>
      <w:pPr>
        <w:widowControl w:val="0"/>
        <w:wordWrap/>
        <w:adjustRightInd/>
        <w:snapToGrid/>
        <w:spacing w:line="360" w:lineRule="auto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框 1029" o:spid="_x0000_s1030" type="#_x0000_t75" style="height:184.0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查询区自定义查询条件，点击【查询】按钮，列表根据查询条件展示数据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95203076">
    <w:nsid w:val="237A1404"/>
    <w:multiLevelType w:val="singleLevel"/>
    <w:tmpl w:val="237A1404"/>
    <w:lvl w:ilvl="0" w:tentative="1">
      <w:start w:val="1"/>
      <w:numFmt w:val="decimal"/>
      <w:suff w:val="nothing"/>
      <w:lvlText w:val="%1、"/>
      <w:lvlJc w:val="left"/>
    </w:lvl>
  </w:abstractNum>
  <w:abstractNum w:abstractNumId="594442060">
    <w:nsid w:val="236E774C"/>
    <w:multiLevelType w:val="multilevel"/>
    <w:tmpl w:val="236E774C"/>
    <w:lvl w:ilvl="0" w:tentative="1">
      <w:start w:val="1"/>
      <w:numFmt w:val="decimal"/>
      <w:lvlText w:val="%1)"/>
      <w:lvlJc w:val="left"/>
      <w:pPr>
        <w:tabs>
          <w:tab w:val="left" w:pos="420"/>
        </w:tabs>
        <w:ind w:left="1680" w:hanging="420"/>
      </w:pPr>
      <w:rPr>
        <w:rFonts w:ascii="宋体" w:hAnsi="宋体" w:eastAsia="宋体"/>
        <w:sz w:val="28"/>
        <w:szCs w:val="28"/>
      </w:rPr>
    </w:lvl>
    <w:lvl w:ilvl="1" w:tentative="1">
      <w:start w:val="1"/>
      <w:numFmt w:val="lowerLetter"/>
      <w:lvlText w:val="%2)"/>
      <w:lvlJc w:val="left"/>
      <w:pPr>
        <w:tabs>
          <w:tab w:val="left" w:pos="420"/>
        </w:tabs>
        <w:ind w:left="21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420"/>
        </w:tabs>
        <w:ind w:left="2520" w:hanging="420"/>
      </w:pPr>
    </w:lvl>
    <w:lvl w:ilvl="3" w:tentative="1">
      <w:start w:val="1"/>
      <w:numFmt w:val="decimal"/>
      <w:lvlText w:val="%4."/>
      <w:lvlJc w:val="left"/>
      <w:pPr>
        <w:tabs>
          <w:tab w:val="left" w:pos="420"/>
        </w:tabs>
        <w:ind w:left="29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420"/>
        </w:tabs>
        <w:ind w:left="33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420"/>
        </w:tabs>
        <w:ind w:left="3780" w:hanging="420"/>
      </w:pPr>
    </w:lvl>
    <w:lvl w:ilvl="6" w:tentative="1">
      <w:start w:val="1"/>
      <w:numFmt w:val="decimal"/>
      <w:lvlText w:val="%7."/>
      <w:lvlJc w:val="left"/>
      <w:pPr>
        <w:tabs>
          <w:tab w:val="left" w:pos="420"/>
        </w:tabs>
        <w:ind w:left="42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20"/>
        </w:tabs>
        <w:ind w:left="46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0"/>
        </w:tabs>
        <w:ind w:left="5040" w:hanging="420"/>
      </w:pPr>
    </w:lvl>
  </w:abstractNum>
  <w:num w:numId="1">
    <w:abstractNumId w:val="595203076"/>
  </w:num>
  <w:num w:numId="2">
    <w:abstractNumId w:val="5944420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明显强调1"/>
    <w:basedOn w:val="8"/>
    <w:qFormat/>
    <w:uiPriority w:val="21"/>
    <w:rPr>
      <w:b/>
      <w:bCs/>
      <w:i/>
      <w:iCs/>
      <w:color w:val="4F81BD"/>
    </w:rPr>
  </w:style>
  <w:style w:type="character" w:customStyle="1" w:styleId="17">
    <w:name w:val="标题 2 字符"/>
    <w:basedOn w:val="8"/>
    <w:link w:val="3"/>
    <w:qFormat/>
    <w:uiPriority w:val="9"/>
    <w:rPr>
      <w:rFonts w:ascii="Cambria" w:hAnsi="Cambria" w:eastAsia="宋体" w:cs="黑体"/>
      <w:b/>
      <w:bCs/>
      <w:kern w:val="2"/>
      <w:sz w:val="32"/>
      <w:szCs w:val="32"/>
    </w:rPr>
  </w:style>
  <w:style w:type="character" w:customStyle="1" w:styleId="18">
    <w:name w:val="标题 3 字符"/>
    <w:basedOn w:val="8"/>
    <w:link w:val="4"/>
    <w:qFormat/>
    <w:uiPriority w:val="9"/>
    <w:rPr>
      <w:rFonts w:ascii="Calibri" w:hAnsi="Calibri" w:eastAsia="宋体" w:cs="黑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1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430</Words>
  <Characters>472</Characters>
  <Lines>20</Lines>
  <Paragraphs>5</Paragraphs>
  <TotalTime>0</TotalTime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2020-07-16T02:35:00Z</dcterms:created>
  <dc:creator>Windows 用户</dc:creator>
  <cp:lastModifiedBy>HP</cp:lastModifiedBy>
  <dcterms:modified xsi:type="dcterms:W3CDTF">2023-09-15T06:57:38Z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  <property fmtid="{D5CDD505-2E9C-101B-9397-08002B2CF9AE}" pid="3" name="ICV">
    <vt:lpwstr>C70E2781BACF477296B913E480EF58BD</vt:lpwstr>
  </property>
</Properties>
</file>