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CB20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lang w:val="en-US" w:eastAsia="zh-CN"/>
        </w:rPr>
      </w:pPr>
    </w:p>
    <w:p w14:paraId="5219E0E4">
      <w:pPr>
        <w:pStyle w:val="6"/>
        <w:keepNext w:val="0"/>
        <w:keepLines w:val="0"/>
        <w:pageBreakBefore w:val="0"/>
        <w:kinsoku/>
        <w:overflowPunct/>
        <w:topLinePunct w:val="0"/>
        <w:autoSpaceDN/>
        <w:bidi w:val="0"/>
        <w:adjustRightInd/>
        <w:spacing w:before="0" w:beforeAutospacing="0" w:after="0" w:afterAutospacing="0"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巫溪县就业和人才事务中心</w:t>
      </w:r>
    </w:p>
    <w:p w14:paraId="3B6E919E">
      <w:pPr>
        <w:pStyle w:val="6"/>
        <w:keepNext w:val="0"/>
        <w:keepLines w:val="0"/>
        <w:pageBreakBefore w:val="0"/>
        <w:kinsoku/>
        <w:overflowPunct/>
        <w:topLinePunct w:val="0"/>
        <w:autoSpaceDN/>
        <w:bidi w:val="0"/>
        <w:adjustRightInd/>
        <w:spacing w:before="0" w:beforeAutospacing="0" w:after="0" w:afterAutospacing="0" w:line="560"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78E5474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_GBK" w:cs="方正小标宋_GBK"/>
          <w:sz w:val="36"/>
          <w:szCs w:val="36"/>
          <w:shd w:val="clear" w:color="auto" w:fill="FFFFFF"/>
        </w:rPr>
      </w:pPr>
    </w:p>
    <w:p w14:paraId="3872238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14:paraId="16C6FB7A">
      <w:pPr>
        <w:pStyle w:val="6"/>
        <w:keepNext w:val="0"/>
        <w:keepLines w:val="0"/>
        <w:pageBreakBefore w:val="0"/>
        <w:shd w:val="clear" w:color="auto" w:fill="FFFFFF"/>
        <w:kinsoku/>
        <w:overflowPunct/>
        <w:topLinePunct w:val="0"/>
        <w:autoSpaceDN/>
        <w:bidi w:val="0"/>
        <w:adjustRightInd/>
        <w:spacing w:beforeAutospacing="0" w:afterAutospacing="0" w:line="560" w:lineRule="exact"/>
        <w:ind w:firstLine="420"/>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448488AF">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shd w:val="clear" w:fill="FFFFFF"/>
        </w:rPr>
        <w:t xml:space="preserve">1. </w:t>
      </w:r>
      <w:r>
        <w:rPr>
          <w:rFonts w:hint="eastAsia" w:ascii="Times New Roman" w:hAnsi="Times New Roman" w:eastAsia="方正仿宋_GBK" w:cs="方正仿宋_GBK"/>
          <w:kern w:val="2"/>
          <w:sz w:val="32"/>
          <w:szCs w:val="32"/>
        </w:rPr>
        <w:t>组织实施城乡就业发展规划和年度计划，负责城乡就业工作目标管理及考核。</w:t>
      </w:r>
    </w:p>
    <w:p w14:paraId="28EDC00C">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贯彻落实就业创业有关政策和失业保险法律法规，提供公益性就业创业服务，对就业困难重点群体提供就业服务，按规定使用就业专项资金和失业保险基金，承担失业保险有关经办服务工作。</w:t>
      </w:r>
    </w:p>
    <w:p w14:paraId="1AE38B37">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3.</w:t>
      </w:r>
      <w:r>
        <w:rPr>
          <w:rFonts w:hint="eastAsia" w:ascii="Times New Roman" w:hAnsi="Times New Roman" w:eastAsia="方正仿宋_GBK" w:cs="方正仿宋_GBK"/>
          <w:kern w:val="2"/>
          <w:sz w:val="32"/>
          <w:szCs w:val="32"/>
        </w:rPr>
        <w:t>开展职业技能、就业创业等职业培训，承担职业能力建设相关业务经办工作，指导就业培训中心建设。</w:t>
      </w:r>
    </w:p>
    <w:p w14:paraId="1D00D2D9">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4.</w:t>
      </w:r>
      <w:r>
        <w:rPr>
          <w:rFonts w:hint="eastAsia" w:ascii="Times New Roman" w:hAnsi="Times New Roman" w:eastAsia="方正仿宋_GBK" w:cs="方正仿宋_GBK"/>
          <w:kern w:val="2"/>
          <w:sz w:val="32"/>
          <w:szCs w:val="32"/>
        </w:rPr>
        <w:t>指导基层公共就业服务工作平台、人力资源基础台帐建设及充分就业社区（村）创建。</w:t>
      </w:r>
    </w:p>
    <w:p w14:paraId="55389CC7">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5.</w:t>
      </w:r>
      <w:r>
        <w:rPr>
          <w:rFonts w:hint="eastAsia" w:ascii="Times New Roman" w:hAnsi="Times New Roman" w:eastAsia="方正仿宋_GBK" w:cs="方正仿宋_GBK"/>
          <w:kern w:val="2"/>
          <w:sz w:val="32"/>
          <w:szCs w:val="32"/>
        </w:rPr>
        <w:t>承担高校毕业生实名制及见习基地管理。</w:t>
      </w:r>
    </w:p>
    <w:p w14:paraId="78A5DAF6">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6.</w:t>
      </w:r>
      <w:r>
        <w:rPr>
          <w:rFonts w:hint="eastAsia" w:ascii="Times New Roman" w:hAnsi="Times New Roman" w:eastAsia="方正仿宋_GBK" w:cs="方正仿宋_GBK"/>
          <w:kern w:val="2"/>
          <w:sz w:val="32"/>
          <w:szCs w:val="32"/>
        </w:rPr>
        <w:t>落实人力资源市场日常管理，为用人单位、求职者提供招聘、求职等服务。</w:t>
      </w:r>
    </w:p>
    <w:p w14:paraId="752D59F1">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7.</w:t>
      </w:r>
      <w:r>
        <w:rPr>
          <w:rFonts w:hint="eastAsia" w:ascii="Times New Roman" w:hAnsi="Times New Roman" w:eastAsia="方正仿宋_GBK" w:cs="方正仿宋_GBK"/>
          <w:kern w:val="2"/>
          <w:sz w:val="32"/>
          <w:szCs w:val="32"/>
        </w:rPr>
        <w:t>开展流动人员人事档案、人事代理</w:t>
      </w:r>
      <w:r>
        <w:rPr>
          <w:rFonts w:hint="eastAsia" w:ascii="Times New Roman" w:hAnsi="Times New Roman" w:eastAsia="方正仿宋_GBK" w:cs="方正仿宋_GBK"/>
          <w:kern w:val="2"/>
          <w:sz w:val="32"/>
          <w:szCs w:val="32"/>
          <w:lang w:eastAsia="zh-CN"/>
        </w:rPr>
        <w:t>及</w:t>
      </w:r>
      <w:r>
        <w:rPr>
          <w:rFonts w:hint="eastAsia" w:ascii="Times New Roman" w:hAnsi="Times New Roman" w:eastAsia="方正仿宋_GBK" w:cs="方正仿宋_GBK"/>
          <w:kern w:val="2"/>
          <w:sz w:val="32"/>
          <w:szCs w:val="32"/>
        </w:rPr>
        <w:t>流动党员管理服务。</w:t>
      </w:r>
    </w:p>
    <w:p w14:paraId="077460ED">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8.</w:t>
      </w:r>
      <w:r>
        <w:rPr>
          <w:rFonts w:hint="eastAsia" w:ascii="Times New Roman" w:hAnsi="Times New Roman" w:eastAsia="方正仿宋_GBK" w:cs="方正仿宋_GBK"/>
          <w:kern w:val="2"/>
          <w:sz w:val="32"/>
          <w:szCs w:val="32"/>
        </w:rPr>
        <w:t>加强信息化建设，开展城乡就业统计及人力资源市场供求信息监测工作。</w:t>
      </w:r>
    </w:p>
    <w:p w14:paraId="6E0559FB">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9.</w:t>
      </w:r>
      <w:r>
        <w:rPr>
          <w:rFonts w:hint="eastAsia" w:ascii="Times New Roman" w:hAnsi="Times New Roman" w:eastAsia="方正仿宋_GBK" w:cs="方正仿宋_GBK"/>
          <w:kern w:val="2"/>
          <w:sz w:val="32"/>
          <w:szCs w:val="32"/>
        </w:rPr>
        <w:t>开展农村劳务开发与农民工服务工作。</w:t>
      </w:r>
    </w:p>
    <w:p w14:paraId="677A6604">
      <w:pPr>
        <w:pStyle w:val="14"/>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10.</w:t>
      </w:r>
      <w:r>
        <w:rPr>
          <w:rFonts w:hint="eastAsia" w:ascii="Times New Roman" w:hAnsi="Times New Roman" w:eastAsia="方正仿宋_GBK" w:cs="方正仿宋_GBK"/>
          <w:kern w:val="2"/>
          <w:sz w:val="32"/>
          <w:szCs w:val="32"/>
        </w:rPr>
        <w:t>开展信息产业人力资源及人力资源服务联盟相关工作。</w:t>
      </w:r>
      <w:bookmarkStart w:id="0" w:name="_GoBack"/>
      <w:bookmarkEnd w:id="0"/>
    </w:p>
    <w:p w14:paraId="10D8758F">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Times New Roman"/>
          <w:kern w:val="2"/>
          <w:sz w:val="32"/>
          <w:szCs w:val="32"/>
        </w:rPr>
        <w:t>11.</w:t>
      </w:r>
      <w:r>
        <w:rPr>
          <w:rFonts w:hint="eastAsia" w:ascii="Times New Roman" w:hAnsi="Times New Roman" w:eastAsia="方正仿宋_GBK" w:cs="方正仿宋_GBK"/>
          <w:kern w:val="2"/>
          <w:sz w:val="32"/>
          <w:szCs w:val="32"/>
        </w:rPr>
        <w:t>完成县委县政府和业务部门交办的其他工作。</w:t>
      </w:r>
    </w:p>
    <w:p w14:paraId="4BEC00D4">
      <w:pPr>
        <w:pStyle w:val="6"/>
        <w:keepNext w:val="0"/>
        <w:keepLines w:val="0"/>
        <w:pageBreakBefore w:val="0"/>
        <w:shd w:val="clear" w:color="auto" w:fill="FFFFFF"/>
        <w:kinsoku/>
        <w:overflowPunct/>
        <w:topLinePunct w:val="0"/>
        <w:autoSpaceDN/>
        <w:bidi w:val="0"/>
        <w:adjustRightInd/>
        <w:spacing w:beforeAutospacing="0" w:afterAutospacing="0" w:line="560" w:lineRule="exact"/>
        <w:ind w:firstLine="420"/>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14:paraId="12AB1EE7">
      <w:pPr>
        <w:keepNext w:val="0"/>
        <w:keepLines w:val="0"/>
        <w:pageBreakBefore w:val="0"/>
        <w:widowControl/>
        <w:suppressLineNumbers w:val="0"/>
        <w:kinsoku/>
        <w:overflowPunct/>
        <w:topLinePunct w:val="0"/>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巫溪县就业和人才事务中心设</w:t>
      </w:r>
      <w:r>
        <w:rPr>
          <w:rFonts w:hint="default" w:ascii="Times New Roman" w:hAnsi="Times New Roman" w:eastAsia="方正仿宋_GBK" w:cs="Times New Roman"/>
          <w:kern w:val="0"/>
          <w:sz w:val="32"/>
          <w:szCs w:val="32"/>
        </w:rPr>
        <w:t>6</w:t>
      </w:r>
      <w:r>
        <w:rPr>
          <w:rFonts w:hint="eastAsia" w:ascii="Times New Roman" w:hAnsi="Times New Roman" w:eastAsia="方正仿宋_GBK" w:cs="方正仿宋_GBK"/>
          <w:kern w:val="0"/>
          <w:sz w:val="32"/>
          <w:szCs w:val="32"/>
        </w:rPr>
        <w:t>个内设机构，即：综合科、城乡就业统筹科、创业指导科、失业保险科、人力资源和培训鉴定科、流动人员档案管理科。内设机构领导职数按</w:t>
      </w:r>
      <w:r>
        <w:rPr>
          <w:rFonts w:hint="default"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名配备。</w:t>
      </w:r>
    </w:p>
    <w:p w14:paraId="10D6E0A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27605D1A">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7B1A03DC">
      <w:pPr>
        <w:pStyle w:val="6"/>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度收入总计709.80万元，支出总计</w:t>
      </w:r>
      <w:r>
        <w:rPr>
          <w:rFonts w:ascii="Times New Roman" w:hAnsi="Times New Roman" w:eastAsia="方正仿宋_GBK" w:cs="方正仿宋_GBK"/>
          <w:sz w:val="32"/>
          <w:szCs w:val="32"/>
        </w:rPr>
        <w:t>709.80</w:t>
      </w:r>
      <w:r>
        <w:rPr>
          <w:rFonts w:ascii="Times New Roman" w:hAnsi="Times New Roman" w:eastAsia="方正仿宋_GBK" w:cs="方正仿宋_GBK"/>
          <w:sz w:val="32"/>
          <w:szCs w:val="32"/>
          <w:shd w:val="clear" w:color="auto" w:fill="FFFFFF"/>
        </w:rPr>
        <w:t>万元。收、支与2023年度相比，减少189.71万元，下降21.1%，主要原因是</w:t>
      </w:r>
      <w:r>
        <w:rPr>
          <w:rFonts w:hint="eastAsia" w:ascii="Times New Roman" w:hAnsi="Times New Roman" w:eastAsia="方正仿宋_GBK" w:cs="方正仿宋_GBK"/>
          <w:sz w:val="32"/>
          <w:szCs w:val="32"/>
          <w:lang w:val="en-US" w:eastAsia="zh-CN"/>
        </w:rPr>
        <w:t>创业担保贷款贴息资金减少。</w:t>
      </w:r>
    </w:p>
    <w:p w14:paraId="3F1E95FE">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Style w:val="9"/>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度收入合计709.80万元，与2023年度相比，减少189.71万元，下降21.1%，主要原因是</w:t>
      </w:r>
      <w:r>
        <w:rPr>
          <w:rFonts w:hint="eastAsia" w:ascii="Times New Roman" w:hAnsi="Times New Roman" w:eastAsia="方正仿宋_GBK" w:cs="方正仿宋_GBK"/>
          <w:sz w:val="32"/>
          <w:szCs w:val="32"/>
          <w:lang w:val="en-US" w:eastAsia="zh-CN"/>
        </w:rPr>
        <w:t>创业担保贷款贴息资金减少。</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709.80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048216CA">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Style w:val="9"/>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709.80</w:t>
      </w:r>
      <w:r>
        <w:rPr>
          <w:rFonts w:ascii="Times New Roman" w:hAnsi="Times New Roman" w:eastAsia="方正仿宋_GBK" w:cs="方正仿宋_GBK"/>
          <w:sz w:val="32"/>
          <w:szCs w:val="32"/>
          <w:shd w:val="clear" w:color="auto" w:fill="FFFFFF"/>
        </w:rPr>
        <w:t>万元，与2023年度相比，减少189.71万元，下降21.1%，主要原因是</w:t>
      </w:r>
      <w:r>
        <w:rPr>
          <w:rFonts w:hint="eastAsia" w:ascii="Times New Roman" w:hAnsi="Times New Roman" w:eastAsia="方正仿宋_GBK" w:cs="方正仿宋_GBK"/>
          <w:sz w:val="32"/>
          <w:szCs w:val="32"/>
          <w:lang w:val="en-US" w:eastAsia="zh-CN"/>
        </w:rPr>
        <w:t>创业担保贷款贴息资金减少。</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371.33</w:t>
      </w:r>
      <w:r>
        <w:rPr>
          <w:rFonts w:ascii="Times New Roman" w:hAnsi="Times New Roman" w:eastAsia="方正仿宋_GBK" w:cs="方正仿宋_GBK"/>
          <w:sz w:val="32"/>
          <w:szCs w:val="32"/>
          <w:shd w:val="clear" w:color="auto" w:fill="FFFFFF"/>
        </w:rPr>
        <w:t>万元，占52.31%；项目支出</w:t>
      </w:r>
      <w:r>
        <w:rPr>
          <w:rFonts w:ascii="Times New Roman" w:hAnsi="Times New Roman" w:eastAsia="方正仿宋_GBK" w:cs="方正仿宋_GBK"/>
          <w:sz w:val="32"/>
          <w:szCs w:val="32"/>
        </w:rPr>
        <w:t>338.47</w:t>
      </w:r>
      <w:r>
        <w:rPr>
          <w:rFonts w:ascii="Times New Roman" w:hAnsi="Times New Roman" w:eastAsia="方正仿宋_GBK" w:cs="方正仿宋_GBK"/>
          <w:sz w:val="32"/>
          <w:szCs w:val="32"/>
          <w:shd w:val="clear" w:color="auto" w:fill="FFFFFF"/>
        </w:rPr>
        <w:t>万元，占47.69%；经营支出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DB446A0">
      <w:pPr>
        <w:pStyle w:val="11"/>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方正仿宋_GBK"/>
          <w:kern w:val="0"/>
          <w:sz w:val="32"/>
          <w:szCs w:val="32"/>
          <w:shd w:val="clear" w:fill="FFFFFF"/>
        </w:rPr>
        <w:t>年部门预算执行结余实行零结转。</w:t>
      </w:r>
    </w:p>
    <w:p w14:paraId="4D76918F">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4AEB6DD">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度财政拨款收、支总计709.80万元。与202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年相比，财政拨款收、支总计各减少189.71万元，下降21.1%。主要原因是</w:t>
      </w:r>
      <w:r>
        <w:rPr>
          <w:rFonts w:hint="eastAsia" w:ascii="Times New Roman" w:hAnsi="Times New Roman" w:eastAsia="方正仿宋_GBK" w:cs="方正仿宋_GBK"/>
          <w:sz w:val="32"/>
          <w:szCs w:val="32"/>
          <w:lang w:val="en-US" w:eastAsia="zh-CN"/>
        </w:rPr>
        <w:t>创业担保贷款贴息资金减少。</w:t>
      </w:r>
    </w:p>
    <w:p w14:paraId="0B24EBAA">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4E34B6A3">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709.80</w:t>
      </w:r>
      <w:r>
        <w:rPr>
          <w:rFonts w:ascii="Times New Roman" w:hAnsi="Times New Roman" w:eastAsia="方正仿宋_GBK" w:cs="方正仿宋_GBK"/>
          <w:sz w:val="32"/>
          <w:szCs w:val="32"/>
          <w:shd w:val="clear" w:color="auto" w:fill="FFFFFF"/>
        </w:rPr>
        <w:t>万元，与2023年度相比，减少189.71万元，下降21.1%。主要原因是</w:t>
      </w:r>
      <w:r>
        <w:rPr>
          <w:rFonts w:hint="eastAsia" w:ascii="Times New Roman" w:hAnsi="Times New Roman" w:eastAsia="方正仿宋_GBK" w:cs="方正仿宋_GBK"/>
          <w:sz w:val="32"/>
          <w:szCs w:val="32"/>
          <w:lang w:val="en-US" w:eastAsia="zh-CN"/>
        </w:rPr>
        <w:t>创业担保贷款贴息资金减少。</w:t>
      </w:r>
      <w:r>
        <w:rPr>
          <w:rFonts w:ascii="Times New Roman" w:hAnsi="Times New Roman" w:eastAsia="方正仿宋_GBK" w:cs="方正仿宋_GBK"/>
          <w:sz w:val="32"/>
          <w:szCs w:val="32"/>
          <w:shd w:val="clear" w:color="auto" w:fill="FFFFFF"/>
        </w:rPr>
        <w:t>较年初预算数减少76.06万元，下降9.7%。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创业担保贷款贴息资金减少</w:t>
      </w:r>
      <w:r>
        <w:rPr>
          <w:rFonts w:hint="eastAsia" w:ascii="Times New Roman" w:hAnsi="Times New Roman" w:eastAsia="方正仿宋_GBK" w:cs="方正仿宋_GBK"/>
          <w:color w:val="auto"/>
          <w:sz w:val="32"/>
          <w:szCs w:val="32"/>
          <w:shd w:val="clear" w:color="auto" w:fill="FFFFFF"/>
          <w:lang w:val="en-US" w:eastAsia="zh-CN"/>
        </w:rPr>
        <w:t>，在职人员减少</w:t>
      </w:r>
      <w:r>
        <w:rPr>
          <w:rFonts w:hint="eastAsia" w:ascii="Times New Roman" w:hAnsi="Times New Roman" w:eastAsia="方正仿宋_GBK" w:cs="方正仿宋_GBK"/>
          <w:color w:val="auto"/>
          <w:kern w:val="0"/>
          <w:sz w:val="32"/>
          <w:szCs w:val="32"/>
          <w:shd w:val="clear" w:fill="FFFFFF"/>
        </w:rPr>
        <w:t>。</w:t>
      </w:r>
      <w:r>
        <w:rPr>
          <w:rFonts w:ascii="Times New Roman" w:hAnsi="Times New Roman" w:eastAsia="方正仿宋_GBK" w:cs="方正仿宋_GBK"/>
          <w:color w:val="auto"/>
          <w:sz w:val="32"/>
          <w:szCs w:val="32"/>
          <w:shd w:val="clear" w:color="auto" w:fill="FFFFFF"/>
        </w:rPr>
        <w:t>此外</w:t>
      </w:r>
      <w:r>
        <w:rPr>
          <w:rFonts w:ascii="Times New Roman" w:hAnsi="Times New Roman" w:eastAsia="方正仿宋_GBK" w:cs="方正仿宋_GBK"/>
          <w:sz w:val="32"/>
          <w:szCs w:val="32"/>
          <w:shd w:val="clear" w:color="auto" w:fill="FFFFFF"/>
        </w:rPr>
        <w:t>，年初财政拨款结转和结余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6270F7FC">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color w:val="FF0000"/>
          <w:kern w:val="0"/>
          <w:sz w:val="32"/>
          <w:szCs w:val="32"/>
          <w:shd w:val="clear" w:fill="FFFFFF"/>
        </w:rPr>
      </w:pPr>
      <w:r>
        <w:rPr>
          <w:rStyle w:val="9"/>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709.80</w:t>
      </w:r>
      <w:r>
        <w:rPr>
          <w:rFonts w:ascii="Times New Roman" w:hAnsi="Times New Roman" w:eastAsia="方正仿宋_GBK" w:cs="方正仿宋_GBK"/>
          <w:sz w:val="32"/>
          <w:szCs w:val="32"/>
          <w:shd w:val="clear" w:color="auto" w:fill="FFFFFF"/>
        </w:rPr>
        <w:t>万元，与2023年度相比，减少189.71万元，下降21.1%。主要原因是</w:t>
      </w:r>
      <w:r>
        <w:rPr>
          <w:rFonts w:hint="eastAsia" w:ascii="Times New Roman" w:hAnsi="Times New Roman" w:eastAsia="方正仿宋_GBK" w:cs="方正仿宋_GBK"/>
          <w:sz w:val="32"/>
          <w:szCs w:val="32"/>
          <w:lang w:val="en-US" w:eastAsia="zh-CN"/>
        </w:rPr>
        <w:t>创业担保贷款贴息资金减少。</w:t>
      </w:r>
      <w:r>
        <w:rPr>
          <w:rFonts w:ascii="Times New Roman" w:hAnsi="Times New Roman" w:eastAsia="方正仿宋_GBK" w:cs="方正仿宋_GBK"/>
          <w:sz w:val="32"/>
          <w:szCs w:val="32"/>
          <w:shd w:val="clear" w:color="auto" w:fill="FFFFFF"/>
        </w:rPr>
        <w:t>较年初预算数减少76.06万元，下降9.7%。</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创业担保贷款贴息资金减少</w:t>
      </w:r>
      <w:r>
        <w:rPr>
          <w:rFonts w:hint="eastAsia" w:ascii="Times New Roman" w:hAnsi="Times New Roman" w:eastAsia="方正仿宋_GBK" w:cs="方正仿宋_GBK"/>
          <w:color w:val="auto"/>
          <w:sz w:val="32"/>
          <w:szCs w:val="32"/>
          <w:shd w:val="clear" w:color="auto" w:fill="FFFFFF"/>
          <w:lang w:val="en-US" w:eastAsia="zh-CN"/>
        </w:rPr>
        <w:t>，在职人员减少</w:t>
      </w:r>
      <w:r>
        <w:rPr>
          <w:rFonts w:hint="eastAsia" w:ascii="Times New Roman" w:hAnsi="Times New Roman" w:eastAsia="方正仿宋_GBK" w:cs="方正仿宋_GBK"/>
          <w:color w:val="auto"/>
          <w:kern w:val="0"/>
          <w:sz w:val="32"/>
          <w:szCs w:val="32"/>
          <w:shd w:val="clear" w:fill="FFFFFF"/>
        </w:rPr>
        <w:t>。</w:t>
      </w:r>
    </w:p>
    <w:p w14:paraId="3F13ACD9">
      <w:pPr>
        <w:pStyle w:val="11"/>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default" w:ascii="Times New Roman" w:hAnsi="Times New Roman" w:eastAsia="方正仿宋_GBK" w:cs="方正仿宋_GBK"/>
          <w:sz w:val="32"/>
          <w:szCs w:val="32"/>
        </w:rPr>
      </w:pPr>
      <w:r>
        <w:rPr>
          <w:rStyle w:val="9"/>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eastAsia" w:ascii="Times New Roman" w:hAnsi="Times New Roman" w:eastAsia="方正仿宋_GBK" w:cs="方正仿宋_GBK"/>
          <w:kern w:val="0"/>
          <w:sz w:val="32"/>
          <w:szCs w:val="32"/>
          <w:shd w:val="clear" w:fill="FFFFFF"/>
        </w:rPr>
        <w:t>年部门预算执行结余实行零结转。</w:t>
      </w:r>
    </w:p>
    <w:p w14:paraId="6EAD9907">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rPr>
      </w:pPr>
      <w:r>
        <w:rPr>
          <w:rStyle w:val="9"/>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度一般公共预算财政拨款支出主要用于以下几个方面：</w:t>
      </w:r>
    </w:p>
    <w:p w14:paraId="0B1D8601">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color w:val="auto"/>
          <w:kern w:val="0"/>
          <w:sz w:val="32"/>
          <w:szCs w:val="32"/>
          <w:shd w:val="clear"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467.29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65.83</w:t>
      </w:r>
      <w:r>
        <w:rPr>
          <w:rFonts w:ascii="Times New Roman" w:hAnsi="Times New Roman" w:eastAsia="方正仿宋_GBK" w:cs="方正仿宋_GBK"/>
          <w:sz w:val="32"/>
          <w:szCs w:val="32"/>
          <w:shd w:val="clear" w:color="auto" w:fill="FFFFFF"/>
        </w:rPr>
        <w:t>%，较年初预算数增加40.65万元，增长9.5%，主要原因是</w:t>
      </w:r>
      <w:r>
        <w:rPr>
          <w:rFonts w:hint="eastAsia" w:ascii="Times New Roman" w:hAnsi="Times New Roman" w:eastAsia="方正仿宋_GBK" w:cs="方正仿宋_GBK"/>
          <w:color w:val="auto"/>
          <w:kern w:val="0"/>
          <w:sz w:val="32"/>
          <w:szCs w:val="32"/>
          <w:shd w:val="clear" w:fill="FFFFFF"/>
          <w:lang w:eastAsia="zh-CN"/>
        </w:rPr>
        <w:t>就业创业补助经费增加。</w:t>
      </w:r>
    </w:p>
    <w:p w14:paraId="1FD92D0C">
      <w:pPr>
        <w:keepNext w:val="0"/>
        <w:keepLines w:val="0"/>
        <w:pageBreakBefore w:val="0"/>
        <w:numPr>
          <w:ilvl w:val="0"/>
          <w:numId w:val="0"/>
        </w:numPr>
        <w:kinsoku/>
        <w:overflowPunct/>
        <w:topLinePunct w:val="0"/>
        <w:autoSpaceDN/>
        <w:bidi w:val="0"/>
        <w:adjustRightInd/>
        <w:spacing w:beforeAutospacing="0" w:afterAutospacing="0" w:line="560" w:lineRule="exact"/>
        <w:ind w:firstLine="640" w:firstLineChars="200"/>
        <w:rPr>
          <w:rFonts w:hint="eastAsia" w:ascii="Times New Roman" w:hAnsi="Times New Roman" w:eastAsia="方正仿宋_GBK" w:cs="仿宋"/>
          <w:color w:val="000000"/>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17.05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2.40</w:t>
      </w:r>
      <w:r>
        <w:rPr>
          <w:rFonts w:ascii="Times New Roman" w:hAnsi="Times New Roman" w:eastAsia="方正仿宋_GBK" w:cs="方正仿宋_GBK"/>
          <w:sz w:val="32"/>
          <w:szCs w:val="32"/>
          <w:shd w:val="clear" w:color="auto" w:fill="FFFFFF"/>
        </w:rPr>
        <w:t>%，较年初预算数减少4.38万元，下降20.4%，主要原因是</w:t>
      </w:r>
      <w:r>
        <w:rPr>
          <w:rFonts w:hint="eastAsia" w:ascii="Times New Roman" w:hAnsi="Times New Roman" w:eastAsia="方正仿宋_GBK" w:cs="仿宋"/>
          <w:color w:val="000000"/>
          <w:sz w:val="32"/>
          <w:szCs w:val="32"/>
          <w:lang w:val="en-US" w:eastAsia="zh-CN"/>
        </w:rPr>
        <w:t>单位在职人员减少。</w:t>
      </w:r>
    </w:p>
    <w:p w14:paraId="27D0A90F">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197.07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27.76</w:t>
      </w:r>
      <w:r>
        <w:rPr>
          <w:rFonts w:ascii="Times New Roman" w:hAnsi="Times New Roman" w:eastAsia="方正仿宋_GBK" w:cs="方正仿宋_GBK"/>
          <w:sz w:val="32"/>
          <w:szCs w:val="32"/>
          <w:shd w:val="clear" w:color="auto" w:fill="FFFFFF"/>
        </w:rPr>
        <w:t>%，较年初预算数减少111.93万元，下降36.2%，主要原因是</w:t>
      </w:r>
      <w:r>
        <w:rPr>
          <w:rFonts w:hint="eastAsia" w:ascii="Times New Roman" w:hAnsi="Times New Roman" w:eastAsia="方正仿宋_GBK" w:cs="方正仿宋_GBK"/>
          <w:sz w:val="32"/>
          <w:szCs w:val="32"/>
          <w:lang w:val="en-US" w:eastAsia="zh-CN"/>
        </w:rPr>
        <w:t>创业担保贷款贴息资金减少。</w:t>
      </w:r>
    </w:p>
    <w:p w14:paraId="0D6A648E">
      <w:pPr>
        <w:keepNext w:val="0"/>
        <w:keepLines w:val="0"/>
        <w:pageBreakBefore w:val="0"/>
        <w:numPr>
          <w:ilvl w:val="0"/>
          <w:numId w:val="0"/>
        </w:numPr>
        <w:kinsoku/>
        <w:overflowPunct/>
        <w:topLinePunct w:val="0"/>
        <w:autoSpaceDN/>
        <w:bidi w:val="0"/>
        <w:adjustRightInd/>
        <w:spacing w:beforeAutospacing="0" w:afterAutospacing="0" w:line="560" w:lineRule="exact"/>
        <w:ind w:firstLine="640" w:firstLineChars="200"/>
        <w:rPr>
          <w:rFonts w:hint="default" w:ascii="Times New Roman" w:hAnsi="Times New Roman" w:eastAsia="方正仿宋_GBK" w:cs="仿宋"/>
          <w:color w:val="000000"/>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住房保障支出28.39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4.00</w:t>
      </w:r>
      <w:r>
        <w:rPr>
          <w:rFonts w:ascii="Times New Roman" w:hAnsi="Times New Roman" w:eastAsia="方正仿宋_GBK" w:cs="方正仿宋_GBK"/>
          <w:sz w:val="32"/>
          <w:szCs w:val="32"/>
          <w:shd w:val="clear" w:color="auto" w:fill="FFFFFF"/>
        </w:rPr>
        <w:t>%，较年初预算数减少0.39万元，下降1.4%，主要原因是</w:t>
      </w:r>
      <w:r>
        <w:rPr>
          <w:rFonts w:hint="eastAsia" w:ascii="Times New Roman" w:hAnsi="Times New Roman" w:eastAsia="方正仿宋_GBK" w:cs="仿宋"/>
          <w:color w:val="000000"/>
          <w:sz w:val="32"/>
          <w:szCs w:val="32"/>
          <w:lang w:val="en-US" w:eastAsia="zh-CN"/>
        </w:rPr>
        <w:t>单位在职人员减少。</w:t>
      </w:r>
    </w:p>
    <w:p w14:paraId="69008463">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061CD183">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371.33</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333.89</w:t>
      </w:r>
      <w:r>
        <w:rPr>
          <w:rFonts w:ascii="Times New Roman" w:hAnsi="Times New Roman" w:eastAsia="方正仿宋_GBK" w:cs="方正仿宋_GBK"/>
          <w:sz w:val="32"/>
          <w:szCs w:val="32"/>
          <w:shd w:val="clear" w:color="auto" w:fill="FFFFFF"/>
        </w:rPr>
        <w:t>万元，与2023年度相比，增加14.55万元，增长4.6%，主要原因是</w:t>
      </w:r>
      <w:r>
        <w:rPr>
          <w:rFonts w:hint="eastAsia" w:ascii="Times New Roman" w:hAnsi="Times New Roman" w:eastAsia="方正仿宋_GBK" w:cs="方正仿宋_GBK"/>
          <w:kern w:val="0"/>
          <w:sz w:val="32"/>
          <w:szCs w:val="32"/>
          <w:shd w:val="clear" w:fill="FFFFFF"/>
        </w:rPr>
        <w:t>人员经费、社会保险费增加。</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kern w:val="0"/>
          <w:sz w:val="32"/>
          <w:szCs w:val="32"/>
          <w:shd w:val="clear" w:fill="FFFFFF"/>
        </w:rPr>
        <w:t>基本工资、津贴补贴、奖金、社会保障缴费、住房公积金等。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37.44</w:t>
      </w:r>
      <w:r>
        <w:rPr>
          <w:rFonts w:ascii="Times New Roman" w:hAnsi="Times New Roman" w:eastAsia="方正仿宋_GBK" w:cs="方正仿宋_GBK"/>
          <w:sz w:val="32"/>
          <w:szCs w:val="32"/>
          <w:shd w:val="clear" w:color="auto" w:fill="FFFFFF"/>
        </w:rPr>
        <w:t>万元，与2023年度相比，减少13.41万元，下降26.4%，主要原因是</w:t>
      </w:r>
      <w:r>
        <w:rPr>
          <w:rFonts w:hint="eastAsia" w:ascii="Times New Roman" w:hAnsi="Times New Roman" w:eastAsia="方正仿宋_GBK" w:cs="仿宋"/>
          <w:color w:val="000000"/>
          <w:sz w:val="32"/>
          <w:szCs w:val="32"/>
          <w:lang w:val="en-US" w:eastAsia="zh-CN"/>
        </w:rPr>
        <w:t>单位在职人员减少，运行经费减少。</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kern w:val="0"/>
          <w:sz w:val="32"/>
          <w:szCs w:val="32"/>
          <w:shd w:val="clear" w:fill="FFFFFF"/>
        </w:rPr>
        <w:t>办公费、水电费、邮电费、物业管理费、维修费、劳务费、工会经费、</w:t>
      </w:r>
      <w:r>
        <w:rPr>
          <w:rFonts w:hint="eastAsia" w:ascii="Times New Roman" w:hAnsi="Times New Roman" w:eastAsia="方正仿宋_GBK" w:cs="方正仿宋_GBK"/>
          <w:kern w:val="0"/>
          <w:sz w:val="32"/>
          <w:szCs w:val="32"/>
          <w:shd w:val="clear" w:fill="FFFFFF"/>
          <w:lang w:eastAsia="zh-CN"/>
        </w:rPr>
        <w:t>福利费、公务用车运行维护费</w:t>
      </w:r>
      <w:r>
        <w:rPr>
          <w:rFonts w:hint="eastAsia" w:ascii="Times New Roman" w:hAnsi="Times New Roman" w:eastAsia="方正仿宋_GBK" w:cs="方正仿宋_GBK"/>
          <w:kern w:val="0"/>
          <w:sz w:val="32"/>
          <w:szCs w:val="32"/>
          <w:shd w:val="clear" w:fill="FFFFFF"/>
        </w:rPr>
        <w:t>、其他交通费用</w:t>
      </w:r>
      <w:r>
        <w:rPr>
          <w:rFonts w:hint="eastAsia" w:ascii="Times New Roman" w:hAnsi="Times New Roman" w:eastAsia="方正仿宋_GBK" w:cs="方正仿宋_GBK"/>
          <w:kern w:val="0"/>
          <w:sz w:val="32"/>
          <w:szCs w:val="32"/>
          <w:shd w:val="clear" w:fill="FFFFFF"/>
          <w:lang w:eastAsia="zh-CN"/>
        </w:rPr>
        <w:t>、税金及附加费用、其他商品和服务支出</w:t>
      </w:r>
      <w:r>
        <w:rPr>
          <w:rFonts w:hint="eastAsia" w:ascii="Times New Roman" w:hAnsi="Times New Roman" w:eastAsia="方正仿宋_GBK" w:cs="方正仿宋_GBK"/>
          <w:kern w:val="0"/>
          <w:sz w:val="32"/>
          <w:szCs w:val="32"/>
          <w:shd w:val="clear" w:fill="FFFFFF"/>
        </w:rPr>
        <w:t>等。</w:t>
      </w:r>
    </w:p>
    <w:p w14:paraId="273B506C">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51EFA8D">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b w:val="0"/>
          <w:bCs w:val="0"/>
          <w:kern w:val="0"/>
          <w:sz w:val="32"/>
          <w:szCs w:val="32"/>
          <w:shd w:val="clear" w:fill="FFFFFF"/>
          <w:lang w:val="en-US" w:eastAsia="zh-CN" w:bidi="ar"/>
        </w:rPr>
      </w:pPr>
      <w:r>
        <w:rPr>
          <w:rFonts w:hint="eastAsia" w:ascii="Times New Roman" w:hAnsi="Times New Roman" w:eastAsia="方正仿宋_GBK" w:cs="方正仿宋_GBK"/>
          <w:b w:val="0"/>
          <w:bCs w:val="0"/>
          <w:kern w:val="0"/>
          <w:sz w:val="32"/>
          <w:szCs w:val="32"/>
          <w:shd w:val="clear" w:fill="FFFFFF"/>
          <w:lang w:val="en-US" w:eastAsia="zh-CN" w:bidi="ar"/>
        </w:rPr>
        <w:t>本部门2024年度无政府性基金预算财政拨款收支。</w:t>
      </w:r>
    </w:p>
    <w:p w14:paraId="38F86EE2">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13F9C86">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b w:val="0"/>
          <w:bCs w:val="0"/>
          <w:kern w:val="0"/>
          <w:sz w:val="32"/>
          <w:szCs w:val="32"/>
          <w:shd w:val="clear" w:fill="FFFFFF"/>
          <w:lang w:val="en-US" w:eastAsia="zh-CN" w:bidi="ar"/>
        </w:rPr>
      </w:pPr>
      <w:r>
        <w:rPr>
          <w:rFonts w:hint="eastAsia" w:ascii="Times New Roman" w:hAnsi="Times New Roman" w:eastAsia="方正仿宋_GBK" w:cs="方正仿宋_GBK"/>
          <w:b w:val="0"/>
          <w:bCs w:val="0"/>
          <w:kern w:val="0"/>
          <w:sz w:val="32"/>
          <w:szCs w:val="32"/>
          <w:shd w:val="clear" w:fill="FFFFFF"/>
          <w:lang w:val="en-US" w:eastAsia="zh-CN" w:bidi="ar"/>
        </w:rPr>
        <w:t>本部门2024年度无国有资本经营预算财政拨款支出。</w:t>
      </w:r>
    </w:p>
    <w:p w14:paraId="6548829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7D38B07F">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Times New Roman" w:hAnsi="Times New Roman" w:eastAsia="方正仿宋_GBK"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75657B8D">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0.73</w:t>
      </w:r>
      <w:r>
        <w:rPr>
          <w:rFonts w:ascii="Times New Roman" w:hAnsi="Times New Roman" w:eastAsia="方正仿宋_GBK" w:cs="方正仿宋_GBK"/>
          <w:sz w:val="32"/>
          <w:szCs w:val="32"/>
          <w:shd w:val="clear" w:color="auto" w:fill="FFFFFF"/>
        </w:rPr>
        <w:t>万元，较年初预算数减少4.17万元，下降85.1%，主要原因是</w:t>
      </w:r>
      <w:r>
        <w:rPr>
          <w:rFonts w:hint="eastAsia" w:ascii="Times New Roman" w:hAnsi="Times New Roman" w:eastAsia="方正仿宋_GBK" w:cs="方正仿宋_GBK"/>
          <w:kern w:val="0"/>
          <w:sz w:val="32"/>
          <w:szCs w:val="32"/>
          <w:shd w:val="clear" w:fill="FFFFFF"/>
        </w:rPr>
        <w:t>认真按照只减不增的要求从严控制“三公”经费，全年实际支出较预算有所下降。</w:t>
      </w:r>
      <w:r>
        <w:rPr>
          <w:rFonts w:ascii="Times New Roman" w:hAnsi="Times New Roman" w:eastAsia="方正仿宋_GBK" w:cs="方正仿宋_GBK"/>
          <w:sz w:val="32"/>
          <w:szCs w:val="32"/>
          <w:shd w:val="clear" w:color="auto" w:fill="FFFFFF"/>
        </w:rPr>
        <w:t>较上年支出数减少0.10万元，下降12.1%，主要原因是</w:t>
      </w:r>
      <w:r>
        <w:rPr>
          <w:rFonts w:hint="eastAsia" w:ascii="Times New Roman" w:hAnsi="Times New Roman" w:eastAsia="方正仿宋_GBK" w:cs="方正仿宋_GBK"/>
          <w:kern w:val="0"/>
          <w:sz w:val="32"/>
          <w:szCs w:val="32"/>
          <w:shd w:val="clear" w:fill="FFFFFF"/>
        </w:rPr>
        <w:t>严格控制“三公”经费</w:t>
      </w:r>
      <w:r>
        <w:rPr>
          <w:rFonts w:hint="eastAsia" w:ascii="Times New Roman" w:hAnsi="Times New Roman" w:eastAsia="方正仿宋_GBK" w:cs="方正仿宋_GBK"/>
          <w:kern w:val="0"/>
          <w:sz w:val="32"/>
          <w:szCs w:val="32"/>
          <w:shd w:val="clear" w:fill="FFFFFF"/>
          <w:lang w:eastAsia="zh-CN"/>
        </w:rPr>
        <w:t>，公用接待费</w:t>
      </w:r>
      <w:r>
        <w:rPr>
          <w:rFonts w:hint="eastAsia" w:ascii="Times New Roman" w:hAnsi="Times New Roman" w:eastAsia="方正仿宋_GBK" w:cs="方正仿宋_GBK"/>
          <w:kern w:val="0"/>
          <w:sz w:val="32"/>
          <w:szCs w:val="32"/>
          <w:shd w:val="clear" w:fill="FFFFFF"/>
        </w:rPr>
        <w:t>下降。</w:t>
      </w:r>
    </w:p>
    <w:p w14:paraId="502462ED">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2AEE4DDB">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年度未发生因公出国（境）费用。</w:t>
      </w:r>
    </w:p>
    <w:p w14:paraId="77724DF9">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年度未发生公务车购置费。</w:t>
      </w:r>
    </w:p>
    <w:p w14:paraId="6BB52497">
      <w:pPr>
        <w:pStyle w:val="15"/>
        <w:keepNext w:val="0"/>
        <w:keepLines w:val="0"/>
        <w:pageBreakBefore w:val="0"/>
        <w:widowControl/>
        <w:suppressLineNumbers w:val="0"/>
        <w:kinsoku/>
        <w:overflowPunct/>
        <w:topLinePunct w:val="0"/>
        <w:autoSpaceDE w:val="0"/>
        <w:autoSpaceDN/>
        <w:bidi w:val="0"/>
        <w:adjustRightInd/>
        <w:spacing w:before="0" w:beforeAutospacing="0" w:afterAutospacing="0" w:line="560" w:lineRule="exact"/>
        <w:ind w:left="0" w:firstLine="640" w:firstLineChars="2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部门</w:t>
      </w:r>
      <w:r>
        <w:rPr>
          <w:rFonts w:hint="default"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年度未发生公务车</w:t>
      </w:r>
      <w:r>
        <w:rPr>
          <w:rFonts w:hint="eastAsia" w:ascii="Times New Roman" w:hAnsi="Times New Roman" w:eastAsia="方正仿宋_GBK" w:cs="方正仿宋_GBK"/>
          <w:sz w:val="32"/>
          <w:szCs w:val="32"/>
          <w:shd w:val="clear" w:color="auto" w:fill="FFFFFF"/>
          <w:lang w:eastAsia="zh-CN"/>
        </w:rPr>
        <w:t>运行维护费</w:t>
      </w:r>
      <w:r>
        <w:rPr>
          <w:rFonts w:hint="eastAsia" w:ascii="Times New Roman" w:hAnsi="Times New Roman" w:eastAsia="方正仿宋_GBK" w:cs="方正仿宋_GBK"/>
          <w:sz w:val="32"/>
          <w:szCs w:val="32"/>
          <w:shd w:val="clear" w:color="auto" w:fill="FFFFFF"/>
        </w:rPr>
        <w:t>。</w:t>
      </w:r>
    </w:p>
    <w:p w14:paraId="308B68DB">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0.73</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kern w:val="0"/>
          <w:sz w:val="32"/>
          <w:szCs w:val="32"/>
          <w:shd w:val="clear" w:fill="FFFFFF"/>
        </w:rPr>
        <w:t>东西劳务协作等业务接口单位。</w:t>
      </w:r>
      <w:r>
        <w:rPr>
          <w:rFonts w:ascii="Times New Roman" w:hAnsi="Times New Roman" w:eastAsia="方正仿宋_GBK" w:cs="方正仿宋_GBK"/>
          <w:sz w:val="32"/>
          <w:szCs w:val="32"/>
          <w:shd w:val="clear" w:color="auto" w:fill="FFFFFF"/>
        </w:rPr>
        <w:t>费用支出较年初预算数减少4.17万元，下降85.1%，主要原因是</w:t>
      </w:r>
      <w:r>
        <w:rPr>
          <w:rFonts w:hint="eastAsia" w:ascii="Times New Roman" w:hAnsi="Times New Roman" w:eastAsia="方正仿宋_GBK" w:cs="方正仿宋_GBK"/>
          <w:kern w:val="0"/>
          <w:sz w:val="32"/>
          <w:szCs w:val="32"/>
          <w:shd w:val="clear" w:fill="FFFFFF"/>
        </w:rPr>
        <w:t>按照只减不增的要求从严控制“三公”经费。</w:t>
      </w:r>
      <w:r>
        <w:rPr>
          <w:rFonts w:ascii="Times New Roman" w:hAnsi="Times New Roman" w:eastAsia="方正仿宋_GBK" w:cs="方正仿宋_GBK"/>
          <w:sz w:val="32"/>
          <w:szCs w:val="32"/>
          <w:shd w:val="clear" w:color="auto" w:fill="FFFFFF"/>
        </w:rPr>
        <w:t>较上年支出数减少0.01万元，下降1.4%，主要原因是</w:t>
      </w:r>
      <w:r>
        <w:rPr>
          <w:rFonts w:hint="eastAsia" w:ascii="Times New Roman" w:hAnsi="Times New Roman" w:eastAsia="方正仿宋_GBK" w:cs="方正仿宋_GBK"/>
          <w:sz w:val="32"/>
          <w:szCs w:val="32"/>
          <w:shd w:val="clear" w:color="auto" w:fill="FFFFFF"/>
          <w:lang w:eastAsia="zh-CN"/>
        </w:rPr>
        <w:t>与上年基本持平。</w:t>
      </w:r>
    </w:p>
    <w:p w14:paraId="5DC8F490">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93CAC7C">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162</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本部门人均接待费</w:t>
      </w:r>
      <w:r>
        <w:rPr>
          <w:rFonts w:ascii="Times New Roman" w:hAnsi="Times New Roman" w:eastAsia="方正仿宋_GBK" w:cs="方正仿宋_GBK"/>
          <w:sz w:val="32"/>
          <w:szCs w:val="32"/>
        </w:rPr>
        <w:t>45.24</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143AD5E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1CAB5495">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ascii="Times New Roman" w:hAnsi="Times New Roman" w:eastAsia="方正仿宋_GBK" w:cs="楷体"/>
          <w:b/>
          <w:bCs/>
          <w:sz w:val="32"/>
          <w:szCs w:val="32"/>
          <w:shd w:val="clear" w:color="auto" w:fill="FFFFFF"/>
        </w:rPr>
      </w:pPr>
      <w:r>
        <w:rPr>
          <w:rFonts w:hint="eastAsia" w:ascii="Times New Roman" w:hAnsi="Times New Roman" w:eastAsia="方正仿宋_GBK"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3B34BB15">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1280" w:firstLineChars="4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0.30</w:t>
      </w:r>
      <w:r>
        <w:rPr>
          <w:rFonts w:ascii="Times New Roman" w:hAnsi="Times New Roman" w:eastAsia="方正仿宋_GBK" w:cs="方正仿宋_GBK"/>
          <w:sz w:val="32"/>
          <w:szCs w:val="32"/>
          <w:shd w:val="clear" w:color="auto" w:fill="FFFFFF"/>
        </w:rPr>
        <w:t>万元，与2023年度相比，增加0.30万元，增长100.0%，主要原因是</w:t>
      </w:r>
      <w:r>
        <w:rPr>
          <w:rFonts w:hint="eastAsia" w:ascii="Times New Roman" w:hAnsi="Times New Roman" w:eastAsia="方正仿宋_GBK" w:cs="方正仿宋_GBK"/>
          <w:sz w:val="32"/>
          <w:szCs w:val="32"/>
          <w:lang w:val="en-US" w:eastAsia="zh-CN"/>
        </w:rPr>
        <w:t>2024年新增赛马比拼会议费。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0.76</w:t>
      </w:r>
      <w:r>
        <w:rPr>
          <w:rFonts w:ascii="Times New Roman" w:hAnsi="Times New Roman" w:eastAsia="方正仿宋_GBK" w:cs="方正仿宋_GBK"/>
          <w:sz w:val="32"/>
          <w:szCs w:val="32"/>
          <w:shd w:val="clear" w:color="auto" w:fill="FFFFFF"/>
        </w:rPr>
        <w:t>万元，与2023年度相比，增加0.76万元，增长100.0%，主要原因是</w:t>
      </w:r>
      <w:r>
        <w:rPr>
          <w:rFonts w:hint="eastAsia" w:ascii="Times New Roman" w:hAnsi="Times New Roman" w:eastAsia="方正仿宋_GBK" w:cs="方正仿宋_GBK"/>
          <w:sz w:val="32"/>
          <w:szCs w:val="32"/>
          <w:lang w:val="en-US" w:eastAsia="zh-CN"/>
        </w:rPr>
        <w:t>2024年新</w:t>
      </w:r>
      <w:r>
        <w:rPr>
          <w:rFonts w:hint="eastAsia" w:ascii="Times New Roman" w:hAnsi="Times New Roman" w:eastAsia="方正仿宋_GBK" w:cs="Times New Roman"/>
          <w:sz w:val="32"/>
          <w:szCs w:val="32"/>
          <w:highlight w:val="none"/>
          <w:lang w:val="en-US" w:eastAsia="zh-CN"/>
        </w:rPr>
        <w:t>增离校未就业培训费、脱贫人口稳岗就业业务培训费。</w:t>
      </w:r>
    </w:p>
    <w:p w14:paraId="40128916">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9004EBF">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1280" w:firstLineChars="400"/>
        <w:jc w:val="both"/>
        <w:rPr>
          <w:rFonts w:hint="default"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度本部门机关运行经费支出</w:t>
      </w:r>
      <w:r>
        <w:rPr>
          <w:rFonts w:ascii="Times New Roman" w:hAnsi="Times New Roman" w:eastAsia="方正仿宋_GBK" w:cs="方正仿宋_GBK"/>
          <w:sz w:val="32"/>
          <w:szCs w:val="32"/>
        </w:rPr>
        <w:t>37.44</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shd w:val="clear" w:color="auto" w:fill="FFFFFF"/>
          <w:lang w:eastAsia="zh-CN"/>
        </w:rPr>
        <w:t>办公费</w:t>
      </w:r>
      <w:r>
        <w:rPr>
          <w:rFonts w:hint="eastAsia" w:ascii="Times New Roman" w:hAnsi="Times New Roman" w:eastAsia="方正仿宋_GBK" w:cs="方正仿宋_GBK"/>
          <w:sz w:val="32"/>
          <w:szCs w:val="32"/>
          <w:shd w:val="clear" w:color="auto" w:fill="FFFFFF"/>
          <w:lang w:val="en-US" w:eastAsia="zh-CN"/>
        </w:rPr>
        <w:t>、水费、电费、邮电费、物业管理费、工会经费、福利费、其他交通费用、其他商品和服务支出等。</w:t>
      </w:r>
      <w:r>
        <w:rPr>
          <w:rFonts w:ascii="Times New Roman" w:hAnsi="Times New Roman" w:eastAsia="方正仿宋_GBK" w:cs="方正仿宋_GBK"/>
          <w:sz w:val="32"/>
          <w:szCs w:val="32"/>
          <w:shd w:val="clear" w:color="auto" w:fill="FFFFFF"/>
        </w:rPr>
        <w:t>机关运行经费较上年支出数减少13.41万元，下降26.4%，主要原因是</w:t>
      </w:r>
      <w:r>
        <w:rPr>
          <w:rFonts w:hint="eastAsia" w:ascii="Times New Roman" w:hAnsi="Times New Roman" w:eastAsia="方正仿宋_GBK" w:cs="仿宋"/>
          <w:color w:val="000000"/>
          <w:sz w:val="32"/>
          <w:szCs w:val="32"/>
          <w:lang w:val="en-US" w:eastAsia="zh-CN"/>
        </w:rPr>
        <w:t>单位在职人员减少，运行经费减少。</w:t>
      </w:r>
    </w:p>
    <w:p w14:paraId="1755A5A4">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73518B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12月31日，本部门共有车辆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04CD758A">
      <w:pPr>
        <w:pStyle w:val="10"/>
        <w:keepNext w:val="0"/>
        <w:keepLines w:val="0"/>
        <w:pageBreakBefore w:val="0"/>
        <w:kinsoku/>
        <w:overflowPunct/>
        <w:topLinePunct w:val="0"/>
        <w:autoSpaceDE w:val="0"/>
        <w:autoSpaceDN/>
        <w:bidi w:val="0"/>
        <w:adjustRightInd/>
        <w:spacing w:beforeAutospacing="0" w:afterAutospacing="0" w:line="560" w:lineRule="exact"/>
        <w:ind w:firstLine="643"/>
        <w:rPr>
          <w:rFonts w:hint="eastAsia" w:ascii="方正黑体_GBK" w:hAnsi="方正黑体_GBK" w:eastAsia="方正黑体_GBK" w:cs="方正黑体_GBK"/>
          <w:b w:val="0"/>
          <w:bCs w:val="0"/>
          <w:sz w:val="32"/>
          <w:szCs w:val="32"/>
          <w:shd w:val="clear" w:color="auto" w:fill="FFFFFF"/>
        </w:rPr>
      </w:pPr>
      <w:r>
        <w:rPr>
          <w:rFonts w:hint="eastAsia" w:ascii="方正黑体_GBK" w:hAnsi="方正黑体_GBK" w:eastAsia="方正黑体_GBK" w:cs="方正黑体_GBK"/>
          <w:b w:val="0"/>
          <w:bCs w:val="0"/>
          <w:sz w:val="32"/>
          <w:szCs w:val="32"/>
          <w:shd w:val="clear" w:color="auto" w:fill="FFFFFF"/>
        </w:rPr>
        <w:t>（四）政府采购支出情况说明</w:t>
      </w:r>
    </w:p>
    <w:p w14:paraId="066166C8">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val="en-US" w:eastAsia="zh-CN"/>
        </w:rPr>
        <w:t>2024年度我部门未发生政府采购事项，无相关经费支出。</w:t>
      </w:r>
    </w:p>
    <w:p w14:paraId="10B3F8C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FE1E3B1">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4FEF6B73">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方正仿宋_GBK"/>
          <w:kern w:val="0"/>
          <w:sz w:val="32"/>
          <w:szCs w:val="32"/>
          <w:shd w:val="clear" w:fill="FFFFFF"/>
          <w:lang w:eastAsia="zh-CN"/>
        </w:rPr>
      </w:pPr>
      <w:r>
        <w:rPr>
          <w:rFonts w:hint="eastAsia" w:ascii="Times New Roman" w:hAnsi="Times New Roman"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方正仿宋_GBK"/>
          <w:kern w:val="0"/>
          <w:sz w:val="32"/>
          <w:szCs w:val="32"/>
          <w:shd w:val="clear" w:fill="FFFFFF"/>
          <w:lang w:val="en-US" w:eastAsia="zh-CN"/>
        </w:rPr>
        <w:t>9</w:t>
      </w:r>
      <w:r>
        <w:rPr>
          <w:rFonts w:hint="eastAsia" w:ascii="Times New Roman" w:hAnsi="Times New Roman"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方正仿宋_GBK"/>
          <w:kern w:val="0"/>
          <w:sz w:val="32"/>
          <w:szCs w:val="32"/>
          <w:shd w:val="clear" w:fill="FFFFFF"/>
          <w:lang w:val="en-US" w:eastAsia="zh-CN"/>
        </w:rPr>
        <w:t>338.47</w:t>
      </w:r>
      <w:r>
        <w:rPr>
          <w:rFonts w:hint="eastAsia" w:ascii="Times New Roman" w:hAnsi="Times New Roman" w:eastAsia="方正仿宋_GBK" w:cs="方正仿宋_GBK"/>
          <w:kern w:val="0"/>
          <w:sz w:val="32"/>
          <w:szCs w:val="32"/>
          <w:shd w:val="clear" w:fill="FFFFFF"/>
        </w:rPr>
        <w:t>万</w:t>
      </w:r>
      <w:r>
        <w:rPr>
          <w:rFonts w:hint="eastAsia" w:ascii="Times New Roman" w:hAnsi="Times New Roman" w:eastAsia="方正仿宋_GBK" w:cs="方正仿宋_GBK"/>
          <w:kern w:val="0"/>
          <w:sz w:val="32"/>
          <w:szCs w:val="32"/>
          <w:shd w:val="clear" w:fill="FFFFFF"/>
          <w:lang w:eastAsia="zh-CN"/>
        </w:rPr>
        <w:t>元。</w:t>
      </w:r>
    </w:p>
    <w:p w14:paraId="2D60759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仿宋_GBK" w:cs="方正仿宋_GBK"/>
          <w:b/>
          <w:bCs/>
          <w:kern w:val="0"/>
          <w:sz w:val="32"/>
          <w:szCs w:val="32"/>
          <w:shd w:val="clear" w:fill="FFFFFF"/>
          <w:lang w:eastAsia="zh-CN"/>
        </w:rPr>
      </w:pPr>
      <w:r>
        <w:rPr>
          <w:rFonts w:hint="eastAsia" w:ascii="Times New Roman" w:hAnsi="Times New Roman" w:eastAsia="方正仿宋_GBK" w:cs="方正仿宋_GBK"/>
          <w:b/>
          <w:bCs/>
          <w:kern w:val="0"/>
          <w:sz w:val="32"/>
          <w:szCs w:val="32"/>
          <w:shd w:val="clear" w:fill="FFFFFF"/>
        </w:rPr>
        <w:t>部门整体绩效自评</w:t>
      </w:r>
      <w:r>
        <w:rPr>
          <w:rFonts w:hint="eastAsia" w:ascii="Times New Roman" w:hAnsi="Times New Roman" w:eastAsia="方正仿宋_GBK" w:cs="方正仿宋_GBK"/>
          <w:b/>
          <w:bCs/>
          <w:kern w:val="0"/>
          <w:sz w:val="32"/>
          <w:szCs w:val="32"/>
          <w:shd w:val="clear" w:fill="FFFFFF"/>
          <w:lang w:eastAsia="zh-CN"/>
        </w:rPr>
        <w:t>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8"/>
        <w:gridCol w:w="486"/>
        <w:gridCol w:w="210"/>
        <w:gridCol w:w="750"/>
        <w:gridCol w:w="555"/>
        <w:gridCol w:w="375"/>
        <w:gridCol w:w="240"/>
        <w:gridCol w:w="720"/>
        <w:gridCol w:w="240"/>
        <w:gridCol w:w="495"/>
        <w:gridCol w:w="300"/>
        <w:gridCol w:w="780"/>
        <w:gridCol w:w="675"/>
        <w:gridCol w:w="690"/>
        <w:gridCol w:w="189"/>
        <w:gridCol w:w="111"/>
        <w:gridCol w:w="405"/>
        <w:gridCol w:w="601"/>
      </w:tblGrid>
      <w:tr w14:paraId="3555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9070"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BDD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7091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E9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8A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巫溪县就业和人才事务中心整体监控</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E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C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50023800024P000059</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F5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21B1">
            <w:pPr>
              <w:jc w:val="right"/>
              <w:rPr>
                <w:rFonts w:hint="eastAsia" w:ascii="宋体" w:hAnsi="宋体" w:eastAsia="宋体" w:cs="宋体"/>
                <w:b/>
                <w:bCs/>
                <w:i w:val="0"/>
                <w:iCs w:val="0"/>
                <w:color w:val="000000"/>
                <w:sz w:val="22"/>
                <w:szCs w:val="22"/>
                <w:u w:val="none"/>
              </w:rPr>
            </w:pP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57DC5">
            <w:pPr>
              <w:rPr>
                <w:rFonts w:hint="eastAsia" w:ascii="宋体" w:hAnsi="宋体" w:eastAsia="宋体" w:cs="宋体"/>
                <w:i w:val="0"/>
                <w:iCs w:val="0"/>
                <w:color w:val="000000"/>
                <w:sz w:val="22"/>
                <w:szCs w:val="22"/>
                <w:u w:val="none"/>
              </w:rPr>
            </w:pPr>
          </w:p>
        </w:tc>
      </w:tr>
      <w:tr w14:paraId="3145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01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F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065-巫溪县就业和人才事务中心</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16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4C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006-社保科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DE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9A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王健</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E2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6F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15826332898</w:t>
            </w:r>
          </w:p>
        </w:tc>
      </w:tr>
      <w:tr w14:paraId="419F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70"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9D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60A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8227">
            <w:pPr>
              <w:jc w:val="center"/>
              <w:rPr>
                <w:rFonts w:hint="eastAsia" w:ascii="宋体" w:hAnsi="宋体" w:eastAsia="宋体" w:cs="宋体"/>
                <w:i w:val="0"/>
                <w:iCs w:val="0"/>
                <w:color w:val="000000"/>
                <w:sz w:val="22"/>
                <w:szCs w:val="22"/>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02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E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AA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5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C1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975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798F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48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7,858,560.88 </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5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10,055,655.09 </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AB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10,055,539.63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FD16">
            <w:pPr>
              <w:rPr>
                <w:rFonts w:hint="eastAsia" w:ascii="宋体" w:hAnsi="宋体" w:eastAsia="宋体" w:cs="宋体"/>
                <w:i w:val="0"/>
                <w:iCs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DA53">
            <w:pP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557">
            <w:pPr>
              <w:jc w:val="right"/>
              <w:rPr>
                <w:rFonts w:hint="eastAsia" w:ascii="宋体" w:hAnsi="宋体" w:eastAsia="宋体" w:cs="宋体"/>
                <w:i w:val="0"/>
                <w:iCs w:val="0"/>
                <w:color w:val="000000"/>
                <w:sz w:val="20"/>
                <w:szCs w:val="20"/>
                <w:u w:val="none"/>
              </w:rPr>
            </w:pPr>
          </w:p>
        </w:tc>
      </w:tr>
      <w:tr w14:paraId="6C09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4396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BF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7,858,560.88 </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72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10,055,655.09 </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3E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10,055,539.63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24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0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F4D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D6B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417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98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7,858,560.88 </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2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10,055,655.09 </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1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10,055,539.63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EB7E">
            <w:pPr>
              <w:rPr>
                <w:rFonts w:hint="eastAsia" w:ascii="宋体" w:hAnsi="宋体" w:eastAsia="宋体" w:cs="宋体"/>
                <w:i w:val="0"/>
                <w:iCs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C1B2">
            <w:pPr>
              <w:jc w:val="right"/>
              <w:rPr>
                <w:rFonts w:hint="eastAsia" w:ascii="宋体" w:hAnsi="宋体" w:eastAsia="宋体" w:cs="宋体"/>
                <w:i w:val="0"/>
                <w:iCs w:val="0"/>
                <w:color w:val="000000"/>
                <w:sz w:val="20"/>
                <w:szCs w:val="20"/>
                <w:u w:val="none"/>
              </w:rPr>
            </w:pPr>
          </w:p>
        </w:tc>
      </w:tr>
      <w:tr w14:paraId="4C5B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70"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10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252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18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4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1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3D5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86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3C1CC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完成全年培训任务，质量符合要求，每年开展培训检查活动至少4次,服务大学生档案数量20000份以上，维护档案管理，无差错。组织开展农民工服务活动、考试，促进农民工就业。</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D05B8">
            <w:pPr>
              <w:jc w:val="left"/>
              <w:rPr>
                <w:rFonts w:hint="eastAsia" w:ascii="宋体" w:hAnsi="宋体" w:eastAsia="宋体" w:cs="宋体"/>
                <w:i w:val="0"/>
                <w:iCs w:val="0"/>
                <w:color w:val="000000"/>
                <w:sz w:val="22"/>
                <w:szCs w:val="22"/>
                <w:u w:val="none"/>
              </w:rPr>
            </w:pPr>
          </w:p>
        </w:tc>
        <w:tc>
          <w:tcPr>
            <w:tcW w:w="345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E25D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完成全年培训任务，质量符合要求，每年开展培训检查活动至少4次,服务大学生档案数量30000份以上，维护档案管理，无差错。组织开展农民工服务活动、考试，促进农民工就业。</w:t>
            </w:r>
          </w:p>
        </w:tc>
      </w:tr>
      <w:tr w14:paraId="3B31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70"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27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0F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1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6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5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20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9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D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5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5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649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F06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服务大学生档案数量</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34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320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98A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9B3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5CF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7FC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F9A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1F8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236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2496">
            <w:pPr>
              <w:jc w:val="left"/>
              <w:rPr>
                <w:rFonts w:hint="eastAsia" w:ascii="宋体" w:hAnsi="宋体" w:eastAsia="宋体" w:cs="宋体"/>
                <w:i w:val="0"/>
                <w:iCs w:val="0"/>
                <w:color w:val="000000"/>
                <w:sz w:val="20"/>
                <w:szCs w:val="20"/>
                <w:u w:val="none"/>
              </w:rPr>
            </w:pPr>
          </w:p>
        </w:tc>
      </w:tr>
      <w:tr w14:paraId="3C4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76F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开展培训检查活动次数</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13E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C1D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EC8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2DA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33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1C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D6F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CD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9C2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8858">
            <w:pPr>
              <w:jc w:val="left"/>
              <w:rPr>
                <w:rFonts w:hint="eastAsia" w:ascii="宋体" w:hAnsi="宋体" w:eastAsia="宋体" w:cs="宋体"/>
                <w:i w:val="0"/>
                <w:iCs w:val="0"/>
                <w:color w:val="000000"/>
                <w:sz w:val="20"/>
                <w:szCs w:val="20"/>
                <w:u w:val="none"/>
              </w:rPr>
            </w:pPr>
          </w:p>
        </w:tc>
      </w:tr>
      <w:tr w14:paraId="48BC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9D2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保障补助精准率</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6F9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3C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A5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7BA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BB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25B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DCE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4C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C3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97D9">
            <w:pPr>
              <w:jc w:val="left"/>
              <w:rPr>
                <w:rFonts w:hint="eastAsia" w:ascii="宋体" w:hAnsi="宋体" w:eastAsia="宋体" w:cs="宋体"/>
                <w:i w:val="0"/>
                <w:iCs w:val="0"/>
                <w:color w:val="000000"/>
                <w:sz w:val="20"/>
                <w:szCs w:val="20"/>
                <w:u w:val="none"/>
              </w:rPr>
            </w:pPr>
          </w:p>
        </w:tc>
      </w:tr>
      <w:tr w14:paraId="4E2E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4F6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灵活就业人员就业机会</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5F3D">
            <w:pPr>
              <w:jc w:val="left"/>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50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CD4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有所增加</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B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3B8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D97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44B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CAE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FD4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9AC2">
            <w:pPr>
              <w:jc w:val="left"/>
              <w:rPr>
                <w:rFonts w:hint="eastAsia" w:ascii="宋体" w:hAnsi="宋体" w:eastAsia="宋体" w:cs="宋体"/>
                <w:i w:val="0"/>
                <w:iCs w:val="0"/>
                <w:color w:val="000000"/>
                <w:sz w:val="20"/>
                <w:szCs w:val="20"/>
                <w:u w:val="none"/>
              </w:rPr>
            </w:pPr>
          </w:p>
        </w:tc>
      </w:tr>
      <w:tr w14:paraId="5E59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3FB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培训对象满意度</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1D3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A9E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AFF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5ED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838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9FA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95A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3E3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E5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D1F2">
            <w:pPr>
              <w:jc w:val="left"/>
              <w:rPr>
                <w:rFonts w:hint="eastAsia" w:ascii="宋体" w:hAnsi="宋体" w:eastAsia="宋体" w:cs="宋体"/>
                <w:i w:val="0"/>
                <w:iCs w:val="0"/>
                <w:color w:val="000000"/>
                <w:sz w:val="20"/>
                <w:szCs w:val="20"/>
                <w:u w:val="none"/>
              </w:rPr>
            </w:pPr>
          </w:p>
        </w:tc>
      </w:tr>
    </w:tbl>
    <w:p w14:paraId="43D1EB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方正仿宋_GBK" w:cs="方正仿宋_GBK"/>
          <w:b/>
          <w:bCs/>
          <w:kern w:val="0"/>
          <w:sz w:val="32"/>
          <w:szCs w:val="32"/>
          <w:shd w:val="clear" w:fill="FFFFFF"/>
        </w:rPr>
      </w:pPr>
      <w:r>
        <w:rPr>
          <w:rFonts w:hint="eastAsia" w:ascii="Times New Roman" w:hAnsi="Times New Roman" w:eastAsia="方正仿宋_GBK" w:cs="方正仿宋_GBK"/>
          <w:b/>
          <w:bCs/>
          <w:kern w:val="0"/>
          <w:sz w:val="32"/>
          <w:szCs w:val="32"/>
          <w:shd w:val="clear" w:fill="FFFFFF"/>
        </w:rPr>
        <w:t>项目支出绩效自评表</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8"/>
        <w:gridCol w:w="743"/>
        <w:gridCol w:w="195"/>
        <w:gridCol w:w="937"/>
        <w:gridCol w:w="128"/>
        <w:gridCol w:w="360"/>
        <w:gridCol w:w="389"/>
        <w:gridCol w:w="690"/>
        <w:gridCol w:w="31"/>
        <w:gridCol w:w="707"/>
        <w:gridCol w:w="688"/>
        <w:gridCol w:w="142"/>
        <w:gridCol w:w="306"/>
        <w:gridCol w:w="288"/>
        <w:gridCol w:w="179"/>
        <w:gridCol w:w="421"/>
        <w:gridCol w:w="479"/>
        <w:gridCol w:w="303"/>
        <w:gridCol w:w="733"/>
      </w:tblGrid>
      <w:tr w14:paraId="68BF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77"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5C9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753C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26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E1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2023年创业担保货款贴息上级资金</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34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D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50023823T000003513132</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44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3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2C7B">
            <w:pPr>
              <w:jc w:val="right"/>
              <w:rPr>
                <w:rFonts w:hint="eastAsia" w:ascii="宋体" w:hAnsi="宋体" w:eastAsia="宋体" w:cs="宋体"/>
                <w:b/>
                <w:bCs/>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312">
            <w:pPr>
              <w:rPr>
                <w:rFonts w:hint="eastAsia" w:ascii="宋体" w:hAnsi="宋体" w:eastAsia="宋体" w:cs="宋体"/>
                <w:i w:val="0"/>
                <w:iCs w:val="0"/>
                <w:color w:val="000000"/>
                <w:sz w:val="22"/>
                <w:szCs w:val="22"/>
                <w:u w:val="none"/>
              </w:rPr>
            </w:pPr>
          </w:p>
        </w:tc>
      </w:tr>
      <w:tr w14:paraId="3B21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75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BA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065-巫溪县就业和人才事务中心</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6D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2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006-社保科</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93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0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王健</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BB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B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15826332898</w:t>
            </w:r>
          </w:p>
        </w:tc>
      </w:tr>
      <w:tr w14:paraId="64C2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7"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2FC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06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23A">
            <w:pPr>
              <w:jc w:val="center"/>
              <w:rPr>
                <w:rFonts w:hint="eastAsia" w:ascii="宋体" w:hAnsi="宋体" w:eastAsia="宋体" w:cs="宋体"/>
                <w:i w:val="0"/>
                <w:iCs w:val="0"/>
                <w:color w:val="000000"/>
                <w:sz w:val="22"/>
                <w:szCs w:val="22"/>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5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C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7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E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B4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D25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C0FE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A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7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D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7DA0">
            <w:pPr>
              <w:rPr>
                <w:rFonts w:hint="eastAsia" w:ascii="宋体" w:hAnsi="宋体" w:eastAsia="宋体" w:cs="宋体"/>
                <w:i w:val="0"/>
                <w:iCs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8A37">
            <w:pPr>
              <w:rPr>
                <w:rFonts w:hint="eastAsia" w:ascii="宋体" w:hAnsi="宋体" w:eastAsia="宋体" w:cs="宋体"/>
                <w:i w:val="0"/>
                <w:iCs w:val="0"/>
                <w:color w:val="000000"/>
                <w:sz w:val="22"/>
                <w:szCs w:val="22"/>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3BE">
            <w:pPr>
              <w:jc w:val="right"/>
              <w:rPr>
                <w:rFonts w:hint="eastAsia" w:ascii="宋体" w:hAnsi="宋体" w:eastAsia="宋体" w:cs="宋体"/>
                <w:i w:val="0"/>
                <w:iCs w:val="0"/>
                <w:color w:val="000000"/>
                <w:sz w:val="22"/>
                <w:szCs w:val="22"/>
                <w:u w:val="none"/>
              </w:rPr>
            </w:pPr>
          </w:p>
        </w:tc>
      </w:tr>
      <w:tr w14:paraId="622C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6C38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2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A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7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D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8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22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D14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B1D7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5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1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A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122,133.80 </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D729">
            <w:pPr>
              <w:rPr>
                <w:rFonts w:hint="eastAsia" w:ascii="宋体" w:hAnsi="宋体" w:eastAsia="宋体" w:cs="宋体"/>
                <w:i w:val="0"/>
                <w:iCs w:val="0"/>
                <w:color w:val="000000"/>
                <w:sz w:val="22"/>
                <w:szCs w:val="22"/>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A71C">
            <w:pPr>
              <w:jc w:val="right"/>
              <w:rPr>
                <w:rFonts w:hint="eastAsia" w:ascii="宋体" w:hAnsi="宋体" w:eastAsia="宋体" w:cs="宋体"/>
                <w:i w:val="0"/>
                <w:iCs w:val="0"/>
                <w:color w:val="000000"/>
                <w:sz w:val="22"/>
                <w:szCs w:val="22"/>
                <w:u w:val="none"/>
              </w:rPr>
            </w:pPr>
          </w:p>
        </w:tc>
      </w:tr>
      <w:tr w14:paraId="711B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7"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5F3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2B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5C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D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0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EDB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362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FBC2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用于本年贷款贴息支出</w:t>
            </w:r>
          </w:p>
        </w:tc>
        <w:tc>
          <w:tcPr>
            <w:tcW w:w="295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0D7A8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用于本年贷款贴息支出</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F403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用于本年贷款贴息支出</w:t>
            </w:r>
          </w:p>
        </w:tc>
      </w:tr>
      <w:tr w14:paraId="34BE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77"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ADB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9A1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56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1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02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B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0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3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6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C2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4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E7A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610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贴息人数</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FDF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F52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05F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D49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FE3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5C8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E2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81B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FE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8DE3">
            <w:pPr>
              <w:jc w:val="left"/>
              <w:rPr>
                <w:rFonts w:hint="eastAsia" w:ascii="宋体" w:hAnsi="宋体" w:eastAsia="宋体" w:cs="宋体"/>
                <w:i w:val="0"/>
                <w:iCs w:val="0"/>
                <w:color w:val="000000"/>
                <w:sz w:val="20"/>
                <w:szCs w:val="20"/>
                <w:u w:val="none"/>
              </w:rPr>
            </w:pPr>
          </w:p>
        </w:tc>
      </w:tr>
      <w:tr w14:paraId="3717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C48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按时足额发放率</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F1C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419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71E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388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79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B6F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10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EF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A51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5828">
            <w:pPr>
              <w:jc w:val="left"/>
              <w:rPr>
                <w:rFonts w:hint="eastAsia" w:ascii="宋体" w:hAnsi="宋体" w:eastAsia="宋体" w:cs="宋体"/>
                <w:i w:val="0"/>
                <w:iCs w:val="0"/>
                <w:color w:val="000000"/>
                <w:sz w:val="20"/>
                <w:szCs w:val="20"/>
                <w:u w:val="none"/>
              </w:rPr>
            </w:pPr>
          </w:p>
        </w:tc>
      </w:tr>
      <w:tr w14:paraId="14D1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5C3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贷款人员补贴人均标准</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2DC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7AC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FA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4000元</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D36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B8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32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4F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C8A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C58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A568">
            <w:pPr>
              <w:jc w:val="left"/>
              <w:rPr>
                <w:rFonts w:hint="eastAsia" w:ascii="宋体" w:hAnsi="宋体" w:eastAsia="宋体" w:cs="宋体"/>
                <w:i w:val="0"/>
                <w:iCs w:val="0"/>
                <w:color w:val="000000"/>
                <w:sz w:val="20"/>
                <w:szCs w:val="20"/>
                <w:u w:val="none"/>
              </w:rPr>
            </w:pPr>
          </w:p>
        </w:tc>
      </w:tr>
      <w:tr w14:paraId="287F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A63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缓解创业人员经济压力</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C46B">
            <w:pPr>
              <w:jc w:val="left"/>
              <w:rPr>
                <w:rFonts w:hint="eastAsia" w:ascii="宋体" w:hAnsi="宋体" w:eastAsia="宋体" w:cs="宋体"/>
                <w:i w:val="0"/>
                <w:iCs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FF7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C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F3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CBD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4D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5D7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675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8E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CE60">
            <w:pPr>
              <w:jc w:val="left"/>
              <w:rPr>
                <w:rFonts w:hint="eastAsia" w:ascii="宋体" w:hAnsi="宋体" w:eastAsia="宋体" w:cs="宋体"/>
                <w:i w:val="0"/>
                <w:iCs w:val="0"/>
                <w:color w:val="000000"/>
                <w:sz w:val="20"/>
                <w:szCs w:val="20"/>
                <w:u w:val="none"/>
              </w:rPr>
            </w:pPr>
          </w:p>
        </w:tc>
      </w:tr>
      <w:tr w14:paraId="3296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206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小微企业的帮扶率</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7E2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8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49F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E0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ED6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EE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D90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10D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B59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50E1">
            <w:pPr>
              <w:jc w:val="left"/>
              <w:rPr>
                <w:rFonts w:hint="eastAsia" w:ascii="宋体" w:hAnsi="宋体" w:eastAsia="宋体" w:cs="宋体"/>
                <w:i w:val="0"/>
                <w:iCs w:val="0"/>
                <w:color w:val="000000"/>
                <w:sz w:val="20"/>
                <w:szCs w:val="20"/>
                <w:u w:val="none"/>
              </w:rPr>
            </w:pPr>
          </w:p>
        </w:tc>
      </w:tr>
      <w:tr w14:paraId="7944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0A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贷款贴息人员的满意度</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C8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5B3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D25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83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6E3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B36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8BD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912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20F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6696">
            <w:pPr>
              <w:jc w:val="left"/>
              <w:rPr>
                <w:rFonts w:hint="eastAsia" w:ascii="宋体" w:hAnsi="宋体" w:eastAsia="宋体" w:cs="宋体"/>
                <w:i w:val="0"/>
                <w:iCs w:val="0"/>
                <w:color w:val="000000"/>
                <w:sz w:val="20"/>
                <w:szCs w:val="20"/>
                <w:u w:val="none"/>
              </w:rPr>
            </w:pPr>
          </w:p>
        </w:tc>
      </w:tr>
    </w:tbl>
    <w:p w14:paraId="5001FC9B">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rPr>
          <w:rFonts w:hint="eastAsia" w:ascii="Times New Roman" w:hAnsi="Times New Roman" w:eastAsia="方正仿宋_GBK" w:cs="楷体"/>
          <w:b/>
          <w:bCs/>
          <w:kern w:val="0"/>
          <w:sz w:val="32"/>
          <w:szCs w:val="32"/>
          <w:shd w:val="clear" w:fill="FFFFFF"/>
        </w:rPr>
      </w:pPr>
    </w:p>
    <w:p w14:paraId="7174FBAC">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eastAsia="zh-CN"/>
        </w:rPr>
        <w:t>（二）</w:t>
      </w:r>
      <w:r>
        <w:rPr>
          <w:rFonts w:hint="eastAsia" w:ascii="方正楷体_GBK" w:hAnsi="方正楷体_GBK" w:eastAsia="方正楷体_GBK" w:cs="方正楷体_GBK"/>
          <w:b w:val="0"/>
          <w:bCs w:val="0"/>
          <w:kern w:val="0"/>
          <w:sz w:val="32"/>
          <w:szCs w:val="32"/>
          <w:shd w:val="clear" w:fill="FFFFFF"/>
        </w:rPr>
        <w:t>部门绩效评价情况</w:t>
      </w:r>
    </w:p>
    <w:p w14:paraId="77E7AB91">
      <w:pPr>
        <w:pStyle w:val="16"/>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rPr>
          <w:rFonts w:hint="eastAsia" w:ascii="Times New Roman" w:hAnsi="Times New Roman" w:eastAsia="方正仿宋_GBK" w:cs="楷体"/>
          <w:b/>
          <w:bCs/>
          <w:sz w:val="32"/>
          <w:szCs w:val="32"/>
          <w:shd w:val="clear" w:color="auto" w:fill="FFFFFF"/>
        </w:rPr>
      </w:pPr>
      <w:r>
        <w:rPr>
          <w:rFonts w:hint="eastAsia" w:ascii="Times New Roman" w:hAnsi="Times New Roman" w:eastAsia="方正仿宋_GBK" w:cs="方正仿宋_GBK"/>
          <w:sz w:val="32"/>
          <w:szCs w:val="32"/>
          <w:shd w:val="clear" w:color="auto" w:fill="FFFFFF"/>
        </w:rPr>
        <w:t>我</w:t>
      </w:r>
      <w:r>
        <w:rPr>
          <w:rFonts w:hint="eastAsia" w:ascii="Times New Roman" w:hAnsi="Times New Roman" w:eastAsia="方正仿宋_GBK" w:cs="方正仿宋_GBK"/>
          <w:sz w:val="32"/>
          <w:szCs w:val="32"/>
          <w:shd w:val="clear" w:color="auto" w:fill="FFFFFF"/>
          <w:lang w:eastAsia="zh-CN"/>
        </w:rPr>
        <w:t>部门未组织开展绩效评价。</w:t>
      </w:r>
    </w:p>
    <w:p w14:paraId="13B8A41C">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1A2A6A8C">
      <w:pPr>
        <w:pStyle w:val="10"/>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rPr>
          <w:rFonts w:hint="eastAsia" w:ascii="Times New Roman" w:hAnsi="Times New Roman" w:eastAsia="方正仿宋_GBK" w:cs="仿宋"/>
          <w:b w:val="0"/>
          <w:bCs w:val="0"/>
          <w:sz w:val="32"/>
          <w:szCs w:val="32"/>
          <w:highlight w:val="none"/>
          <w:shd w:val="clear" w:color="auto" w:fill="FFFFFF"/>
          <w:lang w:eastAsia="zh-CN"/>
        </w:rPr>
      </w:pPr>
      <w:r>
        <w:rPr>
          <w:rFonts w:hint="eastAsia" w:ascii="Times New Roman" w:hAnsi="Times New Roman" w:eastAsia="方正仿宋_GBK" w:cs="方正仿宋_GBK"/>
          <w:b w:val="0"/>
          <w:bCs w:val="0"/>
          <w:sz w:val="32"/>
          <w:szCs w:val="32"/>
          <w:highlight w:val="none"/>
          <w:shd w:val="clear" w:color="auto" w:fill="FFFFFF"/>
          <w:lang w:eastAsia="zh-CN"/>
        </w:rPr>
        <w:t>县财政局未委托第三方对我部门开展绩效评价。</w:t>
      </w:r>
    </w:p>
    <w:p w14:paraId="5646F409">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kern w:val="0"/>
          <w:sz w:val="32"/>
          <w:szCs w:val="32"/>
        </w:rPr>
      </w:pPr>
      <w:r>
        <w:rPr>
          <w:rStyle w:val="12"/>
          <w:rFonts w:hint="eastAsia" w:ascii="Times New Roman" w:hAnsi="Times New Roman" w:eastAsia="方正仿宋_GBK" w:cs="方正仿宋_GBK"/>
          <w:b/>
          <w:bCs/>
          <w:sz w:val="32"/>
          <w:szCs w:val="32"/>
          <w:shd w:val="clear" w:fill="FFFFFF"/>
        </w:rPr>
        <w:t xml:space="preserve"> </w:t>
      </w:r>
      <w:r>
        <w:rPr>
          <w:rStyle w:val="12"/>
          <w:rFonts w:hint="eastAsia" w:ascii="Times New Roman" w:hAnsi="Times New Roman" w:eastAsia="方正仿宋_GBK" w:cs="方正仿宋_GBK"/>
          <w:b/>
          <w:bCs/>
          <w:sz w:val="32"/>
          <w:szCs w:val="32"/>
          <w:shd w:val="clear" w:fill="FFFFFF"/>
          <w:lang w:val="en-US" w:eastAsia="zh-CN"/>
        </w:rPr>
        <w:t xml:space="preserve">  </w:t>
      </w:r>
      <w:r>
        <w:rPr>
          <w:rStyle w:val="9"/>
          <w:rFonts w:hint="eastAsia" w:ascii="Times New Roman" w:hAnsi="Times New Roman" w:eastAsia="方正仿宋_GBK" w:cs="黑体"/>
          <w:sz w:val="32"/>
          <w:szCs w:val="32"/>
          <w:shd w:val="clear" w:color="auto" w:fill="FFFFFF"/>
          <w:lang w:val="en-US" w:eastAsia="zh-CN" w:bidi="ar-SA"/>
        </w:rPr>
        <w:t xml:space="preserve"> </w:t>
      </w: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14:paraId="17D8298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指本年度从本级财政部门取得的财政拨款，包括一般公共预算财政拨款和政府性基金预算财政拨款。</w:t>
      </w:r>
    </w:p>
    <w:p w14:paraId="15DB8A3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DBF597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40D670F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AA162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7B5E7F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16691B9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445D8BA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670B4DC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82A13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180388A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9"/>
          <w:rFonts w:hint="eastAsia" w:ascii="方正仿宋_GBK" w:hAnsi="方正仿宋_GBK" w:eastAsia="方正仿宋_GBK" w:cs="方正仿宋_GBK"/>
          <w:b w:val="0"/>
          <w:bCs/>
          <w:sz w:val="32"/>
          <w:szCs w:val="32"/>
          <w:shd w:val="clear" w:color="auto" w:fill="FFFFFF"/>
          <w:lang w:val="en-US" w:eastAsia="zh-CN" w:bidi="ar-SA"/>
        </w:rPr>
        <w:t>指</w:t>
      </w:r>
      <w:r>
        <w:rPr>
          <w:rFonts w:hint="eastAsia" w:ascii="Times New Roman" w:hAnsi="Times New Roman" w:eastAsia="方正仿宋_GBK" w:cs="方正仿宋_GBK"/>
          <w:kern w:val="0"/>
          <w:sz w:val="32"/>
          <w:szCs w:val="32"/>
          <w:shd w:val="clear" w:fill="FFFFFF"/>
        </w:rPr>
        <w:t>事业单位在专业业务活动及其辅助活动之外开展非独立核算经营活动发生的支出。</w:t>
      </w:r>
    </w:p>
    <w:p w14:paraId="0D08E26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A8906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100E1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17E5AAF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3F16032D">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196F047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599C73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F095AB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shd w:val="clear" w:fill="FFFFFF"/>
        </w:rPr>
        <w:t>本单位决算公开信息反馈和联系方式：</w:t>
      </w:r>
    </w:p>
    <w:p w14:paraId="66B6FEE5">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王健</w:t>
      </w:r>
      <w:r>
        <w:rPr>
          <w:rFonts w:hint="eastAsia" w:ascii="Times New Roman" w:hAnsi="Times New Roman" w:eastAsia="方正仿宋_GBK" w:cs="方正仿宋_GBK"/>
          <w:sz w:val="32"/>
          <w:szCs w:val="32"/>
          <w:shd w:val="clear" w:color="auto" w:fill="FFFFFF"/>
          <w:lang w:val="en-US" w:eastAsia="zh-CN"/>
        </w:rPr>
        <w:t xml:space="preserve"> 023-51811428</w:t>
      </w:r>
    </w:p>
    <w:p w14:paraId="579310FB">
      <w:pPr>
        <w:pStyle w:val="10"/>
        <w:keepNext w:val="0"/>
        <w:keepLines w:val="0"/>
        <w:pageBreakBefore w:val="0"/>
        <w:kinsoku/>
        <w:overflowPunct/>
        <w:topLinePunct w:val="0"/>
        <w:autoSpaceDE w:val="0"/>
        <w:autoSpaceDN/>
        <w:bidi w:val="0"/>
        <w:adjustRightInd/>
        <w:spacing w:beforeAutospacing="0" w:afterAutospacing="0" w:line="560" w:lineRule="exact"/>
        <w:ind w:firstLine="0" w:firstLineChars="0"/>
        <w:rPr>
          <w:rStyle w:val="9"/>
          <w:rFonts w:ascii="Times New Roman" w:hAnsi="Times New Roman"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14:paraId="0A3ED192">
      <w:pPr>
        <w:pStyle w:val="6"/>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BD6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7AD802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收入支出决算表</w:t>
            </w:r>
          </w:p>
        </w:tc>
      </w:tr>
      <w:tr w14:paraId="0CC4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C68EDCB">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sz w:val="20"/>
                <w:szCs w:val="20"/>
              </w:rPr>
              <w:t>：</w:t>
            </w:r>
            <w:r>
              <w:rPr>
                <w:rFonts w:ascii="Times New Roman" w:hAnsi="Times New Roman" w:eastAsia="方正仿宋_GBK"/>
                <w:sz w:val="20"/>
                <w:u w:color="auto"/>
              </w:rPr>
              <w:t>巫溪县就业和人才事务中心</w:t>
            </w:r>
          </w:p>
        </w:tc>
        <w:tc>
          <w:tcPr>
            <w:tcW w:w="4344" w:type="dxa"/>
            <w:tcBorders>
              <w:top w:val="nil"/>
              <w:left w:val="nil"/>
              <w:bottom w:val="nil"/>
              <w:right w:val="nil"/>
            </w:tcBorders>
            <w:shd w:val="clear" w:color="auto" w:fill="auto"/>
            <w:vAlign w:val="bottom"/>
          </w:tcPr>
          <w:p w14:paraId="1DB8116C">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01表</w:t>
            </w:r>
          </w:p>
        </w:tc>
      </w:tr>
      <w:tr w14:paraId="7F29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AA8040C">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6D9283D">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33C9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9FFB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EAAAE2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支出</w:t>
            </w:r>
          </w:p>
        </w:tc>
      </w:tr>
      <w:tr w14:paraId="0171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BC26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A08FED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EEB76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550034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6A75A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17FA76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金额</w:t>
            </w:r>
          </w:p>
        </w:tc>
      </w:tr>
      <w:tr w14:paraId="64C7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52B0B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31D7A32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F1CDE7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6353F2D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26E2D5C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D51B49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r>
      <w:tr w14:paraId="422D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D6298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2ADBE3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F91FEB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4433" w:type="dxa"/>
            <w:tcBorders>
              <w:top w:val="nil"/>
              <w:left w:val="nil"/>
              <w:bottom w:val="single" w:color="000000" w:sz="4" w:space="0"/>
              <w:right w:val="single" w:color="000000" w:sz="4" w:space="0"/>
            </w:tcBorders>
            <w:shd w:val="clear" w:color="auto" w:fill="auto"/>
            <w:vAlign w:val="center"/>
          </w:tcPr>
          <w:p w14:paraId="09F8839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46136D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31</w:t>
            </w:r>
          </w:p>
        </w:tc>
        <w:tc>
          <w:tcPr>
            <w:tcW w:w="4344" w:type="dxa"/>
            <w:tcBorders>
              <w:top w:val="nil"/>
              <w:left w:val="nil"/>
              <w:bottom w:val="single" w:color="000000" w:sz="4" w:space="0"/>
              <w:right w:val="single" w:color="000000" w:sz="4" w:space="0"/>
            </w:tcBorders>
            <w:shd w:val="clear" w:color="auto" w:fill="auto"/>
            <w:vAlign w:val="center"/>
          </w:tcPr>
          <w:p w14:paraId="47A2D84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B2B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CE5B4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DD6F6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26C7BB6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60C54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2A6A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32</w:t>
            </w:r>
          </w:p>
        </w:tc>
        <w:tc>
          <w:tcPr>
            <w:tcW w:w="4344" w:type="dxa"/>
            <w:tcBorders>
              <w:top w:val="nil"/>
              <w:left w:val="nil"/>
              <w:bottom w:val="single" w:color="000000" w:sz="4" w:space="0"/>
              <w:right w:val="single" w:color="000000" w:sz="4" w:space="0"/>
            </w:tcBorders>
            <w:shd w:val="clear" w:color="auto" w:fill="auto"/>
            <w:vAlign w:val="center"/>
          </w:tcPr>
          <w:p w14:paraId="1DBCF93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572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3A31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4478C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1A40DB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CBCD0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CDAE43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33</w:t>
            </w:r>
          </w:p>
        </w:tc>
        <w:tc>
          <w:tcPr>
            <w:tcW w:w="4344" w:type="dxa"/>
            <w:tcBorders>
              <w:top w:val="nil"/>
              <w:left w:val="nil"/>
              <w:bottom w:val="single" w:color="000000" w:sz="4" w:space="0"/>
              <w:right w:val="single" w:color="000000" w:sz="4" w:space="0"/>
            </w:tcBorders>
            <w:shd w:val="clear" w:color="auto" w:fill="auto"/>
            <w:vAlign w:val="center"/>
          </w:tcPr>
          <w:p w14:paraId="2637504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DA7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E5F76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1ACE0F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8AA3FF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E7FECB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CCE22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34</w:t>
            </w:r>
          </w:p>
        </w:tc>
        <w:tc>
          <w:tcPr>
            <w:tcW w:w="4344" w:type="dxa"/>
            <w:tcBorders>
              <w:top w:val="nil"/>
              <w:left w:val="nil"/>
              <w:bottom w:val="single" w:color="000000" w:sz="4" w:space="0"/>
              <w:right w:val="single" w:color="000000" w:sz="4" w:space="0"/>
            </w:tcBorders>
            <w:shd w:val="clear" w:color="auto" w:fill="auto"/>
            <w:vAlign w:val="center"/>
          </w:tcPr>
          <w:p w14:paraId="3931F06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EB5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B5DCA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20A17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147E2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EE61F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27699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35</w:t>
            </w:r>
          </w:p>
        </w:tc>
        <w:tc>
          <w:tcPr>
            <w:tcW w:w="4344" w:type="dxa"/>
            <w:tcBorders>
              <w:top w:val="nil"/>
              <w:left w:val="nil"/>
              <w:bottom w:val="single" w:color="000000" w:sz="4" w:space="0"/>
              <w:right w:val="single" w:color="000000" w:sz="4" w:space="0"/>
            </w:tcBorders>
            <w:shd w:val="clear" w:color="auto" w:fill="auto"/>
            <w:vAlign w:val="center"/>
          </w:tcPr>
          <w:p w14:paraId="2959A61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B4C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FFEC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83A6B7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5B86CE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2CDA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886A0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36</w:t>
            </w:r>
          </w:p>
        </w:tc>
        <w:tc>
          <w:tcPr>
            <w:tcW w:w="4344" w:type="dxa"/>
            <w:tcBorders>
              <w:top w:val="nil"/>
              <w:left w:val="nil"/>
              <w:bottom w:val="single" w:color="000000" w:sz="4" w:space="0"/>
              <w:right w:val="single" w:color="000000" w:sz="4" w:space="0"/>
            </w:tcBorders>
            <w:shd w:val="clear" w:color="auto" w:fill="auto"/>
            <w:vAlign w:val="center"/>
          </w:tcPr>
          <w:p w14:paraId="0A95F70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9A8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97A56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4FFCE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80CD5E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374D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F00571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37</w:t>
            </w:r>
          </w:p>
        </w:tc>
        <w:tc>
          <w:tcPr>
            <w:tcW w:w="4344" w:type="dxa"/>
            <w:tcBorders>
              <w:top w:val="nil"/>
              <w:left w:val="nil"/>
              <w:bottom w:val="single" w:color="000000" w:sz="4" w:space="0"/>
              <w:right w:val="single" w:color="000000" w:sz="4" w:space="0"/>
            </w:tcBorders>
            <w:shd w:val="clear" w:color="auto" w:fill="auto"/>
            <w:vAlign w:val="center"/>
          </w:tcPr>
          <w:p w14:paraId="0F3A92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4EA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34D24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3236ED7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173A32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EF0EC4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7F6954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38</w:t>
            </w:r>
          </w:p>
        </w:tc>
        <w:tc>
          <w:tcPr>
            <w:tcW w:w="4344" w:type="dxa"/>
            <w:tcBorders>
              <w:top w:val="nil"/>
              <w:left w:val="nil"/>
              <w:bottom w:val="single" w:color="000000" w:sz="4" w:space="0"/>
              <w:right w:val="single" w:color="000000" w:sz="4" w:space="0"/>
            </w:tcBorders>
            <w:shd w:val="clear" w:color="auto" w:fill="auto"/>
            <w:vAlign w:val="center"/>
          </w:tcPr>
          <w:p w14:paraId="2D28C53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467.29 </w:t>
            </w:r>
          </w:p>
        </w:tc>
      </w:tr>
      <w:tr w14:paraId="4A45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82C8D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93BF69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DF2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6737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A3C8E0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1DE3C2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17.05 </w:t>
            </w:r>
          </w:p>
        </w:tc>
      </w:tr>
      <w:tr w14:paraId="3844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266E1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0C644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F4F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A46BC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60287D9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C3040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65E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C7F0E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726DF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29CC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250B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40F3A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41</w:t>
            </w:r>
          </w:p>
        </w:tc>
        <w:tc>
          <w:tcPr>
            <w:tcW w:w="4344" w:type="dxa"/>
            <w:tcBorders>
              <w:top w:val="nil"/>
              <w:left w:val="nil"/>
              <w:bottom w:val="single" w:color="000000" w:sz="4" w:space="0"/>
              <w:right w:val="single" w:color="000000" w:sz="4" w:space="0"/>
            </w:tcBorders>
            <w:shd w:val="clear" w:color="auto" w:fill="auto"/>
            <w:vAlign w:val="center"/>
          </w:tcPr>
          <w:p w14:paraId="20392EF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A7A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995C24">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277FB1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637F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2C6C9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55EDEB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42</w:t>
            </w:r>
          </w:p>
        </w:tc>
        <w:tc>
          <w:tcPr>
            <w:tcW w:w="4344" w:type="dxa"/>
            <w:tcBorders>
              <w:top w:val="nil"/>
              <w:left w:val="nil"/>
              <w:bottom w:val="single" w:color="000000" w:sz="4" w:space="0"/>
              <w:right w:val="single" w:color="000000" w:sz="4" w:space="0"/>
            </w:tcBorders>
            <w:shd w:val="clear" w:color="auto" w:fill="auto"/>
            <w:vAlign w:val="center"/>
          </w:tcPr>
          <w:p w14:paraId="2351088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197.07 </w:t>
            </w:r>
          </w:p>
        </w:tc>
      </w:tr>
      <w:tr w14:paraId="536A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05099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71325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8F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A572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FE3901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43</w:t>
            </w:r>
          </w:p>
        </w:tc>
        <w:tc>
          <w:tcPr>
            <w:tcW w:w="4344" w:type="dxa"/>
            <w:tcBorders>
              <w:top w:val="nil"/>
              <w:left w:val="nil"/>
              <w:bottom w:val="single" w:color="000000" w:sz="4" w:space="0"/>
              <w:right w:val="single" w:color="000000" w:sz="4" w:space="0"/>
            </w:tcBorders>
            <w:shd w:val="clear" w:color="auto" w:fill="auto"/>
            <w:vAlign w:val="center"/>
          </w:tcPr>
          <w:p w14:paraId="12FD143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39D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8448FB">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EC60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AE2277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0BE224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82A97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44</w:t>
            </w:r>
          </w:p>
        </w:tc>
        <w:tc>
          <w:tcPr>
            <w:tcW w:w="4344" w:type="dxa"/>
            <w:tcBorders>
              <w:top w:val="nil"/>
              <w:left w:val="nil"/>
              <w:bottom w:val="single" w:color="000000" w:sz="4" w:space="0"/>
              <w:right w:val="single" w:color="000000" w:sz="4" w:space="0"/>
            </w:tcBorders>
            <w:shd w:val="clear" w:color="auto" w:fill="auto"/>
            <w:vAlign w:val="center"/>
          </w:tcPr>
          <w:p w14:paraId="559F81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33BA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51A8C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21E3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EEFFE4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683E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3FA58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45</w:t>
            </w:r>
          </w:p>
        </w:tc>
        <w:tc>
          <w:tcPr>
            <w:tcW w:w="4344" w:type="dxa"/>
            <w:tcBorders>
              <w:top w:val="nil"/>
              <w:left w:val="nil"/>
              <w:bottom w:val="single" w:color="000000" w:sz="4" w:space="0"/>
              <w:right w:val="single" w:color="000000" w:sz="4" w:space="0"/>
            </w:tcBorders>
            <w:shd w:val="clear" w:color="auto" w:fill="auto"/>
            <w:vAlign w:val="center"/>
          </w:tcPr>
          <w:p w14:paraId="011A5C5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F70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E16F3E">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C4DD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A910ED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7798F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3BD038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46</w:t>
            </w:r>
          </w:p>
        </w:tc>
        <w:tc>
          <w:tcPr>
            <w:tcW w:w="4344" w:type="dxa"/>
            <w:tcBorders>
              <w:top w:val="nil"/>
              <w:left w:val="nil"/>
              <w:bottom w:val="single" w:color="000000" w:sz="4" w:space="0"/>
              <w:right w:val="single" w:color="000000" w:sz="4" w:space="0"/>
            </w:tcBorders>
            <w:shd w:val="clear" w:color="auto" w:fill="auto"/>
            <w:vAlign w:val="center"/>
          </w:tcPr>
          <w:p w14:paraId="3256446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287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9660C9">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27BE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F499FA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89E5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ED962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47</w:t>
            </w:r>
          </w:p>
        </w:tc>
        <w:tc>
          <w:tcPr>
            <w:tcW w:w="4344" w:type="dxa"/>
            <w:tcBorders>
              <w:top w:val="nil"/>
              <w:left w:val="nil"/>
              <w:bottom w:val="single" w:color="000000" w:sz="4" w:space="0"/>
              <w:right w:val="single" w:color="000000" w:sz="4" w:space="0"/>
            </w:tcBorders>
            <w:shd w:val="clear" w:color="auto" w:fill="auto"/>
            <w:vAlign w:val="center"/>
          </w:tcPr>
          <w:p w14:paraId="37BA0E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FE0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AED377">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B942C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9626FC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D62CC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8D752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48</w:t>
            </w:r>
          </w:p>
        </w:tc>
        <w:tc>
          <w:tcPr>
            <w:tcW w:w="4344" w:type="dxa"/>
            <w:tcBorders>
              <w:top w:val="nil"/>
              <w:left w:val="nil"/>
              <w:bottom w:val="single" w:color="000000" w:sz="4" w:space="0"/>
              <w:right w:val="single" w:color="000000" w:sz="4" w:space="0"/>
            </w:tcBorders>
            <w:shd w:val="clear" w:color="auto" w:fill="auto"/>
            <w:vAlign w:val="center"/>
          </w:tcPr>
          <w:p w14:paraId="65F335D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089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3B69A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F7DB5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1B5969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AD863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F3C3D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5DE56A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28.39 </w:t>
            </w:r>
          </w:p>
        </w:tc>
      </w:tr>
      <w:tr w14:paraId="523C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C22AE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ACF4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5F0D6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F2FCA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1A589A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50</w:t>
            </w:r>
          </w:p>
        </w:tc>
        <w:tc>
          <w:tcPr>
            <w:tcW w:w="4344" w:type="dxa"/>
            <w:tcBorders>
              <w:top w:val="nil"/>
              <w:left w:val="nil"/>
              <w:bottom w:val="single" w:color="000000" w:sz="4" w:space="0"/>
              <w:right w:val="single" w:color="000000" w:sz="4" w:space="0"/>
            </w:tcBorders>
            <w:shd w:val="clear" w:color="auto" w:fill="auto"/>
            <w:vAlign w:val="center"/>
          </w:tcPr>
          <w:p w14:paraId="12D228A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336F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DA587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DE121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78DE5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1DCB1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5F92ACD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51</w:t>
            </w:r>
          </w:p>
        </w:tc>
        <w:tc>
          <w:tcPr>
            <w:tcW w:w="4344" w:type="dxa"/>
            <w:tcBorders>
              <w:top w:val="nil"/>
              <w:left w:val="nil"/>
              <w:bottom w:val="single" w:color="000000" w:sz="4" w:space="0"/>
              <w:right w:val="single" w:color="000000" w:sz="4" w:space="0"/>
            </w:tcBorders>
            <w:shd w:val="clear" w:color="auto" w:fill="auto"/>
            <w:vAlign w:val="center"/>
          </w:tcPr>
          <w:p w14:paraId="4F9481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B01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EA0A7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A6F6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6BFC2A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832C9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4B4B1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52</w:t>
            </w:r>
          </w:p>
        </w:tc>
        <w:tc>
          <w:tcPr>
            <w:tcW w:w="4344" w:type="dxa"/>
            <w:tcBorders>
              <w:top w:val="nil"/>
              <w:left w:val="nil"/>
              <w:bottom w:val="single" w:color="000000" w:sz="4" w:space="0"/>
              <w:right w:val="single" w:color="000000" w:sz="4" w:space="0"/>
            </w:tcBorders>
            <w:shd w:val="clear" w:color="auto" w:fill="auto"/>
            <w:vAlign w:val="center"/>
          </w:tcPr>
          <w:p w14:paraId="7C366FC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165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3D6E2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5854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8AAF7F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E6C92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66B61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53</w:t>
            </w:r>
          </w:p>
        </w:tc>
        <w:tc>
          <w:tcPr>
            <w:tcW w:w="4344" w:type="dxa"/>
            <w:tcBorders>
              <w:top w:val="nil"/>
              <w:left w:val="nil"/>
              <w:bottom w:val="single" w:color="000000" w:sz="4" w:space="0"/>
              <w:right w:val="single" w:color="000000" w:sz="4" w:space="0"/>
            </w:tcBorders>
            <w:shd w:val="clear" w:color="auto" w:fill="auto"/>
            <w:vAlign w:val="center"/>
          </w:tcPr>
          <w:p w14:paraId="5EEB48E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9BD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573E6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8471F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79E309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DC4C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5F035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54</w:t>
            </w:r>
          </w:p>
        </w:tc>
        <w:tc>
          <w:tcPr>
            <w:tcW w:w="4344" w:type="dxa"/>
            <w:tcBorders>
              <w:top w:val="nil"/>
              <w:left w:val="nil"/>
              <w:bottom w:val="single" w:color="000000" w:sz="4" w:space="0"/>
              <w:right w:val="single" w:color="000000" w:sz="4" w:space="0"/>
            </w:tcBorders>
            <w:shd w:val="clear" w:color="auto" w:fill="auto"/>
            <w:vAlign w:val="center"/>
          </w:tcPr>
          <w:p w14:paraId="242169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EF9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22F5C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4E99F8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A5D6FB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37E9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361C02E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55</w:t>
            </w:r>
          </w:p>
        </w:tc>
        <w:tc>
          <w:tcPr>
            <w:tcW w:w="4344" w:type="dxa"/>
            <w:tcBorders>
              <w:top w:val="nil"/>
              <w:left w:val="nil"/>
              <w:bottom w:val="single" w:color="000000" w:sz="4" w:space="0"/>
              <w:right w:val="single" w:color="000000" w:sz="4" w:space="0"/>
            </w:tcBorders>
            <w:shd w:val="clear" w:color="auto" w:fill="auto"/>
            <w:vAlign w:val="center"/>
          </w:tcPr>
          <w:p w14:paraId="68BC63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29B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64320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3487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675C4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EE4A2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225A2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56</w:t>
            </w:r>
          </w:p>
        </w:tc>
        <w:tc>
          <w:tcPr>
            <w:tcW w:w="4344" w:type="dxa"/>
            <w:tcBorders>
              <w:top w:val="nil"/>
              <w:left w:val="nil"/>
              <w:bottom w:val="single" w:color="000000" w:sz="4" w:space="0"/>
              <w:right w:val="single" w:color="000000" w:sz="4" w:space="0"/>
            </w:tcBorders>
            <w:shd w:val="clear" w:color="auto" w:fill="auto"/>
            <w:vAlign w:val="center"/>
          </w:tcPr>
          <w:p w14:paraId="17E5BE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42D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2D4C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BA101E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7F6286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4433" w:type="dxa"/>
            <w:tcBorders>
              <w:top w:val="nil"/>
              <w:left w:val="nil"/>
              <w:bottom w:val="single" w:color="000000" w:sz="4" w:space="0"/>
              <w:right w:val="single" w:color="000000" w:sz="4" w:space="0"/>
            </w:tcBorders>
            <w:shd w:val="clear" w:color="auto" w:fill="auto"/>
            <w:vAlign w:val="center"/>
          </w:tcPr>
          <w:p w14:paraId="5269948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5C0AB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57</w:t>
            </w:r>
          </w:p>
        </w:tc>
        <w:tc>
          <w:tcPr>
            <w:tcW w:w="4344" w:type="dxa"/>
            <w:tcBorders>
              <w:top w:val="nil"/>
              <w:left w:val="nil"/>
              <w:bottom w:val="single" w:color="000000" w:sz="4" w:space="0"/>
              <w:right w:val="single" w:color="000000" w:sz="4" w:space="0"/>
            </w:tcBorders>
            <w:shd w:val="clear" w:color="auto" w:fill="auto"/>
            <w:vAlign w:val="center"/>
          </w:tcPr>
          <w:p w14:paraId="1FAE1F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r>
      <w:tr w14:paraId="599A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6AFD6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B0034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B54797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67A5FB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4C635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58</w:t>
            </w:r>
          </w:p>
        </w:tc>
        <w:tc>
          <w:tcPr>
            <w:tcW w:w="4344" w:type="dxa"/>
            <w:tcBorders>
              <w:top w:val="nil"/>
              <w:left w:val="nil"/>
              <w:bottom w:val="single" w:color="auto" w:sz="4" w:space="0"/>
              <w:right w:val="single" w:color="000000" w:sz="4" w:space="0"/>
            </w:tcBorders>
            <w:shd w:val="clear" w:color="auto" w:fill="auto"/>
            <w:vAlign w:val="center"/>
          </w:tcPr>
          <w:p w14:paraId="490AE5D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6B4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EAF7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0086B5A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662E0B8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1667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093E7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EE6D47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3D1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39D7B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128C3E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2B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4433" w:type="dxa"/>
            <w:tcBorders>
              <w:top w:val="nil"/>
              <w:left w:val="nil"/>
              <w:bottom w:val="single" w:color="000000" w:sz="4" w:space="0"/>
              <w:right w:val="single" w:color="000000" w:sz="4" w:space="0"/>
            </w:tcBorders>
            <w:shd w:val="clear" w:color="auto" w:fill="auto"/>
            <w:vAlign w:val="center"/>
          </w:tcPr>
          <w:p w14:paraId="3782466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375F8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DA302D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709.80</w:t>
            </w:r>
          </w:p>
        </w:tc>
      </w:tr>
    </w:tbl>
    <w:p w14:paraId="1BDE1D93">
      <w:pPr>
        <w:pStyle w:val="10"/>
        <w:keepNext w:val="0"/>
        <w:keepLines w:val="0"/>
        <w:pageBreakBefore w:val="0"/>
        <w:numPr>
          <w:ilvl w:val="0"/>
          <w:numId w:val="0"/>
        </w:numPr>
        <w:kinsoku/>
        <w:overflowPunct/>
        <w:topLinePunct w:val="0"/>
        <w:autoSpaceDE w:val="0"/>
        <w:autoSpaceDN/>
        <w:bidi w:val="0"/>
        <w:adjustRightInd/>
        <w:spacing w:beforeAutospacing="0" w:afterAutospacing="0" w:line="560" w:lineRule="exact"/>
        <w:rPr>
          <w:rFonts w:hint="eastAsia" w:ascii="Times New Roman" w:hAnsi="Times New Roman" w:eastAsia="方正仿宋_GBK"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D52C870">
      <w:pPr>
        <w:pStyle w:val="10"/>
        <w:keepNext w:val="0"/>
        <w:keepLines w:val="0"/>
        <w:pageBreakBefore w:val="0"/>
        <w:numPr>
          <w:ilvl w:val="0"/>
          <w:numId w:val="0"/>
        </w:numPr>
        <w:kinsoku/>
        <w:overflowPunct/>
        <w:topLinePunct w:val="0"/>
        <w:autoSpaceDE w:val="0"/>
        <w:autoSpaceDN/>
        <w:bidi w:val="0"/>
        <w:adjustRightInd/>
        <w:spacing w:beforeAutospacing="0" w:afterAutospacing="0" w:line="560" w:lineRule="exact"/>
        <w:rPr>
          <w:rFonts w:hint="eastAsia" w:ascii="Times New Roman" w:hAnsi="Times New Roman" w:eastAsia="方正仿宋_GBK"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95D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80DCD0F">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收入决算表</w:t>
            </w:r>
          </w:p>
        </w:tc>
      </w:tr>
      <w:tr w14:paraId="7E95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52167D6">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1"/>
                <w:szCs w:val="21"/>
                <w:lang w:eastAsia="zh-CN"/>
              </w:rPr>
              <w:t>部门</w:t>
            </w:r>
            <w:r>
              <w:rPr>
                <w:rFonts w:ascii="Times New Roman" w:hAnsi="Times New Roman" w:eastAsia="方正仿宋_GBK" w:cs="宋体"/>
                <w:sz w:val="20"/>
                <w:szCs w:val="20"/>
              </w:rPr>
              <w:t>：</w:t>
            </w:r>
            <w:r>
              <w:rPr>
                <w:rFonts w:ascii="Times New Roman" w:hAnsi="Times New Roman" w:eastAsia="方正仿宋_GBK"/>
                <w:sz w:val="20"/>
                <w:u w:color="auto"/>
              </w:rPr>
              <w:t>巫溪县就业和人才事务中心</w:t>
            </w:r>
          </w:p>
        </w:tc>
        <w:tc>
          <w:tcPr>
            <w:tcW w:w="2408" w:type="dxa"/>
            <w:tcBorders>
              <w:top w:val="nil"/>
              <w:left w:val="nil"/>
              <w:right w:val="nil"/>
            </w:tcBorders>
            <w:shd w:val="clear" w:color="auto" w:fill="auto"/>
            <w:vAlign w:val="bottom"/>
          </w:tcPr>
          <w:p w14:paraId="663E9C49">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02表</w:t>
            </w:r>
          </w:p>
          <w:p w14:paraId="4D9AD395">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5147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2F4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40A1B4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05442F">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8115A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E5DED8">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D98D8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A1ADC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FE8BA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2310B06">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其他收入</w:t>
            </w:r>
          </w:p>
        </w:tc>
      </w:tr>
      <w:tr w14:paraId="306F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09C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9ECAC9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A3185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E44A8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FBA50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60F1E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A6051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6DFECB">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4D6E0D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7D27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7DB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F0BBBDD">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F68FAD">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9F16B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F90E3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34630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90C98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104BC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2F1DB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5C6E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AB4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9A28C06">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B0509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14C34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E8E28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746E0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2014B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78D57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65A70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6674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9532EE6">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339C68B">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37FCB2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135809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305FE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23E984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9497E2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81F0C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7E0F4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1F6DF2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CDF79D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r>
      <w:tr w14:paraId="3456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A89470B">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E33CE29">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8AA5EC9">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14C8EA0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2AA941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709.80 </w:t>
            </w:r>
          </w:p>
        </w:tc>
        <w:tc>
          <w:tcPr>
            <w:tcW w:w="2403" w:type="dxa"/>
            <w:tcBorders>
              <w:top w:val="nil"/>
              <w:left w:val="nil"/>
              <w:bottom w:val="single" w:color="000000" w:sz="4" w:space="0"/>
              <w:right w:val="single" w:color="000000" w:sz="4" w:space="0"/>
            </w:tcBorders>
            <w:shd w:val="clear" w:color="auto" w:fill="auto"/>
            <w:vAlign w:val="center"/>
          </w:tcPr>
          <w:p w14:paraId="7E68028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709.80 </w:t>
            </w:r>
          </w:p>
        </w:tc>
        <w:tc>
          <w:tcPr>
            <w:tcW w:w="2403" w:type="dxa"/>
            <w:tcBorders>
              <w:top w:val="nil"/>
              <w:left w:val="nil"/>
              <w:bottom w:val="single" w:color="000000" w:sz="4" w:space="0"/>
              <w:right w:val="single" w:color="000000" w:sz="4" w:space="0"/>
            </w:tcBorders>
            <w:shd w:val="clear" w:color="auto" w:fill="auto"/>
            <w:vAlign w:val="center"/>
          </w:tcPr>
          <w:p w14:paraId="0C7506F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557B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D6664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B34F37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F4DDBF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r>
      <w:tr w14:paraId="25CB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F94B4E">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682947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A1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467.29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C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467.29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F0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5F2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EF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4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1B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07D8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BFD20C">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67FD4E4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AB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342.13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23C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342.13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AA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8CD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EE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576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2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4D5B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3421C1">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2080106</w:t>
            </w:r>
          </w:p>
        </w:tc>
        <w:tc>
          <w:tcPr>
            <w:tcW w:w="4166" w:type="dxa"/>
            <w:tcBorders>
              <w:top w:val="nil"/>
              <w:left w:val="nil"/>
              <w:bottom w:val="single" w:color="000000" w:sz="4" w:space="0"/>
              <w:right w:val="single" w:color="000000" w:sz="4" w:space="0"/>
            </w:tcBorders>
            <w:shd w:val="clear" w:color="auto" w:fill="auto"/>
            <w:vAlign w:val="center"/>
          </w:tcPr>
          <w:p w14:paraId="19B309F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就业管理事务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57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51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30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A06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5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03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40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732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575FFF">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2080109</w:t>
            </w:r>
          </w:p>
        </w:tc>
        <w:tc>
          <w:tcPr>
            <w:tcW w:w="4166" w:type="dxa"/>
            <w:tcBorders>
              <w:top w:val="nil"/>
              <w:left w:val="nil"/>
              <w:bottom w:val="single" w:color="000000" w:sz="4" w:space="0"/>
              <w:right w:val="single" w:color="000000" w:sz="4" w:space="0"/>
            </w:tcBorders>
            <w:shd w:val="clear" w:color="auto" w:fill="auto"/>
            <w:vAlign w:val="center"/>
          </w:tcPr>
          <w:p w14:paraId="0430156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社会保险经办机构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9A9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349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57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BE6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CEC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6B3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186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518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6D8094">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14:paraId="398600A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71C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97B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391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2B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98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E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3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D69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C4BFC2">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5B9946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715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74.96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4A5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74.96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49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434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E7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26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A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7C38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874E6B">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67B4F5B2">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F9B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54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1F0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9A0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9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37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B37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DB5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938BD8">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D8C8D0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9EA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A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BE2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4B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5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C0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11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137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8197B0">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CCBF62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9D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D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9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39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4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9A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D5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E35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285480">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20807</w:t>
            </w:r>
          </w:p>
        </w:tc>
        <w:tc>
          <w:tcPr>
            <w:tcW w:w="4166" w:type="dxa"/>
            <w:tcBorders>
              <w:top w:val="nil"/>
              <w:left w:val="nil"/>
              <w:bottom w:val="single" w:color="000000" w:sz="4" w:space="0"/>
              <w:right w:val="single" w:color="000000" w:sz="4" w:space="0"/>
            </w:tcBorders>
            <w:shd w:val="clear" w:color="auto" w:fill="auto"/>
            <w:vAlign w:val="center"/>
          </w:tcPr>
          <w:p w14:paraId="0385E765">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就业补助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DC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26C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B62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F3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E93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2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31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44BF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7D55B7">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2080799</w:t>
            </w:r>
          </w:p>
        </w:tc>
        <w:tc>
          <w:tcPr>
            <w:tcW w:w="4166" w:type="dxa"/>
            <w:tcBorders>
              <w:top w:val="nil"/>
              <w:left w:val="nil"/>
              <w:bottom w:val="single" w:color="000000" w:sz="4" w:space="0"/>
              <w:right w:val="single" w:color="000000" w:sz="4" w:space="0"/>
            </w:tcBorders>
            <w:shd w:val="clear" w:color="auto" w:fill="auto"/>
            <w:vAlign w:val="center"/>
          </w:tcPr>
          <w:p w14:paraId="2E37D4C7">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其他就业补助支出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DA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66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9B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C73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4DC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69C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E9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994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BE36C8">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7B12E63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2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18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5C9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C4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EAB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3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D7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0BA7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E12397">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7A7B73B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5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6EA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B1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31B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7C8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C6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98B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4A3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2FE42A">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0767DC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CC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31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DC8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95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83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C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15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1358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B267E">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8309A0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F8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7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E5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943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16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02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AE9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5E7B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439F91">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170442F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A55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FC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08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754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52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16A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E6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975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4B20D2">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352A944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C0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F9E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9E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D77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F3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66E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C6E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2D21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138B5B">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21308</w:t>
            </w:r>
          </w:p>
        </w:tc>
        <w:tc>
          <w:tcPr>
            <w:tcW w:w="4166" w:type="dxa"/>
            <w:tcBorders>
              <w:top w:val="nil"/>
              <w:left w:val="nil"/>
              <w:bottom w:val="single" w:color="000000" w:sz="4" w:space="0"/>
              <w:right w:val="single" w:color="000000" w:sz="4" w:space="0"/>
            </w:tcBorders>
            <w:shd w:val="clear" w:color="auto" w:fill="auto"/>
            <w:vAlign w:val="center"/>
          </w:tcPr>
          <w:p w14:paraId="5F6FEFC7">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普惠金融发展支出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D6B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9E4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9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1C7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28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B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AF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714C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F29568">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2130804</w:t>
            </w:r>
          </w:p>
        </w:tc>
        <w:tc>
          <w:tcPr>
            <w:tcW w:w="4166" w:type="dxa"/>
            <w:tcBorders>
              <w:top w:val="nil"/>
              <w:left w:val="nil"/>
              <w:bottom w:val="single" w:color="000000" w:sz="4" w:space="0"/>
              <w:right w:val="single" w:color="000000" w:sz="4" w:space="0"/>
            </w:tcBorders>
            <w:shd w:val="clear" w:color="auto" w:fill="auto"/>
            <w:vAlign w:val="center"/>
          </w:tcPr>
          <w:p w14:paraId="0B0B9A22">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创业担保贷款贴息及奖补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25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EC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1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B0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FA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C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92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1CD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6EDA01">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51E9FC2">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5E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814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AB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FB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1F8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A8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56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75EC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420722">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D954B56">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6B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D73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1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01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9A8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6A7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58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0D42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EAEFF6">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09AE62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30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8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25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BE9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60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5C6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14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14:paraId="0468B20B">
      <w:pPr>
        <w:keepNext w:val="0"/>
        <w:keepLines w:val="0"/>
        <w:pageBreakBefore w:val="0"/>
        <w:numPr>
          <w:ilvl w:val="0"/>
          <w:numId w:val="0"/>
        </w:numPr>
        <w:kinsoku/>
        <w:overflowPunct/>
        <w:topLinePunct w:val="0"/>
        <w:autoSpaceDN/>
        <w:bidi w:val="0"/>
        <w:adjustRightInd/>
        <w:spacing w:beforeAutospacing="0" w:afterAutospacing="0" w:line="560" w:lineRule="exact"/>
        <w:rPr>
          <w:rFonts w:hint="eastAsia" w:ascii="Times New Roman" w:hAnsi="Times New Roman" w:eastAsia="方正仿宋_GBK" w:cs="宋体"/>
          <w:sz w:val="21"/>
          <w:szCs w:val="21"/>
        </w:rPr>
      </w:pPr>
      <w:r>
        <w:rPr>
          <w:rFonts w:hint="eastAsia" w:ascii="Times New Roman" w:hAnsi="Times New Roman" w:eastAsia="方正仿宋_GBK"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D70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83FD26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支出决算表</w:t>
            </w:r>
          </w:p>
        </w:tc>
      </w:tr>
      <w:tr w14:paraId="013A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8B87174">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 xml:space="preserve">巫溪县就业和人才事务中心 </w:t>
            </w:r>
          </w:p>
        </w:tc>
        <w:tc>
          <w:tcPr>
            <w:tcW w:w="2741" w:type="dxa"/>
            <w:tcBorders>
              <w:top w:val="nil"/>
              <w:left w:val="nil"/>
              <w:bottom w:val="nil"/>
              <w:right w:val="nil"/>
            </w:tcBorders>
            <w:shd w:val="clear" w:color="auto" w:fill="auto"/>
            <w:vAlign w:val="bottom"/>
          </w:tcPr>
          <w:p w14:paraId="186696E4">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03表</w:t>
            </w:r>
          </w:p>
        </w:tc>
      </w:tr>
      <w:tr w14:paraId="01D8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A1768C5">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A09044F">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721D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0603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3D8358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287A6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D4B8E2">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545B5B">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E4211A6">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A4375F0">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C5B492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对附属单位补助支出</w:t>
            </w:r>
          </w:p>
        </w:tc>
      </w:tr>
      <w:tr w14:paraId="07A5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CCA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0159E3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A9F62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91FFA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514A6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128A76">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CDA90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71E423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3A20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3E6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7D3EE6B">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E99BE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C824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DBDB1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15B1B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3E463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3171EA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327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173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89C8134">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EA2344">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2A1A4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0F26B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B9E7E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574FE9">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FF2D14B">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0ADD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01E443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AF649E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63D610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4074BB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794443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0FC0A6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8F5EC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A91DD5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BBB96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BA7DE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r>
      <w:tr w14:paraId="3181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B3040B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04441A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560AE7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6A9B2F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5EEE94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709.80 </w:t>
            </w:r>
          </w:p>
        </w:tc>
        <w:tc>
          <w:tcPr>
            <w:tcW w:w="2737" w:type="dxa"/>
            <w:tcBorders>
              <w:top w:val="nil"/>
              <w:left w:val="nil"/>
              <w:bottom w:val="single" w:color="000000" w:sz="4" w:space="0"/>
              <w:right w:val="single" w:color="000000" w:sz="4" w:space="0"/>
            </w:tcBorders>
            <w:shd w:val="clear" w:color="auto" w:fill="auto"/>
            <w:vAlign w:val="center"/>
          </w:tcPr>
          <w:p w14:paraId="16A4469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371.33 </w:t>
            </w:r>
          </w:p>
        </w:tc>
        <w:tc>
          <w:tcPr>
            <w:tcW w:w="2737" w:type="dxa"/>
            <w:tcBorders>
              <w:top w:val="nil"/>
              <w:left w:val="nil"/>
              <w:bottom w:val="single" w:color="000000" w:sz="4" w:space="0"/>
              <w:right w:val="single" w:color="000000" w:sz="4" w:space="0"/>
            </w:tcBorders>
            <w:shd w:val="clear" w:color="auto" w:fill="auto"/>
            <w:vAlign w:val="center"/>
          </w:tcPr>
          <w:p w14:paraId="3F6519C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338.47 </w:t>
            </w:r>
          </w:p>
        </w:tc>
        <w:tc>
          <w:tcPr>
            <w:tcW w:w="2737" w:type="dxa"/>
            <w:tcBorders>
              <w:top w:val="nil"/>
              <w:left w:val="nil"/>
              <w:bottom w:val="single" w:color="000000" w:sz="4" w:space="0"/>
              <w:right w:val="single" w:color="000000" w:sz="4" w:space="0"/>
            </w:tcBorders>
            <w:shd w:val="clear" w:color="auto" w:fill="auto"/>
            <w:vAlign w:val="center"/>
          </w:tcPr>
          <w:p w14:paraId="4CE989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6E4C84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D4B24F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r>
      <w:tr w14:paraId="39B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84C8AB">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C43EDA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4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467.29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51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325.89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4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141.40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89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1DE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55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72F6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E54B2F">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6165059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834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342.13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83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250.73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83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91.40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31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E3D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E70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77B2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BF672D">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2080106</w:t>
            </w:r>
          </w:p>
        </w:tc>
        <w:tc>
          <w:tcPr>
            <w:tcW w:w="4316" w:type="dxa"/>
            <w:tcBorders>
              <w:top w:val="nil"/>
              <w:left w:val="nil"/>
              <w:bottom w:val="single" w:color="000000" w:sz="4" w:space="0"/>
              <w:right w:val="single" w:color="000000" w:sz="4" w:space="0"/>
            </w:tcBorders>
            <w:shd w:val="clear" w:color="auto" w:fill="auto"/>
            <w:vAlign w:val="center"/>
          </w:tcPr>
          <w:p w14:paraId="75A9051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就业管理事务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1D0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CA0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250.73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C8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21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CE5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00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8BA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182BE4">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2080109</w:t>
            </w:r>
          </w:p>
        </w:tc>
        <w:tc>
          <w:tcPr>
            <w:tcW w:w="4316" w:type="dxa"/>
            <w:tcBorders>
              <w:top w:val="nil"/>
              <w:left w:val="nil"/>
              <w:bottom w:val="single" w:color="000000" w:sz="4" w:space="0"/>
              <w:right w:val="single" w:color="000000" w:sz="4" w:space="0"/>
            </w:tcBorders>
            <w:shd w:val="clear" w:color="auto" w:fill="auto"/>
            <w:vAlign w:val="center"/>
          </w:tcPr>
          <w:p w14:paraId="616D509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社会保险经办机构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7D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B9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00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29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092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48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8FA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B6C418">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14:paraId="2500D14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ABF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BF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7F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71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7E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7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B30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15ABD0">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04B1083">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3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74.96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A7D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74.96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10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812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591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929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097C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5C4BDD">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07F9010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0C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80F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67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6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EC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23F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2EB7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736046">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44F9F50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A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6DE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A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6F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5A3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B1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730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EBF455">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E709466">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A55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FD3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3E8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33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71B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20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955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93CBC4">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20807</w:t>
            </w:r>
          </w:p>
        </w:tc>
        <w:tc>
          <w:tcPr>
            <w:tcW w:w="4316" w:type="dxa"/>
            <w:tcBorders>
              <w:top w:val="nil"/>
              <w:left w:val="nil"/>
              <w:bottom w:val="single" w:color="000000" w:sz="4" w:space="0"/>
              <w:right w:val="single" w:color="000000" w:sz="4" w:space="0"/>
            </w:tcBorders>
            <w:shd w:val="clear" w:color="auto" w:fill="auto"/>
            <w:vAlign w:val="center"/>
          </w:tcPr>
          <w:p w14:paraId="365E77E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就业补助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D0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5F3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3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7A5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F78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957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5058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1D84C4">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2080799</w:t>
            </w:r>
          </w:p>
        </w:tc>
        <w:tc>
          <w:tcPr>
            <w:tcW w:w="4316" w:type="dxa"/>
            <w:tcBorders>
              <w:top w:val="nil"/>
              <w:left w:val="nil"/>
              <w:bottom w:val="single" w:color="000000" w:sz="4" w:space="0"/>
              <w:right w:val="single" w:color="000000" w:sz="4" w:space="0"/>
            </w:tcBorders>
            <w:shd w:val="clear" w:color="auto" w:fill="auto"/>
            <w:vAlign w:val="center"/>
          </w:tcPr>
          <w:p w14:paraId="76BC645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其他就业补助支出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FA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0CD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B2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23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D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02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B8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EBFA54">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F70857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F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3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A4A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249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1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2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4FDF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FC0021">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BB96D5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28E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572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15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3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D9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79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798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57F510">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96FB2D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69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D18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70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01B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0FA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FF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6207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2A4969">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0EA2EE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2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A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D4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93C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6B3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16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4C11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01D4B0">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36A3C5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BC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A67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0A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1C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36D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B2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2CD6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6C2083">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D3CEA7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BF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8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5B5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39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8C0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B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41BA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EB5DE6">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21308</w:t>
            </w:r>
          </w:p>
        </w:tc>
        <w:tc>
          <w:tcPr>
            <w:tcW w:w="4316" w:type="dxa"/>
            <w:tcBorders>
              <w:top w:val="nil"/>
              <w:left w:val="nil"/>
              <w:bottom w:val="single" w:color="000000" w:sz="4" w:space="0"/>
              <w:right w:val="single" w:color="000000" w:sz="4" w:space="0"/>
            </w:tcBorders>
            <w:shd w:val="clear" w:color="auto" w:fill="auto"/>
            <w:vAlign w:val="center"/>
          </w:tcPr>
          <w:p w14:paraId="5127629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普惠金融发展支出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3C4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A9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104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B8F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188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F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08ED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DE2DBA">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2130804</w:t>
            </w:r>
          </w:p>
        </w:tc>
        <w:tc>
          <w:tcPr>
            <w:tcW w:w="4316" w:type="dxa"/>
            <w:tcBorders>
              <w:top w:val="nil"/>
              <w:left w:val="nil"/>
              <w:bottom w:val="single" w:color="000000" w:sz="4" w:space="0"/>
              <w:right w:val="single" w:color="000000" w:sz="4" w:space="0"/>
            </w:tcBorders>
            <w:shd w:val="clear" w:color="auto" w:fill="auto"/>
            <w:vAlign w:val="center"/>
          </w:tcPr>
          <w:p w14:paraId="72AC226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创业担保贷款贴息及奖补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33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EC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2C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F8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CCE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714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41D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FC2115">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F65410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F72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FD9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F03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BF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AF1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B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17DA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7593CB">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7B45C9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9AA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51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51B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EA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51B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091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bCs w:val="0"/>
                <w:color w:val="000000"/>
                <w:sz w:val="22"/>
                <w:szCs w:val="22"/>
              </w:rPr>
              <w:t xml:space="preserve">0.00 </w:t>
            </w:r>
          </w:p>
        </w:tc>
      </w:tr>
      <w:tr w14:paraId="257A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927D72">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4CEBAAC">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r>
              <w:rPr>
                <w:rFonts w:ascii="Times New Roman" w:hAnsi="Times New Roman" w:eastAsia="方正仿宋_GBK"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D42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079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81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28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54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61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14:paraId="2B01F1C2">
      <w:pPr>
        <w:keepNext w:val="0"/>
        <w:keepLines w:val="0"/>
        <w:pageBreakBefore w:val="0"/>
        <w:numPr>
          <w:ilvl w:val="0"/>
          <w:numId w:val="0"/>
        </w:numPr>
        <w:kinsoku/>
        <w:overflowPunct/>
        <w:topLinePunct w:val="0"/>
        <w:autoSpaceDN/>
        <w:bidi w:val="0"/>
        <w:adjustRightInd/>
        <w:spacing w:beforeAutospacing="0" w:afterAutospacing="0" w:line="560" w:lineRule="exact"/>
        <w:rPr>
          <w:rFonts w:hint="eastAsia" w:ascii="Times New Roman" w:hAnsi="Times New Roman" w:eastAsia="方正仿宋_GBK" w:cs="宋体"/>
          <w:sz w:val="21"/>
          <w:szCs w:val="21"/>
        </w:rPr>
      </w:pPr>
      <w:r>
        <w:rPr>
          <w:rFonts w:hint="eastAsia" w:ascii="Times New Roman" w:hAnsi="Times New Roman" w:eastAsia="方正仿宋_GBK"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B18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27FFCD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财政拨款收入支出决算表</w:t>
            </w:r>
          </w:p>
        </w:tc>
      </w:tr>
      <w:tr w14:paraId="64AF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1AC574E">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2874" w:type="dxa"/>
            <w:tcBorders>
              <w:top w:val="nil"/>
              <w:left w:val="nil"/>
              <w:bottom w:val="nil"/>
              <w:right w:val="nil"/>
            </w:tcBorders>
            <w:shd w:val="clear" w:color="auto" w:fill="auto"/>
            <w:vAlign w:val="bottom"/>
          </w:tcPr>
          <w:p w14:paraId="680484E7">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04表</w:t>
            </w:r>
          </w:p>
        </w:tc>
      </w:tr>
      <w:tr w14:paraId="5B86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72F4E9D">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F0FF630">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6D9A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7505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7952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支     出</w:t>
            </w:r>
          </w:p>
        </w:tc>
      </w:tr>
      <w:tr w14:paraId="274C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3451C">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8F65">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DA5C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BA39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A4907">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5CF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1329E">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0C41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7E1B2">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国有资本经营预算财政拨款</w:t>
            </w:r>
          </w:p>
        </w:tc>
      </w:tr>
      <w:tr w14:paraId="7A69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ABAD">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6C4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FB8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C374">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8EB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770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F75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DA8B">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499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3F0C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E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1E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EC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3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80D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03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20C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EE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30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r>
      <w:tr w14:paraId="27AD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29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6F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AE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0C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9B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2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FE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33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4D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59C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7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26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0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24F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DE5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2DE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DF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0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18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35C3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21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D6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745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B2E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33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8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65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B7F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0BB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E2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DB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BA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E394F">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94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91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CFF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58A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C1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66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CD7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87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AF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B3E20">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E2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6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359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1DA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53E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3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388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E73E">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62E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946D1">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9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B66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27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4F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1AD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CF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74D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4D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17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46DD9">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A9A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373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657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D07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CEE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2A0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1B5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7204">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E84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02A39">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6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3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467.29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85C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467.29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4B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C6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E28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DA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64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B16DE">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00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A0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CD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17.05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1D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17.05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3D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06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EFD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017">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45D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EB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D7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EF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573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793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05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47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B02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B587">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EE4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01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3DF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C25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59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05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3A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57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553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E07">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B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B1B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6B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9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1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197.07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29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197.07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FA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F7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849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C54">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B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A0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CBA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5A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8B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278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B1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6F6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688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FDE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074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1B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6A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12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8A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EA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6C1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6E7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463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D71F">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B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9EA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B7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AAE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B2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CB8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3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97A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DC0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9C6">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4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6A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C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73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A57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E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B4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858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3AF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ADD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0C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280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4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2F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22D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594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45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E5A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F30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CDD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FD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87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6E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14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077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CE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6AE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1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3296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8064">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5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41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EA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3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1A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8D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86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952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B26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2AB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5C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C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9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4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CE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19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AA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73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5F2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00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1C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B9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1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474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61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1D9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144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18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3ADC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AB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E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B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1A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FEF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201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8C5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0E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42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957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604E">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F1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E5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9D2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1F2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8F0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EA8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219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2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9E5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66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C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8C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6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AA2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A4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95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D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D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FAE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253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E3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B1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64B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62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7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B1F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0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E43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5E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8E6">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AB5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4C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D3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E4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B5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B8A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19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710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E55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E9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4D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42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70B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65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BB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7A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F68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216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B12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A10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F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997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C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E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1E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6FB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CB2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D51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8DE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A0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9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5A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F4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16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22283">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AA7D5">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308CD">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08BED">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r>
      <w:tr w14:paraId="412A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B5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FF3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36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77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C3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4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5E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5E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E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r>
      <w:tr w14:paraId="26C1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5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7D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87D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A35">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4A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042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2C9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4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3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r>
      <w:tr w14:paraId="1F26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42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81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2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3B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D16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85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4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709.80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B58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319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bl>
    <w:p w14:paraId="370B827A">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sz w:val="21"/>
          <w:szCs w:val="21"/>
        </w:rPr>
      </w:pPr>
      <w:r>
        <w:rPr>
          <w:rFonts w:hint="eastAsia" w:ascii="Times New Roman" w:hAnsi="Times New Roman" w:eastAsia="方正仿宋_GBK"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7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CFC0A88">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一般公共预算财政拨款收入支出决算表</w:t>
            </w:r>
          </w:p>
        </w:tc>
      </w:tr>
      <w:tr w14:paraId="669B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E03B489">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1156" w:type="dxa"/>
            <w:tcBorders>
              <w:top w:val="nil"/>
              <w:left w:val="nil"/>
              <w:bottom w:val="nil"/>
              <w:right w:val="nil"/>
            </w:tcBorders>
            <w:shd w:val="clear" w:color="auto" w:fill="auto"/>
            <w:vAlign w:val="bottom"/>
          </w:tcPr>
          <w:p w14:paraId="3E814411">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05表</w:t>
            </w:r>
          </w:p>
        </w:tc>
      </w:tr>
      <w:tr w14:paraId="03E7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DF7B61A">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62BFCE">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3289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E8BB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76592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77DFC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09F02A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08A00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FCDF0F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年末结转和结余</w:t>
            </w:r>
          </w:p>
        </w:tc>
      </w:tr>
      <w:tr w14:paraId="2588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890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0A3D6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8EE12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E4BE3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D8D9DF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2283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DB115C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26AF9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20C5E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2A49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D11444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FFFD95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717408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F0A7F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项目支出结转和结余</w:t>
            </w:r>
          </w:p>
        </w:tc>
      </w:tr>
      <w:tr w14:paraId="7EFE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3B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0884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7E534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B631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9D73F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BB849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EC0D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4F150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A19CD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D6606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0303A1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29170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A9FD4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6CB375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D9E25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项目支出结余</w:t>
            </w:r>
          </w:p>
        </w:tc>
      </w:tr>
      <w:tr w14:paraId="77E2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452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B032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2A1C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94E7B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6C21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3DD3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FAFA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0C5777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841D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27D0B4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BC75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42EDA4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8E65C4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788A86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9D7B8A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328F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58F3A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2D8622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30BA56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76948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01F06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251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EF1ECD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E0CF9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27105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38DFA1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FF510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84FB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F75B96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F59714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70CA06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898CBB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E1BE2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13</w:t>
            </w:r>
          </w:p>
        </w:tc>
      </w:tr>
      <w:tr w14:paraId="685C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F37C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DAD2B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90CE62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2536A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CCF43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774DD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E07C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7E9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709.80 </w:t>
            </w:r>
          </w:p>
        </w:tc>
        <w:tc>
          <w:tcPr>
            <w:tcW w:w="1666" w:type="dxa"/>
            <w:tcBorders>
              <w:top w:val="nil"/>
              <w:left w:val="nil"/>
              <w:bottom w:val="single" w:color="000000" w:sz="4" w:space="0"/>
              <w:right w:val="single" w:color="000000" w:sz="4" w:space="0"/>
            </w:tcBorders>
            <w:shd w:val="clear" w:color="auto" w:fill="auto"/>
            <w:vAlign w:val="center"/>
          </w:tcPr>
          <w:p w14:paraId="3C0A21E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371.33 </w:t>
            </w:r>
          </w:p>
        </w:tc>
        <w:tc>
          <w:tcPr>
            <w:tcW w:w="1684" w:type="dxa"/>
            <w:tcBorders>
              <w:top w:val="nil"/>
              <w:left w:val="nil"/>
              <w:bottom w:val="single" w:color="000000" w:sz="4" w:space="0"/>
              <w:right w:val="single" w:color="000000" w:sz="4" w:space="0"/>
            </w:tcBorders>
            <w:shd w:val="clear" w:color="auto" w:fill="auto"/>
            <w:vAlign w:val="center"/>
          </w:tcPr>
          <w:p w14:paraId="7C3D9B9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338.47 </w:t>
            </w:r>
          </w:p>
        </w:tc>
        <w:tc>
          <w:tcPr>
            <w:tcW w:w="1750" w:type="dxa"/>
            <w:tcBorders>
              <w:top w:val="nil"/>
              <w:left w:val="nil"/>
              <w:bottom w:val="single" w:color="000000" w:sz="4" w:space="0"/>
              <w:right w:val="single" w:color="000000" w:sz="4" w:space="0"/>
            </w:tcBorders>
            <w:shd w:val="clear" w:color="auto" w:fill="auto"/>
            <w:vAlign w:val="center"/>
          </w:tcPr>
          <w:p w14:paraId="332A99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709.80 </w:t>
            </w:r>
          </w:p>
        </w:tc>
        <w:tc>
          <w:tcPr>
            <w:tcW w:w="1700" w:type="dxa"/>
            <w:tcBorders>
              <w:top w:val="nil"/>
              <w:left w:val="nil"/>
              <w:bottom w:val="single" w:color="000000" w:sz="4" w:space="0"/>
              <w:right w:val="single" w:color="000000" w:sz="4" w:space="0"/>
            </w:tcBorders>
            <w:shd w:val="clear" w:color="auto" w:fill="auto"/>
            <w:vAlign w:val="center"/>
          </w:tcPr>
          <w:p w14:paraId="3B61D42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371.33 </w:t>
            </w:r>
          </w:p>
        </w:tc>
        <w:tc>
          <w:tcPr>
            <w:tcW w:w="1733" w:type="dxa"/>
            <w:tcBorders>
              <w:top w:val="nil"/>
              <w:left w:val="nil"/>
              <w:bottom w:val="single" w:color="000000" w:sz="4" w:space="0"/>
              <w:right w:val="single" w:color="000000" w:sz="4" w:space="0"/>
            </w:tcBorders>
            <w:shd w:val="clear" w:color="auto" w:fill="auto"/>
            <w:vAlign w:val="center"/>
          </w:tcPr>
          <w:p w14:paraId="18E8ACF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338.47 </w:t>
            </w:r>
          </w:p>
        </w:tc>
        <w:tc>
          <w:tcPr>
            <w:tcW w:w="1583" w:type="dxa"/>
            <w:tcBorders>
              <w:top w:val="nil"/>
              <w:left w:val="nil"/>
              <w:bottom w:val="single" w:color="000000" w:sz="4" w:space="0"/>
              <w:right w:val="single" w:color="000000" w:sz="4" w:space="0"/>
            </w:tcBorders>
            <w:shd w:val="clear" w:color="auto" w:fill="auto"/>
            <w:vAlign w:val="center"/>
          </w:tcPr>
          <w:p w14:paraId="336F83F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1364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227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802DE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r>
      <w:tr w14:paraId="5EAA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260F8F">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A7D630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4F5E1C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9F446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7FA9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3A35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467.29 </w:t>
            </w:r>
          </w:p>
        </w:tc>
        <w:tc>
          <w:tcPr>
            <w:tcW w:w="1666" w:type="dxa"/>
            <w:tcBorders>
              <w:top w:val="nil"/>
              <w:left w:val="nil"/>
              <w:bottom w:val="single" w:color="000000" w:sz="4" w:space="0"/>
              <w:right w:val="single" w:color="000000" w:sz="4" w:space="0"/>
            </w:tcBorders>
            <w:shd w:val="clear" w:color="auto" w:fill="auto"/>
            <w:vAlign w:val="center"/>
          </w:tcPr>
          <w:p w14:paraId="533393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325.89 </w:t>
            </w:r>
          </w:p>
        </w:tc>
        <w:tc>
          <w:tcPr>
            <w:tcW w:w="1684" w:type="dxa"/>
            <w:tcBorders>
              <w:top w:val="nil"/>
              <w:left w:val="nil"/>
              <w:bottom w:val="single" w:color="000000" w:sz="4" w:space="0"/>
              <w:right w:val="single" w:color="000000" w:sz="4" w:space="0"/>
            </w:tcBorders>
            <w:shd w:val="clear" w:color="auto" w:fill="auto"/>
            <w:vAlign w:val="center"/>
          </w:tcPr>
          <w:p w14:paraId="69D7661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141.40 </w:t>
            </w:r>
          </w:p>
        </w:tc>
        <w:tc>
          <w:tcPr>
            <w:tcW w:w="1750" w:type="dxa"/>
            <w:tcBorders>
              <w:top w:val="nil"/>
              <w:left w:val="nil"/>
              <w:bottom w:val="single" w:color="000000" w:sz="4" w:space="0"/>
              <w:right w:val="single" w:color="000000" w:sz="4" w:space="0"/>
            </w:tcBorders>
            <w:shd w:val="clear" w:color="auto" w:fill="auto"/>
            <w:vAlign w:val="center"/>
          </w:tcPr>
          <w:p w14:paraId="7525F0D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467.29 </w:t>
            </w:r>
          </w:p>
        </w:tc>
        <w:tc>
          <w:tcPr>
            <w:tcW w:w="1700" w:type="dxa"/>
            <w:tcBorders>
              <w:top w:val="nil"/>
              <w:left w:val="nil"/>
              <w:bottom w:val="single" w:color="000000" w:sz="4" w:space="0"/>
              <w:right w:val="single" w:color="000000" w:sz="4" w:space="0"/>
            </w:tcBorders>
            <w:shd w:val="clear" w:color="auto" w:fill="auto"/>
            <w:vAlign w:val="center"/>
          </w:tcPr>
          <w:p w14:paraId="4C7A826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325.89 </w:t>
            </w:r>
          </w:p>
        </w:tc>
        <w:tc>
          <w:tcPr>
            <w:tcW w:w="1733" w:type="dxa"/>
            <w:tcBorders>
              <w:top w:val="nil"/>
              <w:left w:val="nil"/>
              <w:bottom w:val="single" w:color="000000" w:sz="4" w:space="0"/>
              <w:right w:val="single" w:color="000000" w:sz="4" w:space="0"/>
            </w:tcBorders>
            <w:shd w:val="clear" w:color="auto" w:fill="auto"/>
            <w:vAlign w:val="center"/>
          </w:tcPr>
          <w:p w14:paraId="0237706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141.40 </w:t>
            </w:r>
          </w:p>
        </w:tc>
        <w:tc>
          <w:tcPr>
            <w:tcW w:w="1583" w:type="dxa"/>
            <w:tcBorders>
              <w:top w:val="nil"/>
              <w:left w:val="nil"/>
              <w:bottom w:val="single" w:color="000000" w:sz="4" w:space="0"/>
              <w:right w:val="single" w:color="000000" w:sz="4" w:space="0"/>
            </w:tcBorders>
            <w:shd w:val="clear" w:color="auto" w:fill="auto"/>
            <w:vAlign w:val="center"/>
          </w:tcPr>
          <w:p w14:paraId="2FBB8D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3A2F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526B8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61765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1F7B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6D1A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5E796C96">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7221902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11BC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C478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DBC2B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342.13 </w:t>
            </w:r>
          </w:p>
        </w:tc>
        <w:tc>
          <w:tcPr>
            <w:tcW w:w="1666" w:type="dxa"/>
            <w:tcBorders>
              <w:top w:val="nil"/>
              <w:left w:val="nil"/>
              <w:bottom w:val="single" w:color="000000" w:sz="4" w:space="0"/>
              <w:right w:val="single" w:color="000000" w:sz="4" w:space="0"/>
            </w:tcBorders>
            <w:shd w:val="clear" w:color="auto" w:fill="auto"/>
            <w:vAlign w:val="center"/>
          </w:tcPr>
          <w:p w14:paraId="3FD50A0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250.73 </w:t>
            </w:r>
          </w:p>
        </w:tc>
        <w:tc>
          <w:tcPr>
            <w:tcW w:w="1684" w:type="dxa"/>
            <w:tcBorders>
              <w:top w:val="nil"/>
              <w:left w:val="nil"/>
              <w:bottom w:val="single" w:color="000000" w:sz="4" w:space="0"/>
              <w:right w:val="single" w:color="000000" w:sz="4" w:space="0"/>
            </w:tcBorders>
            <w:shd w:val="clear" w:color="auto" w:fill="auto"/>
            <w:vAlign w:val="center"/>
          </w:tcPr>
          <w:p w14:paraId="543F819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91.40 </w:t>
            </w:r>
          </w:p>
        </w:tc>
        <w:tc>
          <w:tcPr>
            <w:tcW w:w="1750" w:type="dxa"/>
            <w:tcBorders>
              <w:top w:val="nil"/>
              <w:left w:val="nil"/>
              <w:bottom w:val="single" w:color="000000" w:sz="4" w:space="0"/>
              <w:right w:val="single" w:color="000000" w:sz="4" w:space="0"/>
            </w:tcBorders>
            <w:shd w:val="clear" w:color="auto" w:fill="auto"/>
            <w:vAlign w:val="center"/>
          </w:tcPr>
          <w:p w14:paraId="2F1E30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342.13 </w:t>
            </w:r>
          </w:p>
        </w:tc>
        <w:tc>
          <w:tcPr>
            <w:tcW w:w="1700" w:type="dxa"/>
            <w:tcBorders>
              <w:top w:val="nil"/>
              <w:left w:val="nil"/>
              <w:bottom w:val="single" w:color="000000" w:sz="4" w:space="0"/>
              <w:right w:val="single" w:color="000000" w:sz="4" w:space="0"/>
            </w:tcBorders>
            <w:shd w:val="clear" w:color="auto" w:fill="auto"/>
            <w:vAlign w:val="center"/>
          </w:tcPr>
          <w:p w14:paraId="0D123B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250.73 </w:t>
            </w:r>
          </w:p>
        </w:tc>
        <w:tc>
          <w:tcPr>
            <w:tcW w:w="1733" w:type="dxa"/>
            <w:tcBorders>
              <w:top w:val="nil"/>
              <w:left w:val="nil"/>
              <w:bottom w:val="single" w:color="000000" w:sz="4" w:space="0"/>
              <w:right w:val="single" w:color="000000" w:sz="4" w:space="0"/>
            </w:tcBorders>
            <w:shd w:val="clear" w:color="auto" w:fill="auto"/>
            <w:vAlign w:val="center"/>
          </w:tcPr>
          <w:p w14:paraId="0A30882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91.40 </w:t>
            </w:r>
          </w:p>
        </w:tc>
        <w:tc>
          <w:tcPr>
            <w:tcW w:w="1583" w:type="dxa"/>
            <w:tcBorders>
              <w:top w:val="nil"/>
              <w:left w:val="nil"/>
              <w:bottom w:val="single" w:color="000000" w:sz="4" w:space="0"/>
              <w:right w:val="single" w:color="000000" w:sz="4" w:space="0"/>
            </w:tcBorders>
            <w:shd w:val="clear" w:color="auto" w:fill="auto"/>
            <w:vAlign w:val="center"/>
          </w:tcPr>
          <w:p w14:paraId="7995661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DB690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A2FE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3485F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0D38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E10FEB">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2080106</w:t>
            </w:r>
          </w:p>
        </w:tc>
        <w:tc>
          <w:tcPr>
            <w:tcW w:w="1816" w:type="dxa"/>
            <w:tcBorders>
              <w:top w:val="nil"/>
              <w:left w:val="nil"/>
              <w:bottom w:val="single" w:color="000000" w:sz="4" w:space="0"/>
              <w:right w:val="single" w:color="000000" w:sz="4" w:space="0"/>
            </w:tcBorders>
            <w:shd w:val="clear" w:color="auto" w:fill="auto"/>
            <w:vAlign w:val="center"/>
          </w:tcPr>
          <w:p w14:paraId="3787207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就业管理事务</w:t>
            </w:r>
          </w:p>
        </w:tc>
        <w:tc>
          <w:tcPr>
            <w:tcW w:w="1528" w:type="dxa"/>
            <w:tcBorders>
              <w:top w:val="nil"/>
              <w:left w:val="nil"/>
              <w:bottom w:val="single" w:color="000000" w:sz="4" w:space="0"/>
              <w:right w:val="single" w:color="000000" w:sz="4" w:space="0"/>
            </w:tcBorders>
            <w:shd w:val="clear" w:color="auto" w:fill="auto"/>
            <w:vAlign w:val="center"/>
          </w:tcPr>
          <w:p w14:paraId="04D40E2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5A1C9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AD6C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B0A13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283.13 </w:t>
            </w:r>
          </w:p>
        </w:tc>
        <w:tc>
          <w:tcPr>
            <w:tcW w:w="1666" w:type="dxa"/>
            <w:tcBorders>
              <w:top w:val="nil"/>
              <w:left w:val="nil"/>
              <w:bottom w:val="single" w:color="000000" w:sz="4" w:space="0"/>
              <w:right w:val="single" w:color="000000" w:sz="4" w:space="0"/>
            </w:tcBorders>
            <w:shd w:val="clear" w:color="auto" w:fill="auto"/>
            <w:vAlign w:val="center"/>
          </w:tcPr>
          <w:p w14:paraId="5565179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250.73 </w:t>
            </w:r>
          </w:p>
        </w:tc>
        <w:tc>
          <w:tcPr>
            <w:tcW w:w="1684" w:type="dxa"/>
            <w:tcBorders>
              <w:top w:val="nil"/>
              <w:left w:val="nil"/>
              <w:bottom w:val="single" w:color="000000" w:sz="4" w:space="0"/>
              <w:right w:val="single" w:color="000000" w:sz="4" w:space="0"/>
            </w:tcBorders>
            <w:shd w:val="clear" w:color="auto" w:fill="auto"/>
            <w:vAlign w:val="center"/>
          </w:tcPr>
          <w:p w14:paraId="31EBC61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32.40 </w:t>
            </w:r>
          </w:p>
        </w:tc>
        <w:tc>
          <w:tcPr>
            <w:tcW w:w="1750" w:type="dxa"/>
            <w:tcBorders>
              <w:top w:val="nil"/>
              <w:left w:val="nil"/>
              <w:bottom w:val="single" w:color="000000" w:sz="4" w:space="0"/>
              <w:right w:val="single" w:color="000000" w:sz="4" w:space="0"/>
            </w:tcBorders>
            <w:shd w:val="clear" w:color="auto" w:fill="auto"/>
            <w:vAlign w:val="center"/>
          </w:tcPr>
          <w:p w14:paraId="73D0CBA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283.13 </w:t>
            </w:r>
          </w:p>
        </w:tc>
        <w:tc>
          <w:tcPr>
            <w:tcW w:w="1700" w:type="dxa"/>
            <w:tcBorders>
              <w:top w:val="nil"/>
              <w:left w:val="nil"/>
              <w:bottom w:val="single" w:color="000000" w:sz="4" w:space="0"/>
              <w:right w:val="single" w:color="000000" w:sz="4" w:space="0"/>
            </w:tcBorders>
            <w:shd w:val="clear" w:color="auto" w:fill="auto"/>
            <w:vAlign w:val="center"/>
          </w:tcPr>
          <w:p w14:paraId="1C1627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250.73 </w:t>
            </w:r>
          </w:p>
        </w:tc>
        <w:tc>
          <w:tcPr>
            <w:tcW w:w="1733" w:type="dxa"/>
            <w:tcBorders>
              <w:top w:val="nil"/>
              <w:left w:val="nil"/>
              <w:bottom w:val="single" w:color="000000" w:sz="4" w:space="0"/>
              <w:right w:val="single" w:color="000000" w:sz="4" w:space="0"/>
            </w:tcBorders>
            <w:shd w:val="clear" w:color="auto" w:fill="auto"/>
            <w:vAlign w:val="center"/>
          </w:tcPr>
          <w:p w14:paraId="15CDCF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32.40 </w:t>
            </w:r>
          </w:p>
        </w:tc>
        <w:tc>
          <w:tcPr>
            <w:tcW w:w="1583" w:type="dxa"/>
            <w:tcBorders>
              <w:top w:val="nil"/>
              <w:left w:val="nil"/>
              <w:bottom w:val="single" w:color="000000" w:sz="4" w:space="0"/>
              <w:right w:val="single" w:color="000000" w:sz="4" w:space="0"/>
            </w:tcBorders>
            <w:shd w:val="clear" w:color="auto" w:fill="auto"/>
            <w:vAlign w:val="center"/>
          </w:tcPr>
          <w:p w14:paraId="03EB7AC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F7060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51E2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B427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E21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AA94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2080109</w:t>
            </w:r>
          </w:p>
        </w:tc>
        <w:tc>
          <w:tcPr>
            <w:tcW w:w="1816" w:type="dxa"/>
            <w:tcBorders>
              <w:top w:val="nil"/>
              <w:left w:val="nil"/>
              <w:bottom w:val="single" w:color="000000" w:sz="4" w:space="0"/>
              <w:right w:val="single" w:color="000000" w:sz="4" w:space="0"/>
            </w:tcBorders>
            <w:shd w:val="clear" w:color="auto" w:fill="auto"/>
            <w:vAlign w:val="center"/>
          </w:tcPr>
          <w:p w14:paraId="0E67B4C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社会保险经办机构</w:t>
            </w:r>
          </w:p>
        </w:tc>
        <w:tc>
          <w:tcPr>
            <w:tcW w:w="1528" w:type="dxa"/>
            <w:tcBorders>
              <w:top w:val="nil"/>
              <w:left w:val="nil"/>
              <w:bottom w:val="single" w:color="000000" w:sz="4" w:space="0"/>
              <w:right w:val="single" w:color="000000" w:sz="4" w:space="0"/>
            </w:tcBorders>
            <w:shd w:val="clear" w:color="auto" w:fill="auto"/>
            <w:vAlign w:val="center"/>
          </w:tcPr>
          <w:p w14:paraId="0DAC04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B39A9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9DB2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F6094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250C828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F7416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7D980F4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766E924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B210A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4FCA1BF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E716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8F94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49ED7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808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E89B3">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5A01C64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610812F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8C8CD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CE66D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DB168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58.00 </w:t>
            </w:r>
          </w:p>
        </w:tc>
        <w:tc>
          <w:tcPr>
            <w:tcW w:w="1666" w:type="dxa"/>
            <w:tcBorders>
              <w:top w:val="nil"/>
              <w:left w:val="nil"/>
              <w:bottom w:val="single" w:color="000000" w:sz="4" w:space="0"/>
              <w:right w:val="single" w:color="000000" w:sz="4" w:space="0"/>
            </w:tcBorders>
            <w:shd w:val="clear" w:color="auto" w:fill="auto"/>
            <w:vAlign w:val="center"/>
          </w:tcPr>
          <w:p w14:paraId="658629F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9E962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58.00 </w:t>
            </w:r>
          </w:p>
        </w:tc>
        <w:tc>
          <w:tcPr>
            <w:tcW w:w="1750" w:type="dxa"/>
            <w:tcBorders>
              <w:top w:val="nil"/>
              <w:left w:val="nil"/>
              <w:bottom w:val="single" w:color="000000" w:sz="4" w:space="0"/>
              <w:right w:val="single" w:color="000000" w:sz="4" w:space="0"/>
            </w:tcBorders>
            <w:shd w:val="clear" w:color="auto" w:fill="auto"/>
            <w:vAlign w:val="center"/>
          </w:tcPr>
          <w:p w14:paraId="4F0F01B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58.00 </w:t>
            </w:r>
          </w:p>
        </w:tc>
        <w:tc>
          <w:tcPr>
            <w:tcW w:w="1700" w:type="dxa"/>
            <w:tcBorders>
              <w:top w:val="nil"/>
              <w:left w:val="nil"/>
              <w:bottom w:val="single" w:color="000000" w:sz="4" w:space="0"/>
              <w:right w:val="single" w:color="000000" w:sz="4" w:space="0"/>
            </w:tcBorders>
            <w:shd w:val="clear" w:color="auto" w:fill="auto"/>
            <w:vAlign w:val="center"/>
          </w:tcPr>
          <w:p w14:paraId="6AA842D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07B0F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58.00 </w:t>
            </w:r>
          </w:p>
        </w:tc>
        <w:tc>
          <w:tcPr>
            <w:tcW w:w="1583" w:type="dxa"/>
            <w:tcBorders>
              <w:top w:val="nil"/>
              <w:left w:val="nil"/>
              <w:bottom w:val="single" w:color="000000" w:sz="4" w:space="0"/>
              <w:right w:val="single" w:color="000000" w:sz="4" w:space="0"/>
            </w:tcBorders>
            <w:shd w:val="clear" w:color="auto" w:fill="auto"/>
            <w:vAlign w:val="center"/>
          </w:tcPr>
          <w:p w14:paraId="6165854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C2CC8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AF7EF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2EE1C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839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5816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A50FCD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9EA707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57B5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C0EAE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CC53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74.96 </w:t>
            </w:r>
          </w:p>
        </w:tc>
        <w:tc>
          <w:tcPr>
            <w:tcW w:w="1666" w:type="dxa"/>
            <w:tcBorders>
              <w:top w:val="nil"/>
              <w:left w:val="nil"/>
              <w:bottom w:val="single" w:color="000000" w:sz="4" w:space="0"/>
              <w:right w:val="single" w:color="000000" w:sz="4" w:space="0"/>
            </w:tcBorders>
            <w:shd w:val="clear" w:color="auto" w:fill="auto"/>
            <w:vAlign w:val="center"/>
          </w:tcPr>
          <w:p w14:paraId="674DCAC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74.96 </w:t>
            </w:r>
          </w:p>
        </w:tc>
        <w:tc>
          <w:tcPr>
            <w:tcW w:w="1684" w:type="dxa"/>
            <w:tcBorders>
              <w:top w:val="nil"/>
              <w:left w:val="nil"/>
              <w:bottom w:val="single" w:color="000000" w:sz="4" w:space="0"/>
              <w:right w:val="single" w:color="000000" w:sz="4" w:space="0"/>
            </w:tcBorders>
            <w:shd w:val="clear" w:color="auto" w:fill="auto"/>
            <w:vAlign w:val="center"/>
          </w:tcPr>
          <w:p w14:paraId="100920F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B1D0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74.96 </w:t>
            </w:r>
          </w:p>
        </w:tc>
        <w:tc>
          <w:tcPr>
            <w:tcW w:w="1700" w:type="dxa"/>
            <w:tcBorders>
              <w:top w:val="nil"/>
              <w:left w:val="nil"/>
              <w:bottom w:val="single" w:color="000000" w:sz="4" w:space="0"/>
              <w:right w:val="single" w:color="000000" w:sz="4" w:space="0"/>
            </w:tcBorders>
            <w:shd w:val="clear" w:color="auto" w:fill="auto"/>
            <w:vAlign w:val="center"/>
          </w:tcPr>
          <w:p w14:paraId="581916E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74.96 </w:t>
            </w:r>
          </w:p>
        </w:tc>
        <w:tc>
          <w:tcPr>
            <w:tcW w:w="1733" w:type="dxa"/>
            <w:tcBorders>
              <w:top w:val="nil"/>
              <w:left w:val="nil"/>
              <w:bottom w:val="single" w:color="000000" w:sz="4" w:space="0"/>
              <w:right w:val="single" w:color="000000" w:sz="4" w:space="0"/>
            </w:tcBorders>
            <w:shd w:val="clear" w:color="auto" w:fill="auto"/>
            <w:vAlign w:val="center"/>
          </w:tcPr>
          <w:p w14:paraId="3FAE20B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439A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6EECC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03E39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AE32A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7B0A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D8875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1D390A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512BB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B74B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8BBD1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AC236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26.23 </w:t>
            </w:r>
          </w:p>
        </w:tc>
        <w:tc>
          <w:tcPr>
            <w:tcW w:w="1666" w:type="dxa"/>
            <w:tcBorders>
              <w:top w:val="nil"/>
              <w:left w:val="nil"/>
              <w:bottom w:val="single" w:color="000000" w:sz="4" w:space="0"/>
              <w:right w:val="single" w:color="000000" w:sz="4" w:space="0"/>
            </w:tcBorders>
            <w:shd w:val="clear" w:color="auto" w:fill="auto"/>
            <w:vAlign w:val="center"/>
          </w:tcPr>
          <w:p w14:paraId="7E14057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26.23 </w:t>
            </w:r>
          </w:p>
        </w:tc>
        <w:tc>
          <w:tcPr>
            <w:tcW w:w="1684" w:type="dxa"/>
            <w:tcBorders>
              <w:top w:val="nil"/>
              <w:left w:val="nil"/>
              <w:bottom w:val="single" w:color="000000" w:sz="4" w:space="0"/>
              <w:right w:val="single" w:color="000000" w:sz="4" w:space="0"/>
            </w:tcBorders>
            <w:shd w:val="clear" w:color="auto" w:fill="auto"/>
            <w:vAlign w:val="center"/>
          </w:tcPr>
          <w:p w14:paraId="38A11A2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DD177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26.23 </w:t>
            </w:r>
          </w:p>
        </w:tc>
        <w:tc>
          <w:tcPr>
            <w:tcW w:w="1700" w:type="dxa"/>
            <w:tcBorders>
              <w:top w:val="nil"/>
              <w:left w:val="nil"/>
              <w:bottom w:val="single" w:color="000000" w:sz="4" w:space="0"/>
              <w:right w:val="single" w:color="000000" w:sz="4" w:space="0"/>
            </w:tcBorders>
            <w:shd w:val="clear" w:color="auto" w:fill="auto"/>
            <w:vAlign w:val="center"/>
          </w:tcPr>
          <w:p w14:paraId="403111A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26.23 </w:t>
            </w:r>
          </w:p>
        </w:tc>
        <w:tc>
          <w:tcPr>
            <w:tcW w:w="1733" w:type="dxa"/>
            <w:tcBorders>
              <w:top w:val="nil"/>
              <w:left w:val="nil"/>
              <w:bottom w:val="single" w:color="000000" w:sz="4" w:space="0"/>
              <w:right w:val="single" w:color="000000" w:sz="4" w:space="0"/>
            </w:tcBorders>
            <w:shd w:val="clear" w:color="auto" w:fill="auto"/>
            <w:vAlign w:val="center"/>
          </w:tcPr>
          <w:p w14:paraId="3AC3DE4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5D998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1630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D608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BB3D0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BDA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73D9A3">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D553D85">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FBD632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6FBFB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1A747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320E5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30.48 </w:t>
            </w:r>
          </w:p>
        </w:tc>
        <w:tc>
          <w:tcPr>
            <w:tcW w:w="1666" w:type="dxa"/>
            <w:tcBorders>
              <w:top w:val="nil"/>
              <w:left w:val="nil"/>
              <w:bottom w:val="single" w:color="000000" w:sz="4" w:space="0"/>
              <w:right w:val="single" w:color="000000" w:sz="4" w:space="0"/>
            </w:tcBorders>
            <w:shd w:val="clear" w:color="auto" w:fill="auto"/>
            <w:vAlign w:val="center"/>
          </w:tcPr>
          <w:p w14:paraId="7F518D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30.48 </w:t>
            </w:r>
          </w:p>
        </w:tc>
        <w:tc>
          <w:tcPr>
            <w:tcW w:w="1684" w:type="dxa"/>
            <w:tcBorders>
              <w:top w:val="nil"/>
              <w:left w:val="nil"/>
              <w:bottom w:val="single" w:color="000000" w:sz="4" w:space="0"/>
              <w:right w:val="single" w:color="000000" w:sz="4" w:space="0"/>
            </w:tcBorders>
            <w:shd w:val="clear" w:color="auto" w:fill="auto"/>
            <w:vAlign w:val="center"/>
          </w:tcPr>
          <w:p w14:paraId="432306E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47A76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30.48 </w:t>
            </w:r>
          </w:p>
        </w:tc>
        <w:tc>
          <w:tcPr>
            <w:tcW w:w="1700" w:type="dxa"/>
            <w:tcBorders>
              <w:top w:val="nil"/>
              <w:left w:val="nil"/>
              <w:bottom w:val="single" w:color="000000" w:sz="4" w:space="0"/>
              <w:right w:val="single" w:color="000000" w:sz="4" w:space="0"/>
            </w:tcBorders>
            <w:shd w:val="clear" w:color="auto" w:fill="auto"/>
            <w:vAlign w:val="center"/>
          </w:tcPr>
          <w:p w14:paraId="0FB54B8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30.48 </w:t>
            </w:r>
          </w:p>
        </w:tc>
        <w:tc>
          <w:tcPr>
            <w:tcW w:w="1733" w:type="dxa"/>
            <w:tcBorders>
              <w:top w:val="nil"/>
              <w:left w:val="nil"/>
              <w:bottom w:val="single" w:color="000000" w:sz="4" w:space="0"/>
              <w:right w:val="single" w:color="000000" w:sz="4" w:space="0"/>
            </w:tcBorders>
            <w:shd w:val="clear" w:color="auto" w:fill="auto"/>
            <w:vAlign w:val="center"/>
          </w:tcPr>
          <w:p w14:paraId="76096BA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15FD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ED0A3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6FAA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4D5E4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A21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B8A34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7B62EE">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3CAA4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C0E6C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0D7A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ADEE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18.26 </w:t>
            </w:r>
          </w:p>
        </w:tc>
        <w:tc>
          <w:tcPr>
            <w:tcW w:w="1666" w:type="dxa"/>
            <w:tcBorders>
              <w:top w:val="nil"/>
              <w:left w:val="nil"/>
              <w:bottom w:val="single" w:color="000000" w:sz="4" w:space="0"/>
              <w:right w:val="single" w:color="000000" w:sz="4" w:space="0"/>
            </w:tcBorders>
            <w:shd w:val="clear" w:color="auto" w:fill="auto"/>
            <w:vAlign w:val="center"/>
          </w:tcPr>
          <w:p w14:paraId="1D05726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18.26 </w:t>
            </w:r>
          </w:p>
        </w:tc>
        <w:tc>
          <w:tcPr>
            <w:tcW w:w="1684" w:type="dxa"/>
            <w:tcBorders>
              <w:top w:val="nil"/>
              <w:left w:val="nil"/>
              <w:bottom w:val="single" w:color="000000" w:sz="4" w:space="0"/>
              <w:right w:val="single" w:color="000000" w:sz="4" w:space="0"/>
            </w:tcBorders>
            <w:shd w:val="clear" w:color="auto" w:fill="auto"/>
            <w:vAlign w:val="center"/>
          </w:tcPr>
          <w:p w14:paraId="20CB056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E84A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18.26 </w:t>
            </w:r>
          </w:p>
        </w:tc>
        <w:tc>
          <w:tcPr>
            <w:tcW w:w="1700" w:type="dxa"/>
            <w:tcBorders>
              <w:top w:val="nil"/>
              <w:left w:val="nil"/>
              <w:bottom w:val="single" w:color="000000" w:sz="4" w:space="0"/>
              <w:right w:val="single" w:color="000000" w:sz="4" w:space="0"/>
            </w:tcBorders>
            <w:shd w:val="clear" w:color="auto" w:fill="auto"/>
            <w:vAlign w:val="center"/>
          </w:tcPr>
          <w:p w14:paraId="22B6F3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18.26 </w:t>
            </w:r>
          </w:p>
        </w:tc>
        <w:tc>
          <w:tcPr>
            <w:tcW w:w="1733" w:type="dxa"/>
            <w:tcBorders>
              <w:top w:val="nil"/>
              <w:left w:val="nil"/>
              <w:bottom w:val="single" w:color="000000" w:sz="4" w:space="0"/>
              <w:right w:val="single" w:color="000000" w:sz="4" w:space="0"/>
            </w:tcBorders>
            <w:shd w:val="clear" w:color="auto" w:fill="auto"/>
            <w:vAlign w:val="center"/>
          </w:tcPr>
          <w:p w14:paraId="5AF02C6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F7AAF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0A49E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2188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C3B6F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07A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C8C8B">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20807</w:t>
            </w:r>
          </w:p>
        </w:tc>
        <w:tc>
          <w:tcPr>
            <w:tcW w:w="1816" w:type="dxa"/>
            <w:tcBorders>
              <w:top w:val="nil"/>
              <w:left w:val="nil"/>
              <w:bottom w:val="single" w:color="000000" w:sz="4" w:space="0"/>
              <w:right w:val="single" w:color="000000" w:sz="4" w:space="0"/>
            </w:tcBorders>
            <w:shd w:val="clear" w:color="auto" w:fill="auto"/>
            <w:vAlign w:val="center"/>
          </w:tcPr>
          <w:p w14:paraId="2DA45AB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就业补助</w:t>
            </w:r>
          </w:p>
        </w:tc>
        <w:tc>
          <w:tcPr>
            <w:tcW w:w="1528" w:type="dxa"/>
            <w:tcBorders>
              <w:top w:val="nil"/>
              <w:left w:val="nil"/>
              <w:bottom w:val="single" w:color="000000" w:sz="4" w:space="0"/>
              <w:right w:val="single" w:color="000000" w:sz="4" w:space="0"/>
            </w:tcBorders>
            <w:shd w:val="clear" w:color="auto" w:fill="auto"/>
            <w:vAlign w:val="center"/>
          </w:tcPr>
          <w:p w14:paraId="169B8D3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F398B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E367A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D28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7D12BD2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2FC1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1F1A7FD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4BD825F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C2564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1CCD754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C18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533F2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DFAA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2713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12607">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2080799</w:t>
            </w:r>
          </w:p>
        </w:tc>
        <w:tc>
          <w:tcPr>
            <w:tcW w:w="1816" w:type="dxa"/>
            <w:tcBorders>
              <w:top w:val="nil"/>
              <w:left w:val="nil"/>
              <w:bottom w:val="single" w:color="000000" w:sz="4" w:space="0"/>
              <w:right w:val="single" w:color="000000" w:sz="4" w:space="0"/>
            </w:tcBorders>
            <w:shd w:val="clear" w:color="auto" w:fill="auto"/>
            <w:vAlign w:val="center"/>
          </w:tcPr>
          <w:p w14:paraId="47A0912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其他就业补助支出</w:t>
            </w:r>
          </w:p>
        </w:tc>
        <w:tc>
          <w:tcPr>
            <w:tcW w:w="1528" w:type="dxa"/>
            <w:tcBorders>
              <w:top w:val="nil"/>
              <w:left w:val="nil"/>
              <w:bottom w:val="single" w:color="000000" w:sz="4" w:space="0"/>
              <w:right w:val="single" w:color="000000" w:sz="4" w:space="0"/>
            </w:tcBorders>
            <w:shd w:val="clear" w:color="auto" w:fill="auto"/>
            <w:vAlign w:val="center"/>
          </w:tcPr>
          <w:p w14:paraId="642CE0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C5263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74016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02773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7538489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FADB0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2BE55DD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6789EB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AA573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19CFC02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0668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04CD8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7BCA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415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7CE6C7">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2E1ACB3">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420432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BC0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A510C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4E94C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0.20 </w:t>
            </w:r>
          </w:p>
        </w:tc>
        <w:tc>
          <w:tcPr>
            <w:tcW w:w="1666" w:type="dxa"/>
            <w:tcBorders>
              <w:top w:val="nil"/>
              <w:left w:val="nil"/>
              <w:bottom w:val="single" w:color="000000" w:sz="4" w:space="0"/>
              <w:right w:val="single" w:color="000000" w:sz="4" w:space="0"/>
            </w:tcBorders>
            <w:shd w:val="clear" w:color="auto" w:fill="auto"/>
            <w:vAlign w:val="center"/>
          </w:tcPr>
          <w:p w14:paraId="564266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0.20 </w:t>
            </w:r>
          </w:p>
        </w:tc>
        <w:tc>
          <w:tcPr>
            <w:tcW w:w="1684" w:type="dxa"/>
            <w:tcBorders>
              <w:top w:val="nil"/>
              <w:left w:val="nil"/>
              <w:bottom w:val="single" w:color="000000" w:sz="4" w:space="0"/>
              <w:right w:val="single" w:color="000000" w:sz="4" w:space="0"/>
            </w:tcBorders>
            <w:shd w:val="clear" w:color="auto" w:fill="auto"/>
            <w:vAlign w:val="center"/>
          </w:tcPr>
          <w:p w14:paraId="08A922D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A96BD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0.20 </w:t>
            </w:r>
          </w:p>
        </w:tc>
        <w:tc>
          <w:tcPr>
            <w:tcW w:w="1700" w:type="dxa"/>
            <w:tcBorders>
              <w:top w:val="nil"/>
              <w:left w:val="nil"/>
              <w:bottom w:val="single" w:color="000000" w:sz="4" w:space="0"/>
              <w:right w:val="single" w:color="000000" w:sz="4" w:space="0"/>
            </w:tcBorders>
            <w:shd w:val="clear" w:color="auto" w:fill="auto"/>
            <w:vAlign w:val="center"/>
          </w:tcPr>
          <w:p w14:paraId="103EE95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0.20 </w:t>
            </w:r>
          </w:p>
        </w:tc>
        <w:tc>
          <w:tcPr>
            <w:tcW w:w="1733" w:type="dxa"/>
            <w:tcBorders>
              <w:top w:val="nil"/>
              <w:left w:val="nil"/>
              <w:bottom w:val="single" w:color="000000" w:sz="4" w:space="0"/>
              <w:right w:val="single" w:color="000000" w:sz="4" w:space="0"/>
            </w:tcBorders>
            <w:shd w:val="clear" w:color="auto" w:fill="auto"/>
            <w:vAlign w:val="center"/>
          </w:tcPr>
          <w:p w14:paraId="698EED3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AAE6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91835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591B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9EC69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7763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358912">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7B0772C">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2B4C73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C3D3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542B0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E368C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0.20 </w:t>
            </w:r>
          </w:p>
        </w:tc>
        <w:tc>
          <w:tcPr>
            <w:tcW w:w="1666" w:type="dxa"/>
            <w:tcBorders>
              <w:top w:val="nil"/>
              <w:left w:val="nil"/>
              <w:bottom w:val="single" w:color="000000" w:sz="4" w:space="0"/>
              <w:right w:val="single" w:color="000000" w:sz="4" w:space="0"/>
            </w:tcBorders>
            <w:shd w:val="clear" w:color="auto" w:fill="auto"/>
            <w:vAlign w:val="center"/>
          </w:tcPr>
          <w:p w14:paraId="181C00C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0.20 </w:t>
            </w:r>
          </w:p>
        </w:tc>
        <w:tc>
          <w:tcPr>
            <w:tcW w:w="1684" w:type="dxa"/>
            <w:tcBorders>
              <w:top w:val="nil"/>
              <w:left w:val="nil"/>
              <w:bottom w:val="single" w:color="000000" w:sz="4" w:space="0"/>
              <w:right w:val="single" w:color="000000" w:sz="4" w:space="0"/>
            </w:tcBorders>
            <w:shd w:val="clear" w:color="auto" w:fill="auto"/>
            <w:vAlign w:val="center"/>
          </w:tcPr>
          <w:p w14:paraId="087D729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68447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0.20 </w:t>
            </w:r>
          </w:p>
        </w:tc>
        <w:tc>
          <w:tcPr>
            <w:tcW w:w="1700" w:type="dxa"/>
            <w:tcBorders>
              <w:top w:val="nil"/>
              <w:left w:val="nil"/>
              <w:bottom w:val="single" w:color="000000" w:sz="4" w:space="0"/>
              <w:right w:val="single" w:color="000000" w:sz="4" w:space="0"/>
            </w:tcBorders>
            <w:shd w:val="clear" w:color="auto" w:fill="auto"/>
            <w:vAlign w:val="center"/>
          </w:tcPr>
          <w:p w14:paraId="5D31B00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0.20 </w:t>
            </w:r>
          </w:p>
        </w:tc>
        <w:tc>
          <w:tcPr>
            <w:tcW w:w="1733" w:type="dxa"/>
            <w:tcBorders>
              <w:top w:val="nil"/>
              <w:left w:val="nil"/>
              <w:bottom w:val="single" w:color="000000" w:sz="4" w:space="0"/>
              <w:right w:val="single" w:color="000000" w:sz="4" w:space="0"/>
            </w:tcBorders>
            <w:shd w:val="clear" w:color="auto" w:fill="auto"/>
            <w:vAlign w:val="center"/>
          </w:tcPr>
          <w:p w14:paraId="077DFF2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1DDC4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10A60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28E6F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1490C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1EF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BFBE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EAF8B9A">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84C8E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1750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E453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69C94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666" w:type="dxa"/>
            <w:tcBorders>
              <w:top w:val="nil"/>
              <w:left w:val="nil"/>
              <w:bottom w:val="single" w:color="000000" w:sz="4" w:space="0"/>
              <w:right w:val="single" w:color="000000" w:sz="4" w:space="0"/>
            </w:tcBorders>
            <w:shd w:val="clear" w:color="auto" w:fill="auto"/>
            <w:vAlign w:val="center"/>
          </w:tcPr>
          <w:p w14:paraId="21E6D91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684" w:type="dxa"/>
            <w:tcBorders>
              <w:top w:val="nil"/>
              <w:left w:val="nil"/>
              <w:bottom w:val="single" w:color="000000" w:sz="4" w:space="0"/>
              <w:right w:val="single" w:color="000000" w:sz="4" w:space="0"/>
            </w:tcBorders>
            <w:shd w:val="clear" w:color="auto" w:fill="auto"/>
            <w:vAlign w:val="center"/>
          </w:tcPr>
          <w:p w14:paraId="5651621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B6E5D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700" w:type="dxa"/>
            <w:tcBorders>
              <w:top w:val="nil"/>
              <w:left w:val="nil"/>
              <w:bottom w:val="single" w:color="000000" w:sz="4" w:space="0"/>
              <w:right w:val="single" w:color="000000" w:sz="4" w:space="0"/>
            </w:tcBorders>
            <w:shd w:val="clear" w:color="auto" w:fill="auto"/>
            <w:vAlign w:val="center"/>
          </w:tcPr>
          <w:p w14:paraId="68F903A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733" w:type="dxa"/>
            <w:tcBorders>
              <w:top w:val="nil"/>
              <w:left w:val="nil"/>
              <w:bottom w:val="single" w:color="000000" w:sz="4" w:space="0"/>
              <w:right w:val="single" w:color="000000" w:sz="4" w:space="0"/>
            </w:tcBorders>
            <w:shd w:val="clear" w:color="auto" w:fill="auto"/>
            <w:vAlign w:val="center"/>
          </w:tcPr>
          <w:p w14:paraId="44BCCA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80E96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0B69D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3C6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3E69C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397A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5F13FB">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F9857D2">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1EEE08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D679D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F00A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A7A9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666" w:type="dxa"/>
            <w:tcBorders>
              <w:top w:val="nil"/>
              <w:left w:val="nil"/>
              <w:bottom w:val="single" w:color="000000" w:sz="4" w:space="0"/>
              <w:right w:val="single" w:color="000000" w:sz="4" w:space="0"/>
            </w:tcBorders>
            <w:shd w:val="clear" w:color="auto" w:fill="auto"/>
            <w:vAlign w:val="center"/>
          </w:tcPr>
          <w:p w14:paraId="1D24FD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684" w:type="dxa"/>
            <w:tcBorders>
              <w:top w:val="nil"/>
              <w:left w:val="nil"/>
              <w:bottom w:val="single" w:color="000000" w:sz="4" w:space="0"/>
              <w:right w:val="single" w:color="000000" w:sz="4" w:space="0"/>
            </w:tcBorders>
            <w:shd w:val="clear" w:color="auto" w:fill="auto"/>
            <w:vAlign w:val="center"/>
          </w:tcPr>
          <w:p w14:paraId="731DEB1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34AA5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700" w:type="dxa"/>
            <w:tcBorders>
              <w:top w:val="nil"/>
              <w:left w:val="nil"/>
              <w:bottom w:val="single" w:color="000000" w:sz="4" w:space="0"/>
              <w:right w:val="single" w:color="000000" w:sz="4" w:space="0"/>
            </w:tcBorders>
            <w:shd w:val="clear" w:color="auto" w:fill="auto"/>
            <w:vAlign w:val="center"/>
          </w:tcPr>
          <w:p w14:paraId="1F693FC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17.05 </w:t>
            </w:r>
          </w:p>
        </w:tc>
        <w:tc>
          <w:tcPr>
            <w:tcW w:w="1733" w:type="dxa"/>
            <w:tcBorders>
              <w:top w:val="nil"/>
              <w:left w:val="nil"/>
              <w:bottom w:val="single" w:color="000000" w:sz="4" w:space="0"/>
              <w:right w:val="single" w:color="000000" w:sz="4" w:space="0"/>
            </w:tcBorders>
            <w:shd w:val="clear" w:color="auto" w:fill="auto"/>
            <w:vAlign w:val="center"/>
          </w:tcPr>
          <w:p w14:paraId="58E08AA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81F10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DBD85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C9324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157A9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7A76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47074">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A64EA7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151433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F40BE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04E63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4939D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17.05 </w:t>
            </w:r>
          </w:p>
        </w:tc>
        <w:tc>
          <w:tcPr>
            <w:tcW w:w="1666" w:type="dxa"/>
            <w:tcBorders>
              <w:top w:val="nil"/>
              <w:left w:val="nil"/>
              <w:bottom w:val="single" w:color="000000" w:sz="4" w:space="0"/>
              <w:right w:val="single" w:color="000000" w:sz="4" w:space="0"/>
            </w:tcBorders>
            <w:shd w:val="clear" w:color="auto" w:fill="auto"/>
            <w:vAlign w:val="center"/>
          </w:tcPr>
          <w:p w14:paraId="2176236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17.05 </w:t>
            </w:r>
          </w:p>
        </w:tc>
        <w:tc>
          <w:tcPr>
            <w:tcW w:w="1684" w:type="dxa"/>
            <w:tcBorders>
              <w:top w:val="nil"/>
              <w:left w:val="nil"/>
              <w:bottom w:val="single" w:color="000000" w:sz="4" w:space="0"/>
              <w:right w:val="single" w:color="000000" w:sz="4" w:space="0"/>
            </w:tcBorders>
            <w:shd w:val="clear" w:color="auto" w:fill="auto"/>
            <w:vAlign w:val="center"/>
          </w:tcPr>
          <w:p w14:paraId="3AE2FEC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5180B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17.05 </w:t>
            </w:r>
          </w:p>
        </w:tc>
        <w:tc>
          <w:tcPr>
            <w:tcW w:w="1700" w:type="dxa"/>
            <w:tcBorders>
              <w:top w:val="nil"/>
              <w:left w:val="nil"/>
              <w:bottom w:val="single" w:color="000000" w:sz="4" w:space="0"/>
              <w:right w:val="single" w:color="000000" w:sz="4" w:space="0"/>
            </w:tcBorders>
            <w:shd w:val="clear" w:color="auto" w:fill="auto"/>
            <w:vAlign w:val="center"/>
          </w:tcPr>
          <w:p w14:paraId="45B8821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17.05 </w:t>
            </w:r>
          </w:p>
        </w:tc>
        <w:tc>
          <w:tcPr>
            <w:tcW w:w="1733" w:type="dxa"/>
            <w:tcBorders>
              <w:top w:val="nil"/>
              <w:left w:val="nil"/>
              <w:bottom w:val="single" w:color="000000" w:sz="4" w:space="0"/>
              <w:right w:val="single" w:color="000000" w:sz="4" w:space="0"/>
            </w:tcBorders>
            <w:shd w:val="clear" w:color="auto" w:fill="auto"/>
            <w:vAlign w:val="center"/>
          </w:tcPr>
          <w:p w14:paraId="489B86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3C957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8F518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A85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09B68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694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B2CF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248EB68">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546D13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0D995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ACAC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29507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666" w:type="dxa"/>
            <w:tcBorders>
              <w:top w:val="nil"/>
              <w:left w:val="nil"/>
              <w:bottom w:val="single" w:color="000000" w:sz="4" w:space="0"/>
              <w:right w:val="single" w:color="000000" w:sz="4" w:space="0"/>
            </w:tcBorders>
            <w:shd w:val="clear" w:color="auto" w:fill="auto"/>
            <w:vAlign w:val="center"/>
          </w:tcPr>
          <w:p w14:paraId="6E56E3D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3086C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750" w:type="dxa"/>
            <w:tcBorders>
              <w:top w:val="nil"/>
              <w:left w:val="nil"/>
              <w:bottom w:val="single" w:color="000000" w:sz="4" w:space="0"/>
              <w:right w:val="single" w:color="000000" w:sz="4" w:space="0"/>
            </w:tcBorders>
            <w:shd w:val="clear" w:color="auto" w:fill="auto"/>
            <w:vAlign w:val="center"/>
          </w:tcPr>
          <w:p w14:paraId="15EED0B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700" w:type="dxa"/>
            <w:tcBorders>
              <w:top w:val="nil"/>
              <w:left w:val="nil"/>
              <w:bottom w:val="single" w:color="000000" w:sz="4" w:space="0"/>
              <w:right w:val="single" w:color="000000" w:sz="4" w:space="0"/>
            </w:tcBorders>
            <w:shd w:val="clear" w:color="auto" w:fill="auto"/>
            <w:vAlign w:val="center"/>
          </w:tcPr>
          <w:p w14:paraId="6C97BEA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200A1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583" w:type="dxa"/>
            <w:tcBorders>
              <w:top w:val="nil"/>
              <w:left w:val="nil"/>
              <w:bottom w:val="single" w:color="000000" w:sz="4" w:space="0"/>
              <w:right w:val="single" w:color="000000" w:sz="4" w:space="0"/>
            </w:tcBorders>
            <w:shd w:val="clear" w:color="auto" w:fill="auto"/>
            <w:vAlign w:val="center"/>
          </w:tcPr>
          <w:p w14:paraId="0D5DAC7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3D3F7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DAC13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45031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2B81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8CA7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21308</w:t>
            </w:r>
          </w:p>
        </w:tc>
        <w:tc>
          <w:tcPr>
            <w:tcW w:w="1816" w:type="dxa"/>
            <w:tcBorders>
              <w:top w:val="nil"/>
              <w:left w:val="nil"/>
              <w:bottom w:val="single" w:color="000000" w:sz="4" w:space="0"/>
              <w:right w:val="single" w:color="000000" w:sz="4" w:space="0"/>
            </w:tcBorders>
            <w:shd w:val="clear" w:color="auto" w:fill="auto"/>
            <w:vAlign w:val="center"/>
          </w:tcPr>
          <w:p w14:paraId="793D4160">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普惠金融发展支出</w:t>
            </w:r>
          </w:p>
        </w:tc>
        <w:tc>
          <w:tcPr>
            <w:tcW w:w="1528" w:type="dxa"/>
            <w:tcBorders>
              <w:top w:val="nil"/>
              <w:left w:val="nil"/>
              <w:bottom w:val="single" w:color="000000" w:sz="4" w:space="0"/>
              <w:right w:val="single" w:color="000000" w:sz="4" w:space="0"/>
            </w:tcBorders>
            <w:shd w:val="clear" w:color="auto" w:fill="auto"/>
            <w:vAlign w:val="center"/>
          </w:tcPr>
          <w:p w14:paraId="08240F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DAD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6E95D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B8FB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666" w:type="dxa"/>
            <w:tcBorders>
              <w:top w:val="nil"/>
              <w:left w:val="nil"/>
              <w:bottom w:val="single" w:color="000000" w:sz="4" w:space="0"/>
              <w:right w:val="single" w:color="000000" w:sz="4" w:space="0"/>
            </w:tcBorders>
            <w:shd w:val="clear" w:color="auto" w:fill="auto"/>
            <w:vAlign w:val="center"/>
          </w:tcPr>
          <w:p w14:paraId="04C8411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19634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750" w:type="dxa"/>
            <w:tcBorders>
              <w:top w:val="nil"/>
              <w:left w:val="nil"/>
              <w:bottom w:val="single" w:color="000000" w:sz="4" w:space="0"/>
              <w:right w:val="single" w:color="000000" w:sz="4" w:space="0"/>
            </w:tcBorders>
            <w:shd w:val="clear" w:color="auto" w:fill="auto"/>
            <w:vAlign w:val="center"/>
          </w:tcPr>
          <w:p w14:paraId="011FCB8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700" w:type="dxa"/>
            <w:tcBorders>
              <w:top w:val="nil"/>
              <w:left w:val="nil"/>
              <w:bottom w:val="single" w:color="000000" w:sz="4" w:space="0"/>
              <w:right w:val="single" w:color="000000" w:sz="4" w:space="0"/>
            </w:tcBorders>
            <w:shd w:val="clear" w:color="auto" w:fill="auto"/>
            <w:vAlign w:val="center"/>
          </w:tcPr>
          <w:p w14:paraId="5C1AD34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3E4C0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197.07 </w:t>
            </w:r>
          </w:p>
        </w:tc>
        <w:tc>
          <w:tcPr>
            <w:tcW w:w="1583" w:type="dxa"/>
            <w:tcBorders>
              <w:top w:val="nil"/>
              <w:left w:val="nil"/>
              <w:bottom w:val="single" w:color="000000" w:sz="4" w:space="0"/>
              <w:right w:val="single" w:color="000000" w:sz="4" w:space="0"/>
            </w:tcBorders>
            <w:shd w:val="clear" w:color="auto" w:fill="auto"/>
            <w:vAlign w:val="center"/>
          </w:tcPr>
          <w:p w14:paraId="1C3CAEE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71140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DC6B9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79422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12A2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005095">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2130804</w:t>
            </w:r>
          </w:p>
        </w:tc>
        <w:tc>
          <w:tcPr>
            <w:tcW w:w="1816" w:type="dxa"/>
            <w:tcBorders>
              <w:top w:val="nil"/>
              <w:left w:val="nil"/>
              <w:bottom w:val="single" w:color="000000" w:sz="4" w:space="0"/>
              <w:right w:val="single" w:color="000000" w:sz="4" w:space="0"/>
            </w:tcBorders>
            <w:shd w:val="clear" w:color="auto" w:fill="auto"/>
            <w:vAlign w:val="center"/>
          </w:tcPr>
          <w:p w14:paraId="248E798B">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创业担保贷款贴息及奖补</w:t>
            </w:r>
          </w:p>
        </w:tc>
        <w:tc>
          <w:tcPr>
            <w:tcW w:w="1528" w:type="dxa"/>
            <w:tcBorders>
              <w:top w:val="nil"/>
              <w:left w:val="nil"/>
              <w:bottom w:val="single" w:color="000000" w:sz="4" w:space="0"/>
              <w:right w:val="single" w:color="000000" w:sz="4" w:space="0"/>
            </w:tcBorders>
            <w:shd w:val="clear" w:color="auto" w:fill="auto"/>
            <w:vAlign w:val="center"/>
          </w:tcPr>
          <w:p w14:paraId="2D989DF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B016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DD2B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AF6FB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197.07 </w:t>
            </w:r>
          </w:p>
        </w:tc>
        <w:tc>
          <w:tcPr>
            <w:tcW w:w="1666" w:type="dxa"/>
            <w:tcBorders>
              <w:top w:val="nil"/>
              <w:left w:val="nil"/>
              <w:bottom w:val="single" w:color="000000" w:sz="4" w:space="0"/>
              <w:right w:val="single" w:color="000000" w:sz="4" w:space="0"/>
            </w:tcBorders>
            <w:shd w:val="clear" w:color="auto" w:fill="auto"/>
            <w:vAlign w:val="center"/>
          </w:tcPr>
          <w:p w14:paraId="5A0BDC6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CFA0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197.07 </w:t>
            </w:r>
          </w:p>
        </w:tc>
        <w:tc>
          <w:tcPr>
            <w:tcW w:w="1750" w:type="dxa"/>
            <w:tcBorders>
              <w:top w:val="nil"/>
              <w:left w:val="nil"/>
              <w:bottom w:val="single" w:color="000000" w:sz="4" w:space="0"/>
              <w:right w:val="single" w:color="000000" w:sz="4" w:space="0"/>
            </w:tcBorders>
            <w:shd w:val="clear" w:color="auto" w:fill="auto"/>
            <w:vAlign w:val="center"/>
          </w:tcPr>
          <w:p w14:paraId="6C56E5E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197.07 </w:t>
            </w:r>
          </w:p>
        </w:tc>
        <w:tc>
          <w:tcPr>
            <w:tcW w:w="1700" w:type="dxa"/>
            <w:tcBorders>
              <w:top w:val="nil"/>
              <w:left w:val="nil"/>
              <w:bottom w:val="single" w:color="000000" w:sz="4" w:space="0"/>
              <w:right w:val="single" w:color="000000" w:sz="4" w:space="0"/>
            </w:tcBorders>
            <w:shd w:val="clear" w:color="auto" w:fill="auto"/>
            <w:vAlign w:val="center"/>
          </w:tcPr>
          <w:p w14:paraId="58B10F0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4D67C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197.07 </w:t>
            </w:r>
          </w:p>
        </w:tc>
        <w:tc>
          <w:tcPr>
            <w:tcW w:w="1583" w:type="dxa"/>
            <w:tcBorders>
              <w:top w:val="nil"/>
              <w:left w:val="nil"/>
              <w:bottom w:val="single" w:color="000000" w:sz="4" w:space="0"/>
              <w:right w:val="single" w:color="000000" w:sz="4" w:space="0"/>
            </w:tcBorders>
            <w:shd w:val="clear" w:color="auto" w:fill="auto"/>
            <w:vAlign w:val="center"/>
          </w:tcPr>
          <w:p w14:paraId="18C2F96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E0B1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F17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FAE6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82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257C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2611D43">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3749E1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48C61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36D4F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DE220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666" w:type="dxa"/>
            <w:tcBorders>
              <w:top w:val="nil"/>
              <w:left w:val="nil"/>
              <w:bottom w:val="single" w:color="000000" w:sz="4" w:space="0"/>
              <w:right w:val="single" w:color="000000" w:sz="4" w:space="0"/>
            </w:tcBorders>
            <w:shd w:val="clear" w:color="auto" w:fill="auto"/>
            <w:vAlign w:val="center"/>
          </w:tcPr>
          <w:p w14:paraId="66C6F34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684" w:type="dxa"/>
            <w:tcBorders>
              <w:top w:val="nil"/>
              <w:left w:val="nil"/>
              <w:bottom w:val="single" w:color="000000" w:sz="4" w:space="0"/>
              <w:right w:val="single" w:color="000000" w:sz="4" w:space="0"/>
            </w:tcBorders>
            <w:shd w:val="clear" w:color="auto" w:fill="auto"/>
            <w:vAlign w:val="center"/>
          </w:tcPr>
          <w:p w14:paraId="04565B0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585C3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700" w:type="dxa"/>
            <w:tcBorders>
              <w:top w:val="nil"/>
              <w:left w:val="nil"/>
              <w:bottom w:val="single" w:color="000000" w:sz="4" w:space="0"/>
              <w:right w:val="single" w:color="000000" w:sz="4" w:space="0"/>
            </w:tcBorders>
            <w:shd w:val="clear" w:color="auto" w:fill="auto"/>
            <w:vAlign w:val="center"/>
          </w:tcPr>
          <w:p w14:paraId="65F3C67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733" w:type="dxa"/>
            <w:tcBorders>
              <w:top w:val="nil"/>
              <w:left w:val="nil"/>
              <w:bottom w:val="single" w:color="000000" w:sz="4" w:space="0"/>
              <w:right w:val="single" w:color="000000" w:sz="4" w:space="0"/>
            </w:tcBorders>
            <w:shd w:val="clear" w:color="auto" w:fill="auto"/>
            <w:vAlign w:val="center"/>
          </w:tcPr>
          <w:p w14:paraId="41BBA0B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F7727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C1490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7E7F5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1E29C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16AD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A4494D">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2D3CA37">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4BFFB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29355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1057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A32D6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666" w:type="dxa"/>
            <w:tcBorders>
              <w:top w:val="nil"/>
              <w:left w:val="nil"/>
              <w:bottom w:val="single" w:color="000000" w:sz="4" w:space="0"/>
              <w:right w:val="single" w:color="000000" w:sz="4" w:space="0"/>
            </w:tcBorders>
            <w:shd w:val="clear" w:color="auto" w:fill="auto"/>
            <w:vAlign w:val="center"/>
          </w:tcPr>
          <w:p w14:paraId="3C3A5F1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684" w:type="dxa"/>
            <w:tcBorders>
              <w:top w:val="nil"/>
              <w:left w:val="nil"/>
              <w:bottom w:val="single" w:color="000000" w:sz="4" w:space="0"/>
              <w:right w:val="single" w:color="000000" w:sz="4" w:space="0"/>
            </w:tcBorders>
            <w:shd w:val="clear" w:color="auto" w:fill="auto"/>
            <w:vAlign w:val="center"/>
          </w:tcPr>
          <w:p w14:paraId="4F033F5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313B6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700" w:type="dxa"/>
            <w:tcBorders>
              <w:top w:val="nil"/>
              <w:left w:val="nil"/>
              <w:bottom w:val="single" w:color="000000" w:sz="4" w:space="0"/>
              <w:right w:val="single" w:color="000000" w:sz="4" w:space="0"/>
            </w:tcBorders>
            <w:shd w:val="clear" w:color="auto" w:fill="auto"/>
            <w:vAlign w:val="center"/>
          </w:tcPr>
          <w:p w14:paraId="3354C50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28.39 </w:t>
            </w:r>
          </w:p>
        </w:tc>
        <w:tc>
          <w:tcPr>
            <w:tcW w:w="1733" w:type="dxa"/>
            <w:tcBorders>
              <w:top w:val="nil"/>
              <w:left w:val="nil"/>
              <w:bottom w:val="single" w:color="000000" w:sz="4" w:space="0"/>
              <w:right w:val="single" w:color="000000" w:sz="4" w:space="0"/>
            </w:tcBorders>
            <w:shd w:val="clear" w:color="auto" w:fill="auto"/>
            <w:vAlign w:val="center"/>
          </w:tcPr>
          <w:p w14:paraId="19D89A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CE51B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E0C1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CC585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17470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bCs w:val="0"/>
                <w:color w:val="000000"/>
                <w:sz w:val="20"/>
                <w:szCs w:val="20"/>
              </w:rPr>
              <w:t xml:space="preserve">0.00 </w:t>
            </w:r>
          </w:p>
        </w:tc>
      </w:tr>
      <w:tr w14:paraId="2D0C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A6E60C">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59624A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r>
              <w:rPr>
                <w:rFonts w:ascii="Times New Roman" w:hAnsi="Times New Roman" w:eastAsia="方正仿宋_GBK"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8B902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CC30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1ECBF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D2C8C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28.39 </w:t>
            </w:r>
          </w:p>
        </w:tc>
        <w:tc>
          <w:tcPr>
            <w:tcW w:w="1666" w:type="dxa"/>
            <w:tcBorders>
              <w:top w:val="nil"/>
              <w:left w:val="nil"/>
              <w:bottom w:val="single" w:color="000000" w:sz="4" w:space="0"/>
              <w:right w:val="single" w:color="000000" w:sz="4" w:space="0"/>
            </w:tcBorders>
            <w:shd w:val="clear" w:color="auto" w:fill="auto"/>
            <w:vAlign w:val="center"/>
          </w:tcPr>
          <w:p w14:paraId="6AE2C64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28.39 </w:t>
            </w:r>
          </w:p>
        </w:tc>
        <w:tc>
          <w:tcPr>
            <w:tcW w:w="1684" w:type="dxa"/>
            <w:tcBorders>
              <w:top w:val="nil"/>
              <w:left w:val="nil"/>
              <w:bottom w:val="single" w:color="000000" w:sz="4" w:space="0"/>
              <w:right w:val="single" w:color="000000" w:sz="4" w:space="0"/>
            </w:tcBorders>
            <w:shd w:val="clear" w:color="auto" w:fill="auto"/>
            <w:vAlign w:val="center"/>
          </w:tcPr>
          <w:p w14:paraId="282136E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D53B6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28.39 </w:t>
            </w:r>
          </w:p>
        </w:tc>
        <w:tc>
          <w:tcPr>
            <w:tcW w:w="1700" w:type="dxa"/>
            <w:tcBorders>
              <w:top w:val="nil"/>
              <w:left w:val="nil"/>
              <w:bottom w:val="single" w:color="000000" w:sz="4" w:space="0"/>
              <w:right w:val="single" w:color="000000" w:sz="4" w:space="0"/>
            </w:tcBorders>
            <w:shd w:val="clear" w:color="auto" w:fill="auto"/>
            <w:vAlign w:val="center"/>
          </w:tcPr>
          <w:p w14:paraId="5D294B7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28.39 </w:t>
            </w:r>
          </w:p>
        </w:tc>
        <w:tc>
          <w:tcPr>
            <w:tcW w:w="1733" w:type="dxa"/>
            <w:tcBorders>
              <w:top w:val="nil"/>
              <w:left w:val="nil"/>
              <w:bottom w:val="single" w:color="000000" w:sz="4" w:space="0"/>
              <w:right w:val="single" w:color="000000" w:sz="4" w:space="0"/>
            </w:tcBorders>
            <w:shd w:val="clear" w:color="auto" w:fill="auto"/>
            <w:vAlign w:val="center"/>
          </w:tcPr>
          <w:p w14:paraId="7774580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A26E0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9A84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7C488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069A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14:paraId="1EC1003A">
      <w:pPr>
        <w:keepNext w:val="0"/>
        <w:keepLines w:val="0"/>
        <w:pageBreakBefore w:val="0"/>
        <w:numPr>
          <w:ilvl w:val="0"/>
          <w:numId w:val="0"/>
        </w:numPr>
        <w:kinsoku/>
        <w:overflowPunct/>
        <w:topLinePunct w:val="0"/>
        <w:autoSpaceDN/>
        <w:bidi w:val="0"/>
        <w:adjustRightInd/>
        <w:spacing w:beforeAutospacing="0" w:afterAutospacing="0" w:line="560" w:lineRule="exact"/>
        <w:rPr>
          <w:rFonts w:hint="eastAsia" w:ascii="Times New Roman" w:hAnsi="Times New Roman" w:eastAsia="方正仿宋_GBK" w:cs="宋体"/>
          <w:sz w:val="21"/>
          <w:szCs w:val="21"/>
        </w:rPr>
      </w:pPr>
      <w:r>
        <w:rPr>
          <w:rFonts w:hint="eastAsia" w:ascii="Times New Roman" w:hAnsi="Times New Roman" w:eastAsia="方正仿宋_GBK"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C8B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3326E4B">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一般公共预算财政拨款基本支出决算明细表</w:t>
            </w:r>
          </w:p>
        </w:tc>
      </w:tr>
      <w:tr w14:paraId="56A5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32EA2E8">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2682" w:type="dxa"/>
            <w:tcBorders>
              <w:top w:val="nil"/>
              <w:left w:val="nil"/>
              <w:bottom w:val="nil"/>
              <w:right w:val="nil"/>
            </w:tcBorders>
            <w:shd w:val="clear" w:color="auto" w:fill="auto"/>
            <w:vAlign w:val="bottom"/>
          </w:tcPr>
          <w:p w14:paraId="203E9D5C">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06表</w:t>
            </w:r>
          </w:p>
        </w:tc>
      </w:tr>
      <w:tr w14:paraId="0ECB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35FDB7D">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4A136DD">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7FDC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4319F">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F59802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公用经费</w:t>
            </w:r>
          </w:p>
        </w:tc>
      </w:tr>
      <w:tr w14:paraId="0342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5356ADB">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9B8EEC8">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1760B23">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BA7FCF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6B6FA7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E46B27E">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5616615">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E9D675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5E9F4B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决算数</w:t>
            </w:r>
          </w:p>
        </w:tc>
      </w:tr>
      <w:tr w14:paraId="0E5E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63F3D4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E09BCE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D493E6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F600A54">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9D49B1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C8D642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AB30F2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9CC1A25">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AC3615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35E2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338A8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D9CF41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63A88B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304.04 </w:t>
            </w:r>
          </w:p>
        </w:tc>
        <w:tc>
          <w:tcPr>
            <w:tcW w:w="1234" w:type="dxa"/>
            <w:tcBorders>
              <w:top w:val="nil"/>
              <w:left w:val="nil"/>
              <w:bottom w:val="single" w:color="000000" w:sz="4" w:space="0"/>
              <w:right w:val="single" w:color="000000" w:sz="4" w:space="0"/>
            </w:tcBorders>
            <w:shd w:val="clear" w:color="auto" w:fill="auto"/>
            <w:vAlign w:val="center"/>
          </w:tcPr>
          <w:p w14:paraId="3DEB533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979B69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F0A201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37.44 </w:t>
            </w:r>
          </w:p>
        </w:tc>
        <w:tc>
          <w:tcPr>
            <w:tcW w:w="1133" w:type="dxa"/>
            <w:tcBorders>
              <w:top w:val="nil"/>
              <w:left w:val="nil"/>
              <w:bottom w:val="single" w:color="000000" w:sz="4" w:space="0"/>
              <w:right w:val="single" w:color="000000" w:sz="4" w:space="0"/>
            </w:tcBorders>
            <w:shd w:val="clear" w:color="auto" w:fill="auto"/>
            <w:vAlign w:val="center"/>
          </w:tcPr>
          <w:p w14:paraId="4AC1F26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0A6B87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C631BA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A56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76296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62C0BB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7319FF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66.08 </w:t>
            </w:r>
          </w:p>
        </w:tc>
        <w:tc>
          <w:tcPr>
            <w:tcW w:w="1234" w:type="dxa"/>
            <w:tcBorders>
              <w:top w:val="nil"/>
              <w:left w:val="nil"/>
              <w:bottom w:val="single" w:color="000000" w:sz="4" w:space="0"/>
              <w:right w:val="single" w:color="000000" w:sz="4" w:space="0"/>
            </w:tcBorders>
            <w:shd w:val="clear" w:color="auto" w:fill="auto"/>
            <w:vAlign w:val="center"/>
          </w:tcPr>
          <w:p w14:paraId="2E4C829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A40875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3D90E1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2.19 </w:t>
            </w:r>
          </w:p>
        </w:tc>
        <w:tc>
          <w:tcPr>
            <w:tcW w:w="1133" w:type="dxa"/>
            <w:tcBorders>
              <w:top w:val="nil"/>
              <w:left w:val="nil"/>
              <w:bottom w:val="single" w:color="000000" w:sz="4" w:space="0"/>
              <w:right w:val="single" w:color="000000" w:sz="4" w:space="0"/>
            </w:tcBorders>
            <w:shd w:val="clear" w:color="auto" w:fill="auto"/>
            <w:vAlign w:val="center"/>
          </w:tcPr>
          <w:p w14:paraId="1C1829B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05CDC6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722CFF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C19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C27F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6FEE8D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FE8264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56.88 </w:t>
            </w:r>
          </w:p>
        </w:tc>
        <w:tc>
          <w:tcPr>
            <w:tcW w:w="1234" w:type="dxa"/>
            <w:tcBorders>
              <w:top w:val="nil"/>
              <w:left w:val="nil"/>
              <w:bottom w:val="single" w:color="000000" w:sz="4" w:space="0"/>
              <w:right w:val="single" w:color="000000" w:sz="4" w:space="0"/>
            </w:tcBorders>
            <w:shd w:val="clear" w:color="auto" w:fill="auto"/>
            <w:vAlign w:val="center"/>
          </w:tcPr>
          <w:p w14:paraId="33673D9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B75302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000986D">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CE2F7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FC5C90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BEF19E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6D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B599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733A8A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0EEBE1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83.01 </w:t>
            </w:r>
          </w:p>
        </w:tc>
        <w:tc>
          <w:tcPr>
            <w:tcW w:w="1234" w:type="dxa"/>
            <w:tcBorders>
              <w:top w:val="nil"/>
              <w:left w:val="nil"/>
              <w:bottom w:val="single" w:color="000000" w:sz="4" w:space="0"/>
              <w:right w:val="single" w:color="000000" w:sz="4" w:space="0"/>
            </w:tcBorders>
            <w:shd w:val="clear" w:color="auto" w:fill="auto"/>
            <w:vAlign w:val="center"/>
          </w:tcPr>
          <w:p w14:paraId="19F84EB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489414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83459F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786A0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ABA46F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0A0E02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33C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C126E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78FEA7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FBDDDCD">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54287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CAB761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3C5E7B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918F5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4C5181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0C6A06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196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98E80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74DDB6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964C0E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DC2F9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AF6A56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85858F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0.24 </w:t>
            </w:r>
          </w:p>
        </w:tc>
        <w:tc>
          <w:tcPr>
            <w:tcW w:w="1133" w:type="dxa"/>
            <w:tcBorders>
              <w:top w:val="nil"/>
              <w:left w:val="nil"/>
              <w:bottom w:val="single" w:color="000000" w:sz="4" w:space="0"/>
              <w:right w:val="single" w:color="000000" w:sz="4" w:space="0"/>
            </w:tcBorders>
            <w:shd w:val="clear" w:color="auto" w:fill="auto"/>
            <w:vAlign w:val="center"/>
          </w:tcPr>
          <w:p w14:paraId="4401A6C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CA1A14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1C4DE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930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0EE45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D99A34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2D7FE0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30.48 </w:t>
            </w:r>
          </w:p>
        </w:tc>
        <w:tc>
          <w:tcPr>
            <w:tcW w:w="1234" w:type="dxa"/>
            <w:tcBorders>
              <w:top w:val="nil"/>
              <w:left w:val="nil"/>
              <w:bottom w:val="single" w:color="000000" w:sz="4" w:space="0"/>
              <w:right w:val="single" w:color="000000" w:sz="4" w:space="0"/>
            </w:tcBorders>
            <w:shd w:val="clear" w:color="auto" w:fill="auto"/>
            <w:vAlign w:val="center"/>
          </w:tcPr>
          <w:p w14:paraId="0080F97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D7E65B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88746E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DD77D1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1660E0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ABB5D6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665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17E1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49A41D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97FE6E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18.26 </w:t>
            </w:r>
          </w:p>
        </w:tc>
        <w:tc>
          <w:tcPr>
            <w:tcW w:w="1234" w:type="dxa"/>
            <w:tcBorders>
              <w:top w:val="nil"/>
              <w:left w:val="nil"/>
              <w:bottom w:val="single" w:color="000000" w:sz="4" w:space="0"/>
              <w:right w:val="single" w:color="000000" w:sz="4" w:space="0"/>
            </w:tcBorders>
            <w:shd w:val="clear" w:color="auto" w:fill="auto"/>
            <w:vAlign w:val="center"/>
          </w:tcPr>
          <w:p w14:paraId="08A3520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3534A6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07E294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2.46 </w:t>
            </w:r>
          </w:p>
        </w:tc>
        <w:tc>
          <w:tcPr>
            <w:tcW w:w="1133" w:type="dxa"/>
            <w:tcBorders>
              <w:top w:val="nil"/>
              <w:left w:val="nil"/>
              <w:bottom w:val="single" w:color="000000" w:sz="4" w:space="0"/>
              <w:right w:val="single" w:color="000000" w:sz="4" w:space="0"/>
            </w:tcBorders>
            <w:shd w:val="clear" w:color="auto" w:fill="auto"/>
            <w:vAlign w:val="center"/>
          </w:tcPr>
          <w:p w14:paraId="6C9F458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C8622B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1370F7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9BB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F92D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B11E64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635966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17.05 </w:t>
            </w:r>
          </w:p>
        </w:tc>
        <w:tc>
          <w:tcPr>
            <w:tcW w:w="1234" w:type="dxa"/>
            <w:tcBorders>
              <w:top w:val="nil"/>
              <w:left w:val="nil"/>
              <w:bottom w:val="single" w:color="000000" w:sz="4" w:space="0"/>
              <w:right w:val="single" w:color="000000" w:sz="4" w:space="0"/>
            </w:tcBorders>
            <w:shd w:val="clear" w:color="auto" w:fill="auto"/>
            <w:vAlign w:val="center"/>
          </w:tcPr>
          <w:p w14:paraId="2ECD7B9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4C0E4A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2BFA21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0E2FF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5F0B61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5AD909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A79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2BE8F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33F2C6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555F7E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D691A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1CF4AC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446969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0CD413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0EA11F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FD526C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415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C8A9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659263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7EFA8C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0.53 </w:t>
            </w:r>
          </w:p>
        </w:tc>
        <w:tc>
          <w:tcPr>
            <w:tcW w:w="1234" w:type="dxa"/>
            <w:tcBorders>
              <w:top w:val="nil"/>
              <w:left w:val="nil"/>
              <w:bottom w:val="single" w:color="000000" w:sz="4" w:space="0"/>
              <w:right w:val="single" w:color="000000" w:sz="4" w:space="0"/>
            </w:tcBorders>
            <w:shd w:val="clear" w:color="auto" w:fill="auto"/>
            <w:vAlign w:val="center"/>
          </w:tcPr>
          <w:p w14:paraId="1D8EB6B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1DA828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38AD53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879D4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8AF179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F27488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584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8B0B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B91D43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5704A7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28.39 </w:t>
            </w:r>
          </w:p>
        </w:tc>
        <w:tc>
          <w:tcPr>
            <w:tcW w:w="1234" w:type="dxa"/>
            <w:tcBorders>
              <w:top w:val="nil"/>
              <w:left w:val="nil"/>
              <w:bottom w:val="single" w:color="000000" w:sz="4" w:space="0"/>
              <w:right w:val="single" w:color="000000" w:sz="4" w:space="0"/>
            </w:tcBorders>
            <w:shd w:val="clear" w:color="auto" w:fill="auto"/>
            <w:vAlign w:val="center"/>
          </w:tcPr>
          <w:p w14:paraId="2701046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1BFF81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7E3978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85D38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50E8BD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A4CF4E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7DB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1B989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69D155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E09F21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3.36 </w:t>
            </w:r>
          </w:p>
        </w:tc>
        <w:tc>
          <w:tcPr>
            <w:tcW w:w="1234" w:type="dxa"/>
            <w:tcBorders>
              <w:top w:val="nil"/>
              <w:left w:val="nil"/>
              <w:bottom w:val="single" w:color="000000" w:sz="4" w:space="0"/>
              <w:right w:val="single" w:color="000000" w:sz="4" w:space="0"/>
            </w:tcBorders>
            <w:shd w:val="clear" w:color="auto" w:fill="auto"/>
            <w:vAlign w:val="center"/>
          </w:tcPr>
          <w:p w14:paraId="4C8AEBE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689204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6CE36E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7479A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84BB45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56EC53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631D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6E36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1AD188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69CCB0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B5B48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574404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24A613D">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7D777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B70BE2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B7843A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4A40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03636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6346A6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F0D4E0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29.85 </w:t>
            </w:r>
          </w:p>
        </w:tc>
        <w:tc>
          <w:tcPr>
            <w:tcW w:w="1234" w:type="dxa"/>
            <w:tcBorders>
              <w:top w:val="nil"/>
              <w:left w:val="nil"/>
              <w:bottom w:val="single" w:color="000000" w:sz="4" w:space="0"/>
              <w:right w:val="single" w:color="000000" w:sz="4" w:space="0"/>
            </w:tcBorders>
            <w:shd w:val="clear" w:color="auto" w:fill="auto"/>
            <w:vAlign w:val="center"/>
          </w:tcPr>
          <w:p w14:paraId="5A6DB22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FE5B2B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9FA963C">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4BB51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3F903D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A318DB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A71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F9CEA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F2BD28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486EE2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77031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BC26ED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12A675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5FC32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B98C83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A013E5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F23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6E664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729EB8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00EF02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A7525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B49DCE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4A40EB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36A7B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CB1C27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70FC33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4EA3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D58D2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BEF0B2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621198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B46FD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894935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C9F38E0">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6100D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84E075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741928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DF7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99018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9FF78C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2AFCCA0">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0.20 </w:t>
            </w:r>
          </w:p>
        </w:tc>
        <w:tc>
          <w:tcPr>
            <w:tcW w:w="1234" w:type="dxa"/>
            <w:tcBorders>
              <w:top w:val="nil"/>
              <w:left w:val="nil"/>
              <w:bottom w:val="single" w:color="000000" w:sz="4" w:space="0"/>
              <w:right w:val="single" w:color="000000" w:sz="4" w:space="0"/>
            </w:tcBorders>
            <w:shd w:val="clear" w:color="auto" w:fill="auto"/>
            <w:vAlign w:val="center"/>
          </w:tcPr>
          <w:p w14:paraId="283011D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C0808F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6DDD74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931A0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8D84AF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132179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729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276A5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A0829B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9B5799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27.65 </w:t>
            </w:r>
          </w:p>
        </w:tc>
        <w:tc>
          <w:tcPr>
            <w:tcW w:w="1234" w:type="dxa"/>
            <w:tcBorders>
              <w:top w:val="nil"/>
              <w:left w:val="nil"/>
              <w:bottom w:val="single" w:color="000000" w:sz="4" w:space="0"/>
              <w:right w:val="single" w:color="000000" w:sz="4" w:space="0"/>
            </w:tcBorders>
            <w:shd w:val="clear" w:color="auto" w:fill="auto"/>
            <w:vAlign w:val="center"/>
          </w:tcPr>
          <w:p w14:paraId="4A94435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6C5C10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962057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8E53C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029075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B9DC86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418A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B78F8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B669DD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2FF303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7121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8D9884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1DBE40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7A3A0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E03613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85933F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40D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74DBE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32716C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A944A6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2.00 </w:t>
            </w:r>
          </w:p>
        </w:tc>
        <w:tc>
          <w:tcPr>
            <w:tcW w:w="1234" w:type="dxa"/>
            <w:tcBorders>
              <w:top w:val="nil"/>
              <w:left w:val="nil"/>
              <w:bottom w:val="single" w:color="000000" w:sz="4" w:space="0"/>
              <w:right w:val="single" w:color="000000" w:sz="4" w:space="0"/>
            </w:tcBorders>
            <w:shd w:val="clear" w:color="auto" w:fill="auto"/>
            <w:vAlign w:val="center"/>
          </w:tcPr>
          <w:p w14:paraId="3423092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F69F7F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EF4F60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2F53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D31170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21008E0">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540C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00BAD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4A621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34932E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C7956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3C855D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B87B67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12.30 </w:t>
            </w:r>
          </w:p>
        </w:tc>
        <w:tc>
          <w:tcPr>
            <w:tcW w:w="1133" w:type="dxa"/>
            <w:tcBorders>
              <w:top w:val="nil"/>
              <w:left w:val="nil"/>
              <w:bottom w:val="single" w:color="000000" w:sz="4" w:space="0"/>
              <w:right w:val="single" w:color="000000" w:sz="4" w:space="0"/>
            </w:tcBorders>
            <w:shd w:val="clear" w:color="auto" w:fill="auto"/>
            <w:vAlign w:val="center"/>
          </w:tcPr>
          <w:p w14:paraId="1E8714B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default"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BE38B7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2BF9E6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6B37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B209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858EDA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DEB403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A8E02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BC29FE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50C19E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1.86 </w:t>
            </w:r>
          </w:p>
        </w:tc>
        <w:tc>
          <w:tcPr>
            <w:tcW w:w="1133" w:type="dxa"/>
            <w:tcBorders>
              <w:top w:val="nil"/>
              <w:left w:val="nil"/>
              <w:bottom w:val="single" w:color="000000" w:sz="4" w:space="0"/>
              <w:right w:val="single" w:color="000000" w:sz="4" w:space="0"/>
            </w:tcBorders>
            <w:shd w:val="clear" w:color="auto" w:fill="auto"/>
            <w:vAlign w:val="center"/>
          </w:tcPr>
          <w:p w14:paraId="3CC5A2B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8D2E26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945D22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1CF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1F61D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5062BA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41A1EF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C2708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CE083E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6C484D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28916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D39131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F7D4DC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CF2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E40D6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A38890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2E154B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12ADE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4DF482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75D507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14.39 </w:t>
            </w:r>
          </w:p>
        </w:tc>
        <w:tc>
          <w:tcPr>
            <w:tcW w:w="1133" w:type="dxa"/>
            <w:tcBorders>
              <w:top w:val="nil"/>
              <w:left w:val="nil"/>
              <w:bottom w:val="single" w:color="000000" w:sz="4" w:space="0"/>
              <w:right w:val="single" w:color="000000" w:sz="4" w:space="0"/>
            </w:tcBorders>
            <w:shd w:val="clear" w:color="auto" w:fill="auto"/>
            <w:vAlign w:val="center"/>
          </w:tcPr>
          <w:p w14:paraId="7B0AF82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BB5180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DE057FD">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115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BB14D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5FCD00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164BE5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9C1BE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23AE7D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1C1629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EBBCD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CB747F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258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3C8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414884">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97F15B8">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05F28">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9FE4A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1376C8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5B25D4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2E597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574459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6A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97E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28EA9">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8BDD71D">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0AF5F">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99D3C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3227FA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kern w:val="0"/>
                <w:sz w:val="22"/>
                <w:szCs w:val="22"/>
                <w:u w:val="none"/>
                <w:lang w:val="en-US" w:eastAsia="zh-CN" w:bidi="ar"/>
              </w:rPr>
            </w:pPr>
            <w:r>
              <w:rPr>
                <w:rFonts w:hint="eastAsia" w:ascii="Times New Roman" w:hAnsi="Times New Roman" w:eastAsia="方正仿宋_GBK"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8F87D0F">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2FF1C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D20B388">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47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5CC2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24E2D0">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3791082">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A7A27">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CA7947E">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39C7DA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A1C99E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B3878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CE68919">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34EB">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lang w:val="en-US" w:eastAsia="zh-CN"/>
              </w:rPr>
              <w:t xml:space="preserve">         </w:t>
            </w:r>
          </w:p>
        </w:tc>
      </w:tr>
      <w:tr w14:paraId="031C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671D17">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B4A05A">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BE16F">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9581D8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60877B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6F2748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3B8624">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E59FC57">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248D">
            <w:pPr>
              <w:keepNext w:val="0"/>
              <w:keepLines w:val="0"/>
              <w:pageBreakBefore w:val="0"/>
              <w:widowControl/>
              <w:kinsoku/>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r>
      <w:tr w14:paraId="7FD6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680F4">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3B8C99">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AC71C">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1333AB">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E2F9AD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EECFC7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0D938">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5F9A0CF">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0614">
            <w:pPr>
              <w:keepNext w:val="0"/>
              <w:keepLines w:val="0"/>
              <w:pageBreakBefore w:val="0"/>
              <w:widowControl/>
              <w:kinsoku/>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r>
      <w:tr w14:paraId="6766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BB1D5F">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E17307">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3B894">
            <w:pPr>
              <w:keepNext w:val="0"/>
              <w:keepLines w:val="0"/>
              <w:pageBreakBefore w:val="0"/>
              <w:widowControl/>
              <w:kinsoku/>
              <w:overflowPunct/>
              <w:topLinePunct w:val="0"/>
              <w:autoSpaceDE/>
              <w:autoSpaceDN/>
              <w:bidi w:val="0"/>
              <w:adjustRightInd/>
              <w:snapToGrid/>
              <w:spacing w:beforeAutospacing="0" w:afterAutospacing="0" w:line="560" w:lineRule="exact"/>
              <w:rPr>
                <w:rFonts w:hint="default" w:ascii="Times New Roman" w:hAnsi="Times New Roman" w:eastAsia="方正仿宋_GBK"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4C93D7">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887FD9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kern w:val="0"/>
                <w:sz w:val="22"/>
                <w:szCs w:val="22"/>
                <w:u w:val="none"/>
                <w:lang w:val="en-US" w:eastAsia="zh-CN" w:bidi="ar"/>
              </w:rPr>
            </w:pPr>
            <w:r>
              <w:rPr>
                <w:rFonts w:hint="eastAsia" w:ascii="Times New Roman" w:hAnsi="Times New Roman" w:eastAsia="方正仿宋_GBK"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D3148AC">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F417FD">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CC2352C">
            <w:pPr>
              <w:keepNext w:val="0"/>
              <w:keepLines w:val="0"/>
              <w:pageBreakBefore w:val="0"/>
              <w:widowControl/>
              <w:kinsoku/>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26E3">
            <w:pPr>
              <w:keepNext w:val="0"/>
              <w:keepLines w:val="0"/>
              <w:pageBreakBefore w:val="0"/>
              <w:widowControl/>
              <w:kinsoku/>
              <w:overflowPunct/>
              <w:topLinePunct w:val="0"/>
              <w:autoSpaceDE/>
              <w:autoSpaceDN/>
              <w:bidi w:val="0"/>
              <w:adjustRightInd/>
              <w:snapToGrid/>
              <w:spacing w:beforeAutospacing="0" w:afterAutospacing="0" w:line="560" w:lineRule="exact"/>
              <w:jc w:val="right"/>
              <w:rPr>
                <w:rFonts w:hint="default" w:ascii="Times New Roman" w:hAnsi="Times New Roman" w:eastAsia="方正仿宋_GBK" w:cs="Times New Roman"/>
                <w:i w:val="0"/>
                <w:iCs w:val="0"/>
                <w:color w:val="000000"/>
                <w:sz w:val="22"/>
                <w:szCs w:val="22"/>
                <w:u w:val="none"/>
              </w:rPr>
            </w:pPr>
          </w:p>
        </w:tc>
      </w:tr>
      <w:tr w14:paraId="1E1C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645891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94B3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333.89 </w:t>
            </w:r>
          </w:p>
        </w:tc>
        <w:tc>
          <w:tcPr>
            <w:tcW w:w="12067" w:type="dxa"/>
            <w:gridSpan w:val="5"/>
            <w:tcBorders>
              <w:top w:val="nil"/>
              <w:left w:val="nil"/>
              <w:bottom w:val="single" w:color="000000" w:sz="4" w:space="0"/>
              <w:right w:val="single" w:color="000000" w:sz="4" w:space="0"/>
            </w:tcBorders>
            <w:shd w:val="clear" w:color="auto" w:fill="auto"/>
            <w:vAlign w:val="center"/>
          </w:tcPr>
          <w:p w14:paraId="4688E62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899ECA8">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37.44 </w:t>
            </w:r>
          </w:p>
        </w:tc>
      </w:tr>
    </w:tbl>
    <w:p w14:paraId="45028D92">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sz w:val="21"/>
          <w:szCs w:val="21"/>
        </w:rPr>
      </w:pPr>
      <w:r>
        <w:rPr>
          <w:rFonts w:hint="eastAsia" w:ascii="Times New Roman" w:hAnsi="Times New Roman" w:eastAsia="方正仿宋_GBK"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64D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C8A0B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政府性基金预算财政拨款收入支出决算表</w:t>
            </w:r>
          </w:p>
        </w:tc>
      </w:tr>
      <w:tr w14:paraId="0779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39A8CB0">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1156" w:type="dxa"/>
            <w:tcBorders>
              <w:top w:val="nil"/>
              <w:left w:val="nil"/>
              <w:bottom w:val="nil"/>
              <w:right w:val="nil"/>
            </w:tcBorders>
            <w:shd w:val="clear" w:color="auto" w:fill="auto"/>
            <w:vAlign w:val="bottom"/>
          </w:tcPr>
          <w:p w14:paraId="7FA9EB84">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07表</w:t>
            </w:r>
          </w:p>
        </w:tc>
      </w:tr>
      <w:tr w14:paraId="1118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4A11B5A">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196CF0C">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7F2A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9D4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07B57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B92C2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4A1F8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EA02F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382C6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年末结转和结余</w:t>
            </w:r>
          </w:p>
        </w:tc>
      </w:tr>
      <w:tr w14:paraId="097E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B26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E0D7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781064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146F7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04ED7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F5B5CB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D710AD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C8B42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8353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BE77C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5CAA19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E2F61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AC4C0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3787AA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项目支出结转和结余</w:t>
            </w:r>
          </w:p>
        </w:tc>
      </w:tr>
      <w:tr w14:paraId="4FB1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22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F28D1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666B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04528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1AF5A2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08167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0E0A99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14C0E5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770D9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C7B36B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6DC40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A0DA40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8EB4B9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64B57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D52A5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项目支出结余</w:t>
            </w:r>
          </w:p>
        </w:tc>
      </w:tr>
      <w:tr w14:paraId="5A62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055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EC14D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EEFE2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8D7D82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30180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B266F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D3058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D6C9D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FBCF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643DE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161E1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523E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60476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99A6B1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73E2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62AB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D51947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89D13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B4A2B5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30558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E5BDAD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4BF142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B1FFDF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37DE3F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F70CE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A2A8BD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B1FA24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F4C14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41F294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F9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19EB10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FF79F5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EF493A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13</w:t>
            </w:r>
          </w:p>
        </w:tc>
      </w:tr>
      <w:tr w14:paraId="6A61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DFF42D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DE6052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58892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7700AA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47D08E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12264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9C1194">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423B4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58FDE5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4589C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87893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8F6439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BFDCE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0560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6F199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EC8D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2B11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color w:val="000000"/>
                <w:sz w:val="20"/>
                <w:szCs w:val="20"/>
              </w:rPr>
              <w:t xml:space="preserve">0.00 </w:t>
            </w:r>
          </w:p>
        </w:tc>
      </w:tr>
      <w:tr w14:paraId="0A4F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288A1">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A013A69">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eastAsia" w:ascii="Times New Roman" w:hAnsi="Times New Roman" w:eastAsia="方正仿宋_GBK"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BE14B35">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1654B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16CB3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C188D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F978F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AFA47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EB67B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667A512">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72DDE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F3336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F282D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20933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27FF70">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14:paraId="29FF4713">
      <w:pPr>
        <w:keepNext w:val="0"/>
        <w:keepLines w:val="0"/>
        <w:pageBreakBefore w:val="0"/>
        <w:numPr>
          <w:ilvl w:val="0"/>
          <w:numId w:val="0"/>
        </w:numPr>
        <w:kinsoku/>
        <w:overflowPunct/>
        <w:topLinePunct w:val="0"/>
        <w:autoSpaceDN/>
        <w:bidi w:val="0"/>
        <w:adjustRightInd/>
        <w:spacing w:beforeAutospacing="0" w:afterAutospacing="0" w:line="240" w:lineRule="auto"/>
        <w:rPr>
          <w:rFonts w:hint="eastAsia" w:ascii="Times New Roman" w:hAnsi="Times New Roman" w:eastAsia="方正仿宋_GBK" w:cs="宋体"/>
          <w:sz w:val="21"/>
          <w:szCs w:val="21"/>
          <w:lang w:val="en-US" w:eastAsia="zh-CN"/>
        </w:rPr>
      </w:pPr>
      <w:r>
        <w:rPr>
          <w:rFonts w:hint="eastAsia" w:ascii="Times New Roman" w:hAnsi="Times New Roman" w:eastAsia="方正仿宋_GBK" w:cs="宋体"/>
          <w:sz w:val="21"/>
          <w:szCs w:val="21"/>
          <w:lang w:val="en-US" w:eastAsia="zh-CN"/>
        </w:rPr>
        <w:t>本年无政府性基金预算财政拨款收支，故本表无数据。</w:t>
      </w:r>
      <w:r>
        <w:rPr>
          <w:rFonts w:hint="eastAsia" w:ascii="Times New Roman" w:hAnsi="Times New Roman" w:eastAsia="方正仿宋_GBK" w:cs="宋体"/>
          <w:sz w:val="21"/>
          <w:szCs w:val="21"/>
          <w:lang w:val="en-US" w:eastAsia="zh-CN"/>
        </w:rPr>
        <w:br w:type="page"/>
      </w:r>
      <w:r>
        <w:rPr>
          <w:rFonts w:hint="eastAsia" w:ascii="Times New Roman" w:hAnsi="Times New Roman" w:eastAsia="方正仿宋_GBK" w:cs="宋体"/>
          <w:sz w:val="21"/>
          <w:szCs w:val="21"/>
          <w:lang w:val="en-US" w:eastAsia="zh-CN"/>
        </w:rPr>
        <w:t>本</w:t>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58B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BFB9EDE">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30"/>
                <w:szCs w:val="30"/>
                <w:u w:val="none"/>
              </w:rPr>
            </w:pPr>
            <w:r>
              <w:rPr>
                <w:rFonts w:hint="eastAsia" w:ascii="Times New Roman" w:hAnsi="Times New Roman" w:eastAsia="方正仿宋_GBK" w:cs="宋体"/>
                <w:b/>
                <w:bCs/>
                <w:i w:val="0"/>
                <w:iCs w:val="0"/>
                <w:color w:val="000000"/>
                <w:kern w:val="0"/>
                <w:sz w:val="30"/>
                <w:szCs w:val="30"/>
                <w:u w:val="none"/>
                <w:lang w:val="en-US" w:eastAsia="zh-CN" w:bidi="ar"/>
              </w:rPr>
              <w:t>国有资本经营预算财政拨款收入支出决算表</w:t>
            </w:r>
          </w:p>
        </w:tc>
      </w:tr>
      <w:tr w14:paraId="67BC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E666CA4">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color w:val="000000"/>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2116" w:type="dxa"/>
            <w:tcBorders>
              <w:top w:val="nil"/>
              <w:left w:val="nil"/>
              <w:bottom w:val="nil"/>
              <w:right w:val="nil"/>
            </w:tcBorders>
            <w:shd w:val="clear" w:color="auto" w:fill="auto"/>
            <w:vAlign w:val="bottom"/>
          </w:tcPr>
          <w:p w14:paraId="2EC5AF65">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08表</w:t>
            </w:r>
          </w:p>
        </w:tc>
      </w:tr>
      <w:tr w14:paraId="0D3A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196241B">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CE30EE6">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38CD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AD413">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0F2665D">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CCB19D4">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E3855E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8917FA2">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821278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年末结转和结余</w:t>
            </w:r>
          </w:p>
        </w:tc>
      </w:tr>
      <w:tr w14:paraId="0C8E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DA0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1E1C5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ACC345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21E277B">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CEC5DAC">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CB0EC6">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CBB0AB4">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A23510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4067068">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B67BBE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结余</w:t>
            </w:r>
          </w:p>
        </w:tc>
      </w:tr>
      <w:tr w14:paraId="6F7F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2210">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5AAC0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3E84E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19C85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DD539F6">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7D66CD">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3AEAC0">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3EEC4F2">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2E5F076">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BB62B7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61E8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A4BF">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3038E7">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214E30">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5D7096A">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1EFD10">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4113FA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6990DD3">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23944B8">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56C8960">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2D8F45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i w:val="0"/>
                <w:iCs w:val="0"/>
                <w:color w:val="000000"/>
                <w:sz w:val="22"/>
                <w:szCs w:val="22"/>
                <w:u w:val="none"/>
              </w:rPr>
            </w:pPr>
          </w:p>
        </w:tc>
      </w:tr>
      <w:tr w14:paraId="0EFC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97B0FF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865460D">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78BB73E">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3EFD7C9">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0789625">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BCC6B9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137360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8E8B4C3">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77A6BC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B9928B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98D070C">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AAC65D4">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r>
      <w:tr w14:paraId="1E05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0C0BBFC">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3163E3E">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3DB841">
            <w:pPr>
              <w:keepNext w:val="0"/>
              <w:keepLines w:val="0"/>
              <w:pageBreakBefore w:val="0"/>
              <w:kinsoku/>
              <w:overflowPunct/>
              <w:topLinePunct w:val="0"/>
              <w:autoSpaceDN/>
              <w:bidi w:val="0"/>
              <w:adjustRightInd/>
              <w:spacing w:beforeAutospacing="0" w:afterAutospacing="0" w:line="560" w:lineRule="exact"/>
              <w:jc w:val="center"/>
              <w:rPr>
                <w:rFonts w:hint="eastAsia" w:ascii="Times New Roman" w:hAnsi="Times New Roman" w:eastAsia="方正仿宋_GBK"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E42EC4A">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F9BB77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197DDA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9426933">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DA29B5">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3A2961E">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38C5060">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013A96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8703239">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color w:val="000000"/>
                <w:sz w:val="22"/>
                <w:szCs w:val="22"/>
              </w:rPr>
              <w:t xml:space="preserve">0.00 </w:t>
            </w:r>
          </w:p>
        </w:tc>
      </w:tr>
      <w:tr w14:paraId="56E6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5FD9711">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475145B">
            <w:pPr>
              <w:keepNext w:val="0"/>
              <w:keepLines w:val="0"/>
              <w:pageBreakBefore w:val="0"/>
              <w:kinsoku/>
              <w:overflowPunct/>
              <w:topLinePunct w:val="0"/>
              <w:autoSpaceDN/>
              <w:bidi w:val="0"/>
              <w:adjustRightInd/>
              <w:spacing w:beforeAutospacing="0" w:afterAutospacing="0" w:line="560" w:lineRule="exact"/>
              <w:textAlignment w:val="center"/>
              <w:rPr>
                <w:rFonts w:hint="eastAsia" w:ascii="Times New Roman" w:hAnsi="Times New Roman" w:eastAsia="方正仿宋_GBK"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B051822">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EE4CFA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AA188B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BBF94B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E90CB2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0F4DF51">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1FBA2F4">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E20ADC7">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14:paraId="5BF93BD9">
      <w:pPr>
        <w:keepNext w:val="0"/>
        <w:keepLines w:val="0"/>
        <w:pageBreakBefore w:val="0"/>
        <w:numPr>
          <w:ilvl w:val="0"/>
          <w:numId w:val="0"/>
        </w:numPr>
        <w:kinsoku/>
        <w:overflowPunct/>
        <w:topLinePunct w:val="0"/>
        <w:autoSpaceDN/>
        <w:bidi w:val="0"/>
        <w:adjustRightInd/>
        <w:spacing w:beforeAutospacing="0" w:afterAutospacing="0" w:line="240" w:lineRule="auto"/>
        <w:ind w:firstLine="630" w:firstLineChars="300"/>
        <w:rPr>
          <w:rFonts w:hint="eastAsia" w:ascii="Times New Roman" w:hAnsi="Times New Roman" w:eastAsia="方正仿宋_GBK" w:cs="宋体"/>
          <w:sz w:val="21"/>
          <w:szCs w:val="21"/>
        </w:rPr>
      </w:pPr>
      <w:r>
        <w:rPr>
          <w:rFonts w:hint="eastAsia" w:ascii="Times New Roman" w:hAnsi="Times New Roman" w:eastAsia="方正仿宋_GBK" w:cs="宋体"/>
          <w:sz w:val="21"/>
          <w:szCs w:val="21"/>
          <w:lang w:val="en-US" w:eastAsia="zh-CN"/>
        </w:rPr>
        <w:t>本年无国有资本经营预算财政拨款收支，故本表无数据。</w:t>
      </w:r>
      <w:r>
        <w:rPr>
          <w:rFonts w:hint="eastAsia" w:ascii="Times New Roman" w:hAnsi="Times New Roman" w:eastAsia="方正仿宋_GBK"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CAC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AB2EB61">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bottom"/>
              <w:rPr>
                <w:rFonts w:hint="eastAsia" w:ascii="Times New Roman" w:hAnsi="Times New Roman" w:eastAsia="方正仿宋_GBK" w:cs="宋体"/>
                <w:i w:val="0"/>
                <w:iCs w:val="0"/>
                <w:color w:val="000000"/>
                <w:sz w:val="44"/>
                <w:szCs w:val="44"/>
                <w:u w:val="none"/>
              </w:rPr>
            </w:pPr>
            <w:r>
              <w:rPr>
                <w:rFonts w:hint="eastAsia" w:ascii="Times New Roman" w:hAnsi="Times New Roman" w:eastAsia="方正仿宋_GBK" w:cs="宋体"/>
                <w:b/>
                <w:bCs/>
                <w:i w:val="0"/>
                <w:iCs w:val="0"/>
                <w:color w:val="000000"/>
                <w:kern w:val="0"/>
                <w:sz w:val="30"/>
                <w:szCs w:val="30"/>
                <w:u w:val="none"/>
                <w:lang w:val="en-US" w:eastAsia="zh-CN" w:bidi="ar"/>
              </w:rPr>
              <w:t>机构运行信息决算表</w:t>
            </w:r>
          </w:p>
        </w:tc>
      </w:tr>
      <w:tr w14:paraId="612E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652B8BC">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r>
              <w:rPr>
                <w:rFonts w:hint="eastAsia" w:ascii="Times New Roman" w:hAnsi="Times New Roman" w:eastAsia="方正仿宋_GBK" w:cs="宋体"/>
                <w:color w:val="000000"/>
                <w:sz w:val="20"/>
                <w:szCs w:val="20"/>
                <w:lang w:eastAsia="zh-CN"/>
              </w:rPr>
              <w:t>部门</w:t>
            </w:r>
            <w:r>
              <w:rPr>
                <w:rFonts w:ascii="Times New Roman" w:hAnsi="Times New Roman" w:eastAsia="方正仿宋_GBK" w:cs="宋体"/>
                <w:color w:val="000000"/>
                <w:sz w:val="20"/>
                <w:szCs w:val="20"/>
              </w:rPr>
              <w:t>：</w:t>
            </w:r>
            <w:r>
              <w:rPr>
                <w:rFonts w:ascii="Times New Roman" w:hAnsi="Times New Roman" w:eastAsia="方正仿宋_GBK"/>
                <w:color w:val="000000"/>
                <w:sz w:val="20"/>
                <w:u w:color="auto"/>
              </w:rPr>
              <w:t>巫溪县就业和人才事务中心</w:t>
            </w:r>
          </w:p>
        </w:tc>
        <w:tc>
          <w:tcPr>
            <w:tcW w:w="4134" w:type="dxa"/>
            <w:tcBorders>
              <w:top w:val="nil"/>
              <w:left w:val="nil"/>
              <w:bottom w:val="nil"/>
              <w:right w:val="nil"/>
            </w:tcBorders>
            <w:shd w:val="clear" w:color="auto" w:fill="auto"/>
            <w:vAlign w:val="bottom"/>
          </w:tcPr>
          <w:p w14:paraId="3080CCCB">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09表</w:t>
            </w:r>
          </w:p>
        </w:tc>
      </w:tr>
      <w:tr w14:paraId="589D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AB92974">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eastAsia="方正仿宋_GBK"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E9008AB">
            <w:pPr>
              <w:keepNext w:val="0"/>
              <w:keepLines w:val="0"/>
              <w:pageBreakBefore w:val="0"/>
              <w:widowControl/>
              <w:suppressLineNumbers w:val="0"/>
              <w:kinsoku/>
              <w:overflowPunct/>
              <w:topLinePunct w:val="0"/>
              <w:autoSpaceDN/>
              <w:bidi w:val="0"/>
              <w:adjustRightInd/>
              <w:spacing w:beforeAutospacing="0" w:afterAutospacing="0" w:line="560" w:lineRule="exact"/>
              <w:jc w:val="right"/>
              <w:textAlignment w:val="bottom"/>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单位：万元</w:t>
            </w:r>
          </w:p>
        </w:tc>
      </w:tr>
      <w:tr w14:paraId="6440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84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E49891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EC847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453A7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C7DC00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D1D66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决算数</w:t>
            </w:r>
          </w:p>
        </w:tc>
      </w:tr>
      <w:tr w14:paraId="5BE4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E63C8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2AC96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9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24A8FE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26F084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79C5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37.44 </w:t>
            </w:r>
          </w:p>
        </w:tc>
      </w:tr>
      <w:tr w14:paraId="68D1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829F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8B1BC0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EA4C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0.73 </w:t>
            </w:r>
          </w:p>
        </w:tc>
        <w:tc>
          <w:tcPr>
            <w:tcW w:w="5416" w:type="dxa"/>
            <w:tcBorders>
              <w:top w:val="nil"/>
              <w:left w:val="nil"/>
              <w:bottom w:val="single" w:color="000000" w:sz="4" w:space="0"/>
              <w:right w:val="single" w:color="000000" w:sz="4" w:space="0"/>
            </w:tcBorders>
            <w:shd w:val="clear" w:color="auto" w:fill="auto"/>
            <w:vAlign w:val="center"/>
          </w:tcPr>
          <w:p w14:paraId="41CED00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7F5C8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4236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E21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F25D1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5230EC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3487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2382CD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1CAD4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E2A5B">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37.44 </w:t>
            </w:r>
          </w:p>
        </w:tc>
      </w:tr>
      <w:tr w14:paraId="28A7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C15FE8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FEE0C0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B92D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5ADA4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C0121A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900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w:t>
            </w:r>
          </w:p>
        </w:tc>
      </w:tr>
      <w:tr w14:paraId="7A0B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1F069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F3568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D4A23">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6A2A9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64462E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F896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1DB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8E86E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B5F04B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E5F9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A64757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056F8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FEDA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AC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4CCE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29353E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FAF2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0.73 </w:t>
            </w:r>
          </w:p>
        </w:tc>
        <w:tc>
          <w:tcPr>
            <w:tcW w:w="5416" w:type="dxa"/>
            <w:tcBorders>
              <w:top w:val="nil"/>
              <w:left w:val="nil"/>
              <w:bottom w:val="single" w:color="000000" w:sz="4" w:space="0"/>
              <w:right w:val="single" w:color="000000" w:sz="4" w:space="0"/>
            </w:tcBorders>
            <w:shd w:val="clear" w:color="auto" w:fill="auto"/>
            <w:vAlign w:val="center"/>
          </w:tcPr>
          <w:p w14:paraId="295A9B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021F1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CA40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20E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13EE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8A920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2B019">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0.73 </w:t>
            </w:r>
          </w:p>
        </w:tc>
        <w:tc>
          <w:tcPr>
            <w:tcW w:w="5416" w:type="dxa"/>
            <w:tcBorders>
              <w:top w:val="nil"/>
              <w:left w:val="nil"/>
              <w:bottom w:val="single" w:color="000000" w:sz="4" w:space="0"/>
              <w:right w:val="single" w:color="000000" w:sz="4" w:space="0"/>
            </w:tcBorders>
            <w:shd w:val="clear" w:color="auto" w:fill="auto"/>
            <w:vAlign w:val="center"/>
          </w:tcPr>
          <w:p w14:paraId="0BED92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98806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F466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0B1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5218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D167CE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305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DAE864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1923C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046F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1A2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58CD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18528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18EF8">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57C1E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9F188A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4A15F">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140D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0D25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3794661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813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7D2114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46152FC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73D5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9CA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155BC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51D1D2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3BC5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6A2D8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F6DC70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1FAAD">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E65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5389F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8BBC3F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D45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B9D7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712AFA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8F3BE">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0B93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CE7A9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4BCCA28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2E4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2C80E8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5A87EE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1BEC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58B9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00A57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983D0D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AD53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94981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1C502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3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w:t>
            </w:r>
          </w:p>
        </w:tc>
      </w:tr>
      <w:tr w14:paraId="0061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4F8C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B285D9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2F44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434A39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46BAF8B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2891C">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92F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2D472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DC01F7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4D22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2CE67D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F3C3A8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B2DA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7841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72C9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7CAC4E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3F80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162</w:t>
            </w:r>
          </w:p>
        </w:tc>
        <w:tc>
          <w:tcPr>
            <w:tcW w:w="5416" w:type="dxa"/>
            <w:tcBorders>
              <w:top w:val="nil"/>
              <w:left w:val="nil"/>
              <w:bottom w:val="single" w:color="000000" w:sz="4" w:space="0"/>
              <w:right w:val="single" w:color="000000" w:sz="4" w:space="0"/>
            </w:tcBorders>
            <w:shd w:val="clear" w:color="auto" w:fill="auto"/>
            <w:vAlign w:val="center"/>
          </w:tcPr>
          <w:p w14:paraId="0228E8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507C66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A86A6">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6F0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AF80C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558B34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B1F7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4D381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6B28C9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7E087">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2C36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3C9B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D8FACE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0D9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86AC9B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841607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EC031">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4177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F39BD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1A1EA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BA55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053DD6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DDA180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CFA6A">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r>
      <w:tr w14:paraId="6BD9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C0595F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9DB566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741D4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0.30</w:t>
            </w:r>
          </w:p>
        </w:tc>
        <w:tc>
          <w:tcPr>
            <w:tcW w:w="5416" w:type="dxa"/>
            <w:tcBorders>
              <w:top w:val="nil"/>
              <w:left w:val="nil"/>
              <w:bottom w:val="single" w:color="auto" w:sz="4" w:space="0"/>
              <w:right w:val="single" w:color="000000" w:sz="4" w:space="0"/>
            </w:tcBorders>
            <w:shd w:val="clear" w:color="auto" w:fill="auto"/>
            <w:vAlign w:val="center"/>
          </w:tcPr>
          <w:p w14:paraId="6D0603D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56692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9D65E">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Arial"/>
                <w:i w:val="0"/>
                <w:iCs w:val="0"/>
                <w:color w:val="000000"/>
                <w:sz w:val="20"/>
                <w:szCs w:val="20"/>
                <w:u w:val="none"/>
              </w:rPr>
            </w:pPr>
          </w:p>
        </w:tc>
      </w:tr>
      <w:tr w14:paraId="3CE9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41520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C3D962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iCs w:val="0"/>
                <w:color w:val="000000"/>
                <w:sz w:val="22"/>
                <w:szCs w:val="22"/>
                <w:u w:val="none"/>
              </w:rPr>
            </w:pPr>
            <w:r>
              <w:rPr>
                <w:rFonts w:hint="eastAsia" w:ascii="Times New Roman" w:hAnsi="Times New Roman" w:eastAsia="方正仿宋_GBK"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CE9DC1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0.76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2AD7FE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F6DB8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C643D6">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Arial"/>
                <w:i w:val="0"/>
                <w:iCs w:val="0"/>
                <w:color w:val="000000"/>
                <w:sz w:val="20"/>
                <w:szCs w:val="20"/>
                <w:u w:val="none"/>
              </w:rPr>
            </w:pPr>
          </w:p>
        </w:tc>
      </w:tr>
      <w:tr w14:paraId="41A0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54E7FB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Times New Roman" w:hAnsi="Times New Roman" w:eastAsia="方正仿宋_GBK" w:cs="宋体"/>
                <w:b/>
                <w:i w:val="0"/>
                <w:color w:val="000000"/>
                <w:kern w:val="2"/>
                <w:sz w:val="22"/>
                <w:szCs w:val="22"/>
                <w:u w:val="none"/>
                <w:lang w:val="en-US" w:eastAsia="zh-CN" w:bidi="ar-SA"/>
              </w:rPr>
            </w:pPr>
            <w:r>
              <w:rPr>
                <w:rFonts w:hint="eastAsia" w:ascii="Times New Roman" w:hAnsi="Times New Roman" w:eastAsia="方正仿宋_GBK"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C2DFA4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b/>
                <w:bCs/>
                <w:i w:val="0"/>
                <w:color w:val="000000"/>
                <w:kern w:val="2"/>
                <w:sz w:val="22"/>
                <w:szCs w:val="22"/>
                <w:u w:val="none"/>
                <w:lang w:val="en-US" w:eastAsia="zh-CN" w:bidi="ar-SA"/>
              </w:rPr>
            </w:pPr>
            <w:r>
              <w:rPr>
                <w:rFonts w:hint="eastAsia" w:ascii="Times New Roman" w:hAnsi="Times New Roman" w:eastAsia="方正仿宋_GBK"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F20977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bottom"/>
              <w:rPr>
                <w:rFonts w:hint="default" w:ascii="Times New Roman" w:hAnsi="Times New Roman" w:eastAsia="方正仿宋_GBK" w:cs="Times New Roman"/>
                <w:i w:val="0"/>
                <w:color w:val="000000"/>
                <w:kern w:val="2"/>
                <w:sz w:val="22"/>
                <w:szCs w:val="22"/>
                <w:u w:val="none"/>
                <w:lang w:val="en-US" w:eastAsia="zh-CN" w:bidi="ar-SA"/>
              </w:rPr>
            </w:pPr>
            <w:r>
              <w:rPr>
                <w:rFonts w:hint="default" w:ascii="Times New Roman" w:hAnsi="Times New Roman" w:eastAsia="方正仿宋_GBK" w:cs="Times New Roman"/>
                <w:color w:val="000000"/>
                <w:sz w:val="22"/>
                <w:szCs w:val="22"/>
              </w:rPr>
              <w:t>10.57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FFDB98C">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方正仿宋_GBK"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E08D7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Times New Roman" w:hAnsi="Times New Roman" w:eastAsia="方正仿宋_GBK"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8035F0A">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ascii="Times New Roman" w:hAnsi="Times New Roman" w:eastAsia="方正仿宋_GBK" w:cs="Arial"/>
                <w:i w:val="0"/>
                <w:iCs w:val="0"/>
                <w:color w:val="000000"/>
                <w:sz w:val="20"/>
                <w:szCs w:val="20"/>
                <w:u w:val="none"/>
              </w:rPr>
            </w:pPr>
          </w:p>
        </w:tc>
      </w:tr>
    </w:tbl>
    <w:p w14:paraId="535A6833">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11D4EEFF">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541E168E">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4AB9DB95">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602CE4D3">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58E581DF">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56EF97A9">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7050ED0C">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272DEB41">
      <w:pPr>
        <w:keepNext w:val="0"/>
        <w:keepLines w:val="0"/>
        <w:pageBreakBefore w:val="0"/>
        <w:kinsoku/>
        <w:overflowPunct/>
        <w:topLinePunct w:val="0"/>
        <w:autoSpaceDN/>
        <w:bidi w:val="0"/>
        <w:adjustRightInd/>
        <w:spacing w:beforeAutospacing="0" w:afterAutospacing="0" w:line="560" w:lineRule="exact"/>
        <w:rPr>
          <w:rFonts w:hint="eastAsia" w:ascii="Times New Roman" w:hAnsi="Times New Roman" w:eastAsia="方正仿宋_GBK" w:cs="宋体"/>
          <w:color w:val="000000"/>
          <w:sz w:val="21"/>
          <w:szCs w:val="21"/>
          <w:lang w:bidi="ar"/>
        </w:rPr>
      </w:pPr>
    </w:p>
    <w:p w14:paraId="344CFBA9">
      <w:pPr>
        <w:pStyle w:val="10"/>
        <w:keepNext w:val="0"/>
        <w:keepLines w:val="0"/>
        <w:pageBreakBefore w:val="0"/>
        <w:kinsoku/>
        <w:overflowPunct/>
        <w:topLinePunct w:val="0"/>
        <w:autoSpaceDE w:val="0"/>
        <w:autoSpaceDN/>
        <w:bidi w:val="0"/>
        <w:adjustRightInd/>
        <w:spacing w:beforeAutospacing="0" w:afterAutospacing="0" w:line="560" w:lineRule="exact"/>
        <w:ind w:firstLine="0" w:firstLineChars="0"/>
        <w:rPr>
          <w:rFonts w:hint="default" w:ascii="Times New Roman" w:hAnsi="Times New Roman" w:eastAsia="方正仿宋_GBK"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FDAC">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68711D">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68711D">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60026">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462A6D">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462A6D">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F3174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F3174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A8D1">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4D8E"/>
    <w:rsid w:val="009B67B8"/>
    <w:rsid w:val="00B03CCD"/>
    <w:rsid w:val="01187BDA"/>
    <w:rsid w:val="01474EBF"/>
    <w:rsid w:val="01F3521E"/>
    <w:rsid w:val="0364779F"/>
    <w:rsid w:val="03E3214F"/>
    <w:rsid w:val="04406715"/>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7D5DA0"/>
    <w:rsid w:val="098305D0"/>
    <w:rsid w:val="09B72B6E"/>
    <w:rsid w:val="0A0C7F04"/>
    <w:rsid w:val="0A227275"/>
    <w:rsid w:val="0A4941EF"/>
    <w:rsid w:val="0A5C4B69"/>
    <w:rsid w:val="0B1316BA"/>
    <w:rsid w:val="0B9335CE"/>
    <w:rsid w:val="0BA10C97"/>
    <w:rsid w:val="0C554661"/>
    <w:rsid w:val="0C59614E"/>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1F2097D"/>
    <w:rsid w:val="123B762F"/>
    <w:rsid w:val="12C921C4"/>
    <w:rsid w:val="12DA353E"/>
    <w:rsid w:val="13717EF5"/>
    <w:rsid w:val="13850DCB"/>
    <w:rsid w:val="13871C70"/>
    <w:rsid w:val="13A71CB4"/>
    <w:rsid w:val="13AF1D43"/>
    <w:rsid w:val="13CE1647"/>
    <w:rsid w:val="14200702"/>
    <w:rsid w:val="144F3F11"/>
    <w:rsid w:val="155D0ED5"/>
    <w:rsid w:val="1580711B"/>
    <w:rsid w:val="16427D13"/>
    <w:rsid w:val="16D80EBF"/>
    <w:rsid w:val="17EB6A4A"/>
    <w:rsid w:val="189B0D0B"/>
    <w:rsid w:val="18B67417"/>
    <w:rsid w:val="18E03A42"/>
    <w:rsid w:val="19313430"/>
    <w:rsid w:val="194A1770"/>
    <w:rsid w:val="19505417"/>
    <w:rsid w:val="19B906A4"/>
    <w:rsid w:val="19BC4734"/>
    <w:rsid w:val="1A1F744B"/>
    <w:rsid w:val="1A395395"/>
    <w:rsid w:val="1A766595"/>
    <w:rsid w:val="1AB10093"/>
    <w:rsid w:val="1B501DE7"/>
    <w:rsid w:val="1B6F15B6"/>
    <w:rsid w:val="1BAA2EDC"/>
    <w:rsid w:val="1C427EC4"/>
    <w:rsid w:val="1CE157EE"/>
    <w:rsid w:val="1D014A01"/>
    <w:rsid w:val="1D022362"/>
    <w:rsid w:val="1D091B60"/>
    <w:rsid w:val="1D794AE5"/>
    <w:rsid w:val="1DD1717A"/>
    <w:rsid w:val="1DD26311"/>
    <w:rsid w:val="1DE57DAF"/>
    <w:rsid w:val="1EF67CA4"/>
    <w:rsid w:val="1F084C78"/>
    <w:rsid w:val="1F213FD9"/>
    <w:rsid w:val="1FCD26AF"/>
    <w:rsid w:val="1FD27BC4"/>
    <w:rsid w:val="1FE62FE2"/>
    <w:rsid w:val="20642787"/>
    <w:rsid w:val="20C83310"/>
    <w:rsid w:val="20EC77A3"/>
    <w:rsid w:val="21035D38"/>
    <w:rsid w:val="21556F04"/>
    <w:rsid w:val="22403BD3"/>
    <w:rsid w:val="22AD24F0"/>
    <w:rsid w:val="22B03475"/>
    <w:rsid w:val="22F92970"/>
    <w:rsid w:val="24B92327"/>
    <w:rsid w:val="24FF7842"/>
    <w:rsid w:val="2533755C"/>
    <w:rsid w:val="26396DF4"/>
    <w:rsid w:val="266B763B"/>
    <w:rsid w:val="27167136"/>
    <w:rsid w:val="2761703D"/>
    <w:rsid w:val="27B23302"/>
    <w:rsid w:val="27D424D7"/>
    <w:rsid w:val="285722C3"/>
    <w:rsid w:val="28DC1FF8"/>
    <w:rsid w:val="29310A5F"/>
    <w:rsid w:val="29C37A35"/>
    <w:rsid w:val="2A076083"/>
    <w:rsid w:val="2A306CA5"/>
    <w:rsid w:val="2A73162E"/>
    <w:rsid w:val="2AD82E5B"/>
    <w:rsid w:val="2AFA2E94"/>
    <w:rsid w:val="2B167953"/>
    <w:rsid w:val="2B200583"/>
    <w:rsid w:val="2B6B6A19"/>
    <w:rsid w:val="2B8209DE"/>
    <w:rsid w:val="2C6762A3"/>
    <w:rsid w:val="2D241E80"/>
    <w:rsid w:val="2D5F4C37"/>
    <w:rsid w:val="2D8332EB"/>
    <w:rsid w:val="2E922BF6"/>
    <w:rsid w:val="2FE029D7"/>
    <w:rsid w:val="2FF06E00"/>
    <w:rsid w:val="315F0B22"/>
    <w:rsid w:val="31BE24D6"/>
    <w:rsid w:val="31C262B1"/>
    <w:rsid w:val="31D84415"/>
    <w:rsid w:val="32285F6F"/>
    <w:rsid w:val="32770556"/>
    <w:rsid w:val="329C0913"/>
    <w:rsid w:val="3337290D"/>
    <w:rsid w:val="352930DB"/>
    <w:rsid w:val="35573069"/>
    <w:rsid w:val="356B5DB2"/>
    <w:rsid w:val="358C217E"/>
    <w:rsid w:val="359E7284"/>
    <w:rsid w:val="359F188C"/>
    <w:rsid w:val="36C9128A"/>
    <w:rsid w:val="37841E99"/>
    <w:rsid w:val="379C594F"/>
    <w:rsid w:val="37BF1123"/>
    <w:rsid w:val="37C85E36"/>
    <w:rsid w:val="38BE4696"/>
    <w:rsid w:val="398A1AE9"/>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9A4869"/>
    <w:rsid w:val="4004000C"/>
    <w:rsid w:val="410B7187"/>
    <w:rsid w:val="411B6CE5"/>
    <w:rsid w:val="412070D7"/>
    <w:rsid w:val="41314E40"/>
    <w:rsid w:val="415C674B"/>
    <w:rsid w:val="426C1EA8"/>
    <w:rsid w:val="42E86A87"/>
    <w:rsid w:val="43136432"/>
    <w:rsid w:val="440920A4"/>
    <w:rsid w:val="443A3B12"/>
    <w:rsid w:val="44487B36"/>
    <w:rsid w:val="44EF6BE8"/>
    <w:rsid w:val="45300692"/>
    <w:rsid w:val="45A30364"/>
    <w:rsid w:val="465B470D"/>
    <w:rsid w:val="469D6AD4"/>
    <w:rsid w:val="46C027C2"/>
    <w:rsid w:val="46D66444"/>
    <w:rsid w:val="474657FE"/>
    <w:rsid w:val="47674801"/>
    <w:rsid w:val="48225EF7"/>
    <w:rsid w:val="48A36D47"/>
    <w:rsid w:val="495C4A24"/>
    <w:rsid w:val="49A21DF3"/>
    <w:rsid w:val="49C811E4"/>
    <w:rsid w:val="4A216E30"/>
    <w:rsid w:val="4ADB665F"/>
    <w:rsid w:val="4B7951CB"/>
    <w:rsid w:val="4B7C315C"/>
    <w:rsid w:val="4B9300D7"/>
    <w:rsid w:val="4BAB7F90"/>
    <w:rsid w:val="4BD53EDA"/>
    <w:rsid w:val="4BE11807"/>
    <w:rsid w:val="4C484CE5"/>
    <w:rsid w:val="4DAC4ACA"/>
    <w:rsid w:val="4DD06F63"/>
    <w:rsid w:val="4E043596"/>
    <w:rsid w:val="4E1753BE"/>
    <w:rsid w:val="4E5A531C"/>
    <w:rsid w:val="4EA8523F"/>
    <w:rsid w:val="4F186D58"/>
    <w:rsid w:val="4F224836"/>
    <w:rsid w:val="4F427818"/>
    <w:rsid w:val="4FF550BD"/>
    <w:rsid w:val="50282F8E"/>
    <w:rsid w:val="5087462C"/>
    <w:rsid w:val="50EB0ACD"/>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A16053"/>
    <w:rsid w:val="57BB6BFD"/>
    <w:rsid w:val="57EA774C"/>
    <w:rsid w:val="57EE6152"/>
    <w:rsid w:val="5842572D"/>
    <w:rsid w:val="5936196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902197"/>
    <w:rsid w:val="6FC674CF"/>
    <w:rsid w:val="6FFB2E76"/>
    <w:rsid w:val="70AB70D6"/>
    <w:rsid w:val="70DE5507"/>
    <w:rsid w:val="718C12E2"/>
    <w:rsid w:val="71C34D91"/>
    <w:rsid w:val="71ED38AA"/>
    <w:rsid w:val="72DB435C"/>
    <w:rsid w:val="742F02EA"/>
    <w:rsid w:val="74ED1B1B"/>
    <w:rsid w:val="750837F0"/>
    <w:rsid w:val="762A73EF"/>
    <w:rsid w:val="7631412E"/>
    <w:rsid w:val="764F62AB"/>
    <w:rsid w:val="765C45EC"/>
    <w:rsid w:val="768A7619"/>
    <w:rsid w:val="76B963D7"/>
    <w:rsid w:val="7714640F"/>
    <w:rsid w:val="7717096F"/>
    <w:rsid w:val="77EA362A"/>
    <w:rsid w:val="7875383E"/>
    <w:rsid w:val="796D60A4"/>
    <w:rsid w:val="79A031D5"/>
    <w:rsid w:val="79A52681"/>
    <w:rsid w:val="7A1525F7"/>
    <w:rsid w:val="7A3E6CB6"/>
    <w:rsid w:val="7A556BC2"/>
    <w:rsid w:val="7A633959"/>
    <w:rsid w:val="7A99799F"/>
    <w:rsid w:val="7B420052"/>
    <w:rsid w:val="7B7D43A1"/>
    <w:rsid w:val="7BD06A28"/>
    <w:rsid w:val="7C1E4CD7"/>
    <w:rsid w:val="7C3A7C0B"/>
    <w:rsid w:val="7C5248E4"/>
    <w:rsid w:val="7C566698"/>
    <w:rsid w:val="7CE56AF6"/>
    <w:rsid w:val="7CF02E5B"/>
    <w:rsid w:val="7D213FB2"/>
    <w:rsid w:val="7E363DCE"/>
    <w:rsid w:val="7E4E7747"/>
    <w:rsid w:val="7F8C694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4"/>
    <w:basedOn w:val="1"/>
    <w:next w:val="1"/>
    <w:unhideWhenUsed/>
    <w:qFormat/>
    <w:uiPriority w:val="0"/>
    <w:pPr>
      <w:keepNext/>
      <w:keepLines/>
      <w:spacing w:before="280" w:after="290" w:line="376" w:lineRule="atLeast"/>
      <w:outlineLvl w:val="3"/>
    </w:pPr>
    <w:rPr>
      <w:rFonts w:ascii="Calibri Light" w:hAnsi="Calibri Light" w:eastAsia="宋体" w:cs="宋体"/>
      <w:b/>
      <w:bCs/>
      <w:sz w:val="28"/>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5">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5985</Words>
  <Characters>7228</Characters>
  <Lines>161</Lines>
  <Paragraphs>45</Paragraphs>
  <TotalTime>32</TotalTime>
  <ScaleCrop>false</ScaleCrop>
  <LinksUpToDate>false</LinksUpToDate>
  <CharactersWithSpaces>7375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2025-10-29T06:40:23Z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