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巫溪县市场监督管理局</w:t>
      </w:r>
    </w:p>
    <w:p>
      <w:pPr>
        <w:wordWrap w:val="0"/>
        <w:topLinePunct/>
        <w:spacing w:line="579"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44"/>
          <w:szCs w:val="44"/>
        </w:rPr>
        <w:t>行政处罚决定书</w:t>
      </w:r>
    </w:p>
    <w:p>
      <w:pPr>
        <w:wordWrap w:val="0"/>
        <w:topLinePunct/>
        <w:spacing w:line="579" w:lineRule="exact"/>
        <w:jc w:val="center"/>
        <w:rPr>
          <w:rFonts w:ascii="仿宋" w:hAnsi="仿宋" w:eastAsia="方正仿宋_GBK" w:cs="仿宋"/>
          <w:spacing w:val="-6"/>
          <w:sz w:val="32"/>
          <w:szCs w:val="32"/>
        </w:rPr>
      </w:pPr>
      <w:bookmarkStart w:id="0" w:name="_Hlk103072657"/>
      <w:r>
        <w:rPr>
          <w:rFonts w:hint="eastAsia" w:ascii="仿宋" w:hAnsi="仿宋" w:eastAsia="方正仿宋_GBK" w:cs="仿宋"/>
          <w:spacing w:val="-6"/>
          <w:sz w:val="32"/>
          <w:szCs w:val="32"/>
        </w:rPr>
        <w:t>渝巫溪市监处罚</w:t>
      </w:r>
      <w:r>
        <w:rPr>
          <w:rFonts w:hint="eastAsia" w:ascii="仿宋_GB2312" w:hAnsi="仿宋" w:eastAsia="仿宋_GB2312" w:cs="仿宋"/>
          <w:spacing w:val="-6"/>
          <w:sz w:val="32"/>
          <w:szCs w:val="32"/>
        </w:rPr>
        <w:t>〔</w:t>
      </w:r>
      <w:r>
        <w:rPr>
          <w:rFonts w:hint="default" w:ascii="Times New Roman" w:hAnsi="Times New Roman" w:eastAsia="方正仿宋_GBK" w:cs="Times New Roman"/>
          <w:spacing w:val="-6"/>
          <w:sz w:val="32"/>
          <w:szCs w:val="32"/>
        </w:rPr>
        <w:t>2025</w:t>
      </w:r>
      <w:r>
        <w:rPr>
          <w:rFonts w:hint="eastAsia" w:ascii="仿宋_GB2312" w:hAnsi="仿宋" w:eastAsia="仿宋_GB2312" w:cs="仿宋"/>
          <w:spacing w:val="-6"/>
          <w:sz w:val="32"/>
          <w:szCs w:val="32"/>
        </w:rPr>
        <w:t>〕</w:t>
      </w:r>
      <w:r>
        <w:rPr>
          <w:rFonts w:hint="default" w:ascii="Times New Roman" w:hAnsi="Times New Roman" w:eastAsia="方正仿宋_GBK" w:cs="Times New Roman"/>
          <w:spacing w:val="-6"/>
          <w:sz w:val="32"/>
          <w:szCs w:val="32"/>
        </w:rPr>
        <w:t>11</w:t>
      </w:r>
      <w:r>
        <w:rPr>
          <w:rFonts w:hint="eastAsia" w:ascii="仿宋" w:hAnsi="仿宋" w:eastAsia="方正仿宋_GBK" w:cs="仿宋"/>
          <w:spacing w:val="-6"/>
          <w:sz w:val="32"/>
          <w:szCs w:val="32"/>
        </w:rPr>
        <w:t>号</w:t>
      </w:r>
    </w:p>
    <w:p>
      <w:pPr>
        <w:wordWrap w:val="0"/>
        <w:topLinePunct/>
        <w:spacing w:line="579" w:lineRule="exact"/>
        <w:jc w:val="center"/>
        <w:rPr>
          <w:rFonts w:ascii="仿宋" w:hAnsi="仿宋" w:eastAsia="方正仿宋_GBK" w:cs="仿宋"/>
          <w:spacing w:val="-6"/>
          <w:sz w:val="32"/>
          <w:szCs w:val="32"/>
        </w:rPr>
      </w:pPr>
    </w:p>
    <w:p>
      <w:pPr>
        <w:wordWrap w:val="0"/>
        <w:topLinePunct/>
        <w:spacing w:line="579" w:lineRule="exact"/>
        <w:ind w:firstLine="600"/>
        <w:rPr>
          <w:rFonts w:hint="eastAsia" w:ascii="仿宋" w:hAnsi="仿宋" w:eastAsia="方正仿宋_GBK" w:cs="Mongolian Baiti"/>
          <w:spacing w:val="-6"/>
          <w:sz w:val="32"/>
          <w:szCs w:val="32"/>
        </w:rPr>
      </w:pPr>
      <w:r>
        <w:rPr>
          <w:rFonts w:hint="eastAsia" w:ascii="仿宋" w:hAnsi="仿宋" w:eastAsia="方正仿宋_GBK" w:cs="Mongolian Baiti"/>
          <w:spacing w:val="-6"/>
          <w:sz w:val="32"/>
          <w:szCs w:val="32"/>
        </w:rPr>
        <w:t>当事人：李炜</w:t>
      </w:r>
    </w:p>
    <w:p>
      <w:pPr>
        <w:wordWrap w:val="0"/>
        <w:topLinePunct/>
        <w:spacing w:line="579" w:lineRule="exact"/>
        <w:ind w:firstLine="600"/>
        <w:rPr>
          <w:rFonts w:hint="eastAsia" w:ascii="仿宋" w:hAnsi="仿宋" w:eastAsia="方正仿宋_GBK" w:cs="Mongolian Baiti"/>
          <w:spacing w:val="-6"/>
          <w:sz w:val="32"/>
          <w:szCs w:val="32"/>
        </w:rPr>
      </w:pPr>
      <w:r>
        <w:rPr>
          <w:rFonts w:hint="eastAsia" w:ascii="仿宋" w:hAnsi="仿宋" w:eastAsia="方正仿宋_GBK" w:cs="Mongolian Baiti"/>
          <w:spacing w:val="-6"/>
          <w:sz w:val="32"/>
          <w:szCs w:val="32"/>
        </w:rPr>
        <w:t>主体资格证照名称：/</w:t>
      </w:r>
    </w:p>
    <w:p>
      <w:pPr>
        <w:wordWrap w:val="0"/>
        <w:topLinePunct/>
        <w:spacing w:line="579" w:lineRule="exact"/>
        <w:ind w:firstLine="600"/>
        <w:rPr>
          <w:rFonts w:hint="eastAsia" w:ascii="仿宋" w:hAnsi="仿宋" w:eastAsia="方正仿宋_GBK" w:cs="Mongolian Baiti"/>
          <w:spacing w:val="-6"/>
          <w:sz w:val="32"/>
          <w:szCs w:val="32"/>
        </w:rPr>
      </w:pPr>
      <w:r>
        <w:rPr>
          <w:rFonts w:hint="eastAsia" w:ascii="仿宋" w:hAnsi="仿宋" w:eastAsia="方正仿宋_GBK" w:cs="Mongolian Baiti"/>
          <w:spacing w:val="-6"/>
          <w:sz w:val="32"/>
          <w:szCs w:val="32"/>
        </w:rPr>
        <w:t>身份证号码：</w:t>
      </w:r>
      <w:r>
        <w:rPr>
          <w:rFonts w:hint="default" w:ascii="Times New Roman" w:hAnsi="Times New Roman" w:eastAsia="方正仿宋_GBK" w:cs="Times New Roman"/>
          <w:spacing w:val="-6"/>
          <w:sz w:val="32"/>
          <w:szCs w:val="32"/>
        </w:rPr>
        <w:t>5</w:t>
      </w:r>
      <w:r>
        <w:rPr>
          <w:rFonts w:hint="default" w:ascii="Times New Roman" w:hAnsi="Times New Roman" w:eastAsia="方正仿宋_GBK" w:cs="Times New Roman"/>
          <w:spacing w:val="-6"/>
          <w:sz w:val="32"/>
          <w:szCs w:val="32"/>
          <w:lang w:val="en-US" w:eastAsia="zh-CN"/>
        </w:rPr>
        <w:t>11</w:t>
      </w:r>
      <w:r>
        <w:rPr>
          <w:rFonts w:hint="default" w:ascii="Times New Roman" w:hAnsi="Times New Roman" w:eastAsia="方正仿宋_GBK" w:cs="Times New Roman"/>
          <w:spacing w:val="-6"/>
          <w:sz w:val="32"/>
          <w:szCs w:val="32"/>
        </w:rPr>
        <w:t>227</w:t>
      </w:r>
      <w:r>
        <w:rPr>
          <w:rFonts w:hint="eastAsia" w:ascii="仿宋" w:hAnsi="仿宋" w:eastAsia="方正仿宋_GBK" w:cs="Mongolian Baiti"/>
          <w:spacing w:val="-6"/>
          <w:sz w:val="32"/>
          <w:szCs w:val="32"/>
          <w:lang w:val="en-US" w:eastAsia="zh-CN"/>
        </w:rPr>
        <w:t>********</w:t>
      </w:r>
      <w:r>
        <w:rPr>
          <w:rFonts w:hint="default" w:ascii="Times New Roman" w:hAnsi="Times New Roman" w:eastAsia="方正仿宋_GBK" w:cs="Times New Roman"/>
          <w:spacing w:val="-6"/>
          <w:sz w:val="32"/>
          <w:szCs w:val="32"/>
        </w:rPr>
        <w:t>397</w:t>
      </w:r>
      <w:r>
        <w:rPr>
          <w:rFonts w:hint="eastAsia" w:ascii="仿宋" w:hAnsi="仿宋" w:eastAsia="方正仿宋_GBK" w:cs="Mongolian Baiti"/>
          <w:spacing w:val="-6"/>
          <w:sz w:val="32"/>
          <w:szCs w:val="32"/>
        </w:rPr>
        <w:t>X</w:t>
      </w:r>
    </w:p>
    <w:p>
      <w:pPr>
        <w:wordWrap w:val="0"/>
        <w:topLinePunct/>
        <w:spacing w:line="579" w:lineRule="exact"/>
        <w:ind w:firstLine="600"/>
        <w:rPr>
          <w:rFonts w:hint="eastAsia" w:ascii="仿宋" w:hAnsi="仿宋" w:eastAsia="方正仿宋_GBK" w:cs="Mongolian Baiti"/>
          <w:color w:val="000000" w:themeColor="text1"/>
          <w:spacing w:val="-6"/>
          <w:sz w:val="32"/>
          <w:szCs w:val="32"/>
          <w14:textFill>
            <w14:solidFill>
              <w14:schemeClr w14:val="tx1"/>
            </w14:solidFill>
          </w14:textFill>
        </w:rPr>
      </w:pPr>
    </w:p>
    <w:p>
      <w:pPr>
        <w:wordWrap w:val="0"/>
        <w:topLinePunct/>
        <w:spacing w:line="579" w:lineRule="exact"/>
        <w:ind w:firstLine="6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6</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23</w:t>
      </w:r>
      <w:r>
        <w:rPr>
          <w:rFonts w:hint="eastAsia" w:ascii="仿宋" w:hAnsi="仿宋" w:eastAsia="方正仿宋_GBK" w:cs="Mongolian Baiti"/>
          <w:color w:val="000000" w:themeColor="text1"/>
          <w:spacing w:val="-6"/>
          <w:sz w:val="32"/>
          <w:szCs w:val="32"/>
          <w14:textFill>
            <w14:solidFill>
              <w14:schemeClr w14:val="tx1"/>
            </w14:solidFill>
          </w14:textFill>
        </w:rPr>
        <w:t>日，本局收到</w:t>
      </w:r>
      <w:r>
        <w:rPr>
          <w:rFonts w:hint="default" w:ascii="Times New Roman" w:hAnsi="Times New Roman" w:eastAsia="方正仿宋_GBK" w:cs="Times New Roman"/>
          <w:color w:val="000000" w:themeColor="text1"/>
          <w:spacing w:val="-6"/>
          <w:sz w:val="32"/>
          <w:szCs w:val="32"/>
          <w14:textFill>
            <w14:solidFill>
              <w14:schemeClr w14:val="tx1"/>
            </w14:solidFill>
          </w14:textFill>
        </w:rPr>
        <w:t>12345</w:t>
      </w:r>
      <w:r>
        <w:rPr>
          <w:rFonts w:hint="eastAsia" w:ascii="仿宋" w:hAnsi="仿宋" w:eastAsia="方正仿宋_GBK" w:cs="Mongolian Baiti"/>
          <w:color w:val="000000" w:themeColor="text1"/>
          <w:spacing w:val="-6"/>
          <w:sz w:val="32"/>
          <w:szCs w:val="32"/>
          <w14:textFill>
            <w14:solidFill>
              <w14:schemeClr w14:val="tx1"/>
            </w14:solidFill>
          </w14:textFill>
        </w:rPr>
        <w:t>平台转办案件线索：金鹅李氏秘方中医（地址：重庆市巫溪县柏杨街道北井大道</w:t>
      </w:r>
      <w:r>
        <w:rPr>
          <w:rFonts w:hint="eastAsia" w:ascii="仿宋" w:hAnsi="仿宋" w:eastAsia="方正仿宋_GBK" w:cs="Mongolian Baiti"/>
          <w:spacing w:val="-6"/>
          <w:sz w:val="32"/>
          <w:szCs w:val="32"/>
          <w:lang w:val="en-US" w:eastAsia="zh-CN"/>
        </w:rPr>
        <w:t>*</w:t>
      </w:r>
      <w:r>
        <w:rPr>
          <w:rFonts w:hint="eastAsia" w:ascii="仿宋" w:hAnsi="仿宋" w:eastAsia="方正仿宋_GBK" w:cs="Mongolian Baiti"/>
          <w:color w:val="000000" w:themeColor="text1"/>
          <w:spacing w:val="-6"/>
          <w:sz w:val="32"/>
          <w:szCs w:val="32"/>
          <w14:textFill>
            <w14:solidFill>
              <w14:schemeClr w14:val="tx1"/>
            </w14:solidFill>
          </w14:textFill>
        </w:rPr>
        <w:t>号，店铺联系方式：</w:t>
      </w:r>
      <w:r>
        <w:rPr>
          <w:rFonts w:hint="default" w:ascii="Times New Roman" w:hAnsi="Times New Roman" w:eastAsia="方正仿宋_GBK" w:cs="Times New Roman"/>
          <w:color w:val="000000" w:themeColor="text1"/>
          <w:spacing w:val="-6"/>
          <w:sz w:val="32"/>
          <w:szCs w:val="32"/>
          <w14:textFill>
            <w14:solidFill>
              <w14:schemeClr w14:val="tx1"/>
            </w14:solidFill>
          </w14:textFill>
        </w:rPr>
        <w:t>135</w:t>
      </w:r>
      <w:r>
        <w:rPr>
          <w:rFonts w:hint="eastAsia" w:ascii="仿宋" w:hAnsi="仿宋" w:eastAsia="方正仿宋_GBK" w:cs="Mongolian Baiti"/>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0139</w:t>
      </w:r>
      <w:r>
        <w:rPr>
          <w:rFonts w:hint="eastAsia" w:ascii="仿宋" w:hAnsi="仿宋" w:eastAsia="方正仿宋_GBK" w:cs="Mongolian Baiti"/>
          <w:color w:val="000000" w:themeColor="text1"/>
          <w:spacing w:val="-6"/>
          <w:sz w:val="32"/>
          <w:szCs w:val="32"/>
          <w14:textFill>
            <w14:solidFill>
              <w14:schemeClr w14:val="tx1"/>
            </w14:solidFill>
          </w14:textFill>
        </w:rPr>
        <w:t>，店铺负责人名字：李炜）售卖的龟甲胶已经过期。</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6</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24</w:t>
      </w:r>
      <w:r>
        <w:rPr>
          <w:rFonts w:hint="eastAsia" w:ascii="仿宋" w:hAnsi="仿宋" w:eastAsia="方正仿宋_GBK" w:cs="Mongolian Baiti"/>
          <w:color w:val="000000" w:themeColor="text1"/>
          <w:spacing w:val="-6"/>
          <w:sz w:val="32"/>
          <w:szCs w:val="32"/>
          <w14:textFill>
            <w14:solidFill>
              <w14:schemeClr w14:val="tx1"/>
            </w14:solidFill>
          </w14:textFill>
        </w:rPr>
        <w:t>日，执法人员到当事人的门面（地址：重庆市巫溪县逸美兴悦</w:t>
      </w:r>
      <w:r>
        <w:rPr>
          <w:rFonts w:hint="eastAsia" w:ascii="仿宋" w:hAnsi="仿宋" w:eastAsia="方正仿宋_GBK" w:cs="Mongolian Baiti"/>
          <w:spacing w:val="-6"/>
          <w:sz w:val="32"/>
          <w:szCs w:val="32"/>
          <w:lang w:val="en-US" w:eastAsia="zh-CN"/>
        </w:rPr>
        <w:t>*</w:t>
      </w:r>
      <w:r>
        <w:rPr>
          <w:rFonts w:hint="eastAsia" w:ascii="仿宋" w:hAnsi="仿宋" w:eastAsia="方正仿宋_GBK" w:cs="Mongolian Baiti"/>
          <w:color w:val="000000" w:themeColor="text1"/>
          <w:spacing w:val="-6"/>
          <w:sz w:val="32"/>
          <w:szCs w:val="32"/>
          <w14:textFill>
            <w14:solidFill>
              <w14:schemeClr w14:val="tx1"/>
            </w14:solidFill>
          </w14:textFill>
        </w:rPr>
        <w:t>号楼</w:t>
      </w:r>
      <w:r>
        <w:rPr>
          <w:rFonts w:hint="eastAsia" w:ascii="仿宋" w:hAnsi="仿宋" w:eastAsia="方正仿宋_GBK" w:cs="Mongolian Baiti"/>
          <w:spacing w:val="-6"/>
          <w:sz w:val="32"/>
          <w:szCs w:val="32"/>
          <w:lang w:val="en-US" w:eastAsia="zh-CN"/>
        </w:rPr>
        <w:t>*</w:t>
      </w:r>
      <w:r>
        <w:rPr>
          <w:rFonts w:hint="eastAsia" w:ascii="仿宋" w:hAnsi="仿宋" w:eastAsia="方正仿宋_GBK" w:cs="Mongolian Baiti"/>
          <w:color w:val="000000" w:themeColor="text1"/>
          <w:spacing w:val="-6"/>
          <w:sz w:val="32"/>
          <w:szCs w:val="32"/>
          <w14:textFill>
            <w14:solidFill>
              <w14:schemeClr w14:val="tx1"/>
            </w14:solidFill>
          </w14:textFill>
        </w:rPr>
        <w:t>号门市）开展检查，发现门店贮存有待售中药饮片和成药、自制药酒以及卫生用品等物品</w:t>
      </w:r>
      <w:r>
        <w:rPr>
          <w:rFonts w:hint="default" w:ascii="Times New Roman" w:hAnsi="Times New Roman" w:eastAsia="方正仿宋_GBK" w:cs="Times New Roman"/>
          <w:color w:val="000000" w:themeColor="text1"/>
          <w:spacing w:val="-6"/>
          <w:sz w:val="32"/>
          <w:szCs w:val="32"/>
          <w14:textFill>
            <w14:solidFill>
              <w14:schemeClr w14:val="tx1"/>
            </w14:solidFill>
          </w14:textFill>
        </w:rPr>
        <w:t>860</w:t>
      </w:r>
      <w:r>
        <w:rPr>
          <w:rFonts w:hint="eastAsia" w:ascii="仿宋" w:hAnsi="仿宋" w:eastAsia="方正仿宋_GBK" w:cs="Mongolian Baiti"/>
          <w:color w:val="000000" w:themeColor="text1"/>
          <w:spacing w:val="-6"/>
          <w:sz w:val="32"/>
          <w:szCs w:val="32"/>
          <w14:textFill>
            <w14:solidFill>
              <w14:schemeClr w14:val="tx1"/>
            </w14:solidFill>
          </w14:textFill>
        </w:rPr>
        <w:t>余种。当事人现场不能提供药品生产许可证、药品经营许可证或者医疗机构制剂许可证。</w:t>
      </w:r>
      <w:r>
        <w:rPr>
          <w:rFonts w:hint="eastAsia" w:ascii="仿宋" w:hAnsi="仿宋" w:eastAsia="方正仿宋_GBK" w:cs="Mongolian Baiti"/>
          <w:spacing w:val="-6"/>
          <w:sz w:val="32"/>
          <w:szCs w:val="32"/>
        </w:rPr>
        <w:t>执法人员对</w:t>
      </w:r>
      <w:r>
        <w:rPr>
          <w:rFonts w:hint="eastAsia" w:ascii="仿宋" w:hAnsi="仿宋" w:eastAsia="方正仿宋_GBK" w:cs="Mongolian Baiti"/>
          <w:color w:val="000000" w:themeColor="text1"/>
          <w:spacing w:val="-6"/>
          <w:sz w:val="32"/>
          <w:szCs w:val="32"/>
          <w14:textFill>
            <w14:solidFill>
              <w14:schemeClr w14:val="tx1"/>
            </w14:solidFill>
          </w14:textFill>
        </w:rPr>
        <w:t>涉案药品</w:t>
      </w:r>
      <w:r>
        <w:rPr>
          <w:rFonts w:hint="eastAsia" w:ascii="仿宋" w:hAnsi="仿宋" w:eastAsia="方正仿宋_GBK" w:cs="Mongolian Baiti"/>
          <w:spacing w:val="-6"/>
          <w:sz w:val="32"/>
          <w:szCs w:val="32"/>
        </w:rPr>
        <w:t>经报告部门负责人批准后，</w:t>
      </w:r>
      <w:r>
        <w:rPr>
          <w:rFonts w:hint="eastAsia" w:ascii="仿宋" w:hAnsi="仿宋" w:eastAsia="方正仿宋_GBK" w:cs="Mongolian Baiti"/>
          <w:color w:val="000000" w:themeColor="text1"/>
          <w:spacing w:val="-6"/>
          <w:sz w:val="32"/>
          <w:szCs w:val="32"/>
          <w14:textFill>
            <w14:solidFill>
              <w14:schemeClr w14:val="tx1"/>
            </w14:solidFill>
          </w14:textFill>
        </w:rPr>
        <w:t>分别于</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7</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2</w:t>
      </w:r>
      <w:r>
        <w:rPr>
          <w:rFonts w:hint="eastAsia" w:ascii="仿宋" w:hAnsi="仿宋" w:eastAsia="方正仿宋_GBK" w:cs="Mongolian Baiti"/>
          <w:color w:val="000000" w:themeColor="text1"/>
          <w:spacing w:val="-6"/>
          <w:sz w:val="32"/>
          <w:szCs w:val="32"/>
          <w14:textFill>
            <w14:solidFill>
              <w14:schemeClr w14:val="tx1"/>
            </w14:solidFill>
          </w14:textFill>
        </w:rPr>
        <w:t>日至</w:t>
      </w:r>
      <w:r>
        <w:rPr>
          <w:rFonts w:hint="default" w:ascii="Times New Roman" w:hAnsi="Times New Roman" w:eastAsia="方正仿宋_GBK" w:cs="Times New Roman"/>
          <w:color w:val="000000" w:themeColor="text1"/>
          <w:spacing w:val="-6"/>
          <w:sz w:val="32"/>
          <w:szCs w:val="32"/>
          <w14:textFill>
            <w14:solidFill>
              <w14:schemeClr w14:val="tx1"/>
            </w14:solidFill>
          </w14:textFill>
        </w:rPr>
        <w:t>7</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5</w:t>
      </w:r>
      <w:r>
        <w:rPr>
          <w:rFonts w:hint="eastAsia" w:ascii="仿宋" w:hAnsi="仿宋" w:eastAsia="方正仿宋_GBK" w:cs="Mongolian Baiti"/>
          <w:color w:val="000000" w:themeColor="text1"/>
          <w:spacing w:val="-6"/>
          <w:sz w:val="32"/>
          <w:szCs w:val="32"/>
          <w14:textFill>
            <w14:solidFill>
              <w14:schemeClr w14:val="tx1"/>
            </w14:solidFill>
          </w14:textFill>
        </w:rPr>
        <w:t>日对现场物品进行清单并</w:t>
      </w:r>
      <w:r>
        <w:rPr>
          <w:rFonts w:hint="eastAsia" w:ascii="仿宋" w:hAnsi="仿宋" w:eastAsia="方正仿宋_GBK" w:cs="Mongolian Baiti"/>
          <w:spacing w:val="-6"/>
          <w:sz w:val="32"/>
          <w:szCs w:val="32"/>
        </w:rPr>
        <w:t>实施扣押行政强制措施。现场制作交付了巫溪县市场监督管理局实施行政强制措施决定书（巫溪市监强制</w:t>
      </w:r>
      <w:r>
        <w:rPr>
          <w:rFonts w:hint="eastAsia" w:ascii="仿宋_GB2312" w:hAnsi="仿宋" w:eastAsia="仿宋_GB2312"/>
          <w:spacing w:val="-6"/>
          <w:sz w:val="32"/>
          <w:szCs w:val="32"/>
        </w:rPr>
        <w:t>〔</w:t>
      </w:r>
      <w:r>
        <w:rPr>
          <w:rFonts w:hint="default" w:ascii="Times New Roman" w:hAnsi="Times New Roman" w:eastAsia="方正仿宋_GBK" w:cs="Times New Roman"/>
          <w:spacing w:val="-6"/>
          <w:sz w:val="32"/>
          <w:szCs w:val="32"/>
        </w:rPr>
        <w:t>2024</w:t>
      </w:r>
      <w:r>
        <w:rPr>
          <w:rFonts w:hint="eastAsia" w:ascii="仿宋_GB2312" w:hAnsi="仿宋" w:eastAsia="仿宋_GB2312"/>
          <w:spacing w:val="-6"/>
          <w:sz w:val="32"/>
          <w:szCs w:val="32"/>
        </w:rPr>
        <w:t>〕</w:t>
      </w:r>
      <w:r>
        <w:rPr>
          <w:rFonts w:hint="default" w:ascii="Times New Roman" w:hAnsi="Times New Roman" w:eastAsia="方正仿宋_GBK" w:cs="Times New Roman"/>
          <w:spacing w:val="-6"/>
          <w:sz w:val="32"/>
          <w:szCs w:val="32"/>
        </w:rPr>
        <w:t>181</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182</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183</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184</w:t>
      </w:r>
      <w:r>
        <w:rPr>
          <w:rFonts w:hint="eastAsia" w:ascii="仿宋" w:hAnsi="仿宋" w:eastAsia="方正仿宋_GBK" w:cs="Mongolian Baiti"/>
          <w:spacing w:val="-6"/>
          <w:sz w:val="32"/>
          <w:szCs w:val="32"/>
        </w:rPr>
        <w:t>号）并附清单。</w:t>
      </w:r>
    </w:p>
    <w:p>
      <w:pPr>
        <w:wordWrap w:val="0"/>
        <w:topLinePunct/>
        <w:spacing w:line="579" w:lineRule="exact"/>
        <w:ind w:firstLine="600"/>
        <w:rPr>
          <w:rFonts w:ascii="仿宋" w:hAnsi="仿宋" w:eastAsia="方正仿宋_GBK" w:cs="Mongolian Baiti"/>
          <w:color w:val="000000" w:themeColor="text1"/>
          <w:spacing w:val="-6"/>
          <w:sz w:val="32"/>
          <w:szCs w:val="32"/>
          <w14:textFill>
            <w14:solidFill>
              <w14:schemeClr w14:val="tx1"/>
            </w14:solidFill>
          </w14:textFill>
        </w:rPr>
      </w:pPr>
      <w:r>
        <w:rPr>
          <w:rFonts w:hint="eastAsia" w:ascii="仿宋" w:hAnsi="仿宋" w:eastAsia="方正仿宋_GBK" w:cs="Mongolian Baiti"/>
          <w:color w:val="000000" w:themeColor="text1"/>
          <w:spacing w:val="-6"/>
          <w:sz w:val="32"/>
          <w:szCs w:val="32"/>
          <w14:textFill>
            <w14:solidFill>
              <w14:schemeClr w14:val="tx1"/>
            </w14:solidFill>
          </w14:textFill>
        </w:rPr>
        <w:t>经初步核实，当事人涉嫌未取得药品生产许可证、药品经营许可证或者医疗机构制剂许可证生产、销售药品且销售劣药，其行为涉嫌违反《中华人民共和国药品管理法》（以下简称药品管理法）第四十一、五十一、七十四条、第九十八第三款第五项的规定，应当依法追究其违法责任；经报负责人批准，本局于</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7</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23</w:t>
      </w:r>
      <w:r>
        <w:rPr>
          <w:rFonts w:hint="eastAsia" w:ascii="仿宋" w:hAnsi="仿宋" w:eastAsia="方正仿宋_GBK" w:cs="Mongolian Baiti"/>
          <w:color w:val="000000" w:themeColor="text1"/>
          <w:spacing w:val="-6"/>
          <w:sz w:val="32"/>
          <w:szCs w:val="32"/>
          <w14:textFill>
            <w14:solidFill>
              <w14:schemeClr w14:val="tx1"/>
            </w14:solidFill>
          </w14:textFill>
        </w:rPr>
        <w:t>日立案调查。</w:t>
      </w:r>
    </w:p>
    <w:p>
      <w:pPr>
        <w:wordWrap w:val="0"/>
        <w:topLinePunct/>
        <w:spacing w:line="579" w:lineRule="exact"/>
        <w:ind w:firstLine="6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8</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2</w:t>
      </w:r>
      <w:r>
        <w:rPr>
          <w:rFonts w:hint="eastAsia" w:ascii="仿宋" w:hAnsi="仿宋" w:eastAsia="方正仿宋_GBK" w:cs="Mongolian Baiti"/>
          <w:color w:val="000000" w:themeColor="text1"/>
          <w:spacing w:val="-6"/>
          <w:sz w:val="32"/>
          <w:szCs w:val="32"/>
          <w14:textFill>
            <w14:solidFill>
              <w14:schemeClr w14:val="tx1"/>
            </w14:solidFill>
          </w14:textFill>
        </w:rPr>
        <w:t>日延长行政强制措施期限三十日，</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8</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12</w:t>
      </w:r>
      <w:r>
        <w:rPr>
          <w:rFonts w:hint="eastAsia" w:ascii="仿宋" w:hAnsi="仿宋" w:eastAsia="方正仿宋_GBK" w:cs="Mongolian Baiti"/>
          <w:color w:val="000000" w:themeColor="text1"/>
          <w:spacing w:val="-6"/>
          <w:sz w:val="32"/>
          <w:szCs w:val="32"/>
          <w14:textFill>
            <w14:solidFill>
              <w14:schemeClr w14:val="tx1"/>
            </w14:solidFill>
          </w14:textFill>
        </w:rPr>
        <w:t>日本局开展对涉案药品进行价格认定工作，</w:t>
      </w:r>
      <w:r>
        <w:rPr>
          <w:rFonts w:hint="default" w:ascii="Times New Roman" w:hAnsi="Times New Roman" w:eastAsia="方正仿宋_GBK" w:cs="Times New Roman"/>
          <w:color w:val="000000" w:themeColor="text1"/>
          <w:spacing w:val="-6"/>
          <w:sz w:val="32"/>
          <w:szCs w:val="32"/>
          <w14:textFill>
            <w14:solidFill>
              <w14:schemeClr w14:val="tx1"/>
            </w14:solidFill>
          </w14:textFill>
        </w:rPr>
        <w:t>9</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24</w:t>
      </w:r>
      <w:r>
        <w:rPr>
          <w:rFonts w:hint="eastAsia" w:ascii="仿宋" w:hAnsi="仿宋" w:eastAsia="方正仿宋_GBK" w:cs="Mongolian Baiti"/>
          <w:color w:val="000000" w:themeColor="text1"/>
          <w:spacing w:val="-6"/>
          <w:sz w:val="32"/>
          <w:szCs w:val="32"/>
          <w14:textFill>
            <w14:solidFill>
              <w14:schemeClr w14:val="tx1"/>
            </w14:solidFill>
          </w14:textFill>
        </w:rPr>
        <w:t>日价格认定完成。</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10</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8</w:t>
      </w:r>
      <w:r>
        <w:rPr>
          <w:rFonts w:hint="eastAsia" w:ascii="仿宋" w:hAnsi="仿宋" w:eastAsia="方正仿宋_GBK" w:cs="Mongolian Baiti"/>
          <w:color w:val="000000" w:themeColor="text1"/>
          <w:spacing w:val="-6"/>
          <w:sz w:val="32"/>
          <w:szCs w:val="32"/>
          <w14:textFill>
            <w14:solidFill>
              <w14:schemeClr w14:val="tx1"/>
            </w14:solidFill>
          </w14:textFill>
        </w:rPr>
        <w:t>日解除全部物品</w:t>
      </w:r>
      <w:r>
        <w:rPr>
          <w:rFonts w:hint="eastAsia" w:ascii="仿宋" w:hAnsi="仿宋" w:eastAsia="方正仿宋_GBK" w:cs="Mongolian Baiti"/>
          <w:color w:val="000000" w:themeColor="text1"/>
          <w:spacing w:val="-6"/>
          <w:sz w:val="32"/>
          <w:szCs w:val="32"/>
          <w:lang w:eastAsia="zh-CN"/>
          <w14:textFill>
            <w14:solidFill>
              <w14:schemeClr w14:val="tx1"/>
            </w14:solidFill>
          </w14:textFill>
        </w:rPr>
        <w:t>扣</w:t>
      </w:r>
      <w:r>
        <w:rPr>
          <w:rFonts w:hint="eastAsia" w:ascii="仿宋" w:hAnsi="仿宋" w:eastAsia="方正仿宋_GBK" w:cs="Mongolian Baiti"/>
          <w:color w:val="000000" w:themeColor="text1"/>
          <w:spacing w:val="-6"/>
          <w:sz w:val="32"/>
          <w:szCs w:val="32"/>
          <w14:textFill>
            <w14:solidFill>
              <w14:schemeClr w14:val="tx1"/>
            </w14:solidFill>
          </w14:textFill>
        </w:rPr>
        <w:t>押行政强制措施。</w:t>
      </w:r>
    </w:p>
    <w:p>
      <w:pPr>
        <w:wordWrap w:val="0"/>
        <w:topLinePunct/>
        <w:spacing w:line="579" w:lineRule="exact"/>
        <w:ind w:firstLine="600"/>
        <w:rPr>
          <w:rFonts w:ascii="仿宋" w:hAnsi="仿宋" w:eastAsia="方正仿宋_GBK" w:cs="Mongolian Baiti"/>
          <w:color w:val="000000" w:themeColor="text1"/>
          <w:spacing w:val="-6"/>
          <w:sz w:val="32"/>
          <w:szCs w:val="32"/>
          <w14:textFill>
            <w14:solidFill>
              <w14:schemeClr w14:val="tx1"/>
            </w14:solidFill>
          </w14:textFill>
        </w:rPr>
      </w:pPr>
      <w:r>
        <w:rPr>
          <w:rFonts w:hint="eastAsia" w:ascii="仿宋" w:hAnsi="仿宋" w:eastAsia="方正仿宋_GBK" w:cs="Mongolian Baiti"/>
          <w:color w:val="000000" w:themeColor="text1"/>
          <w:spacing w:val="-6"/>
          <w:sz w:val="32"/>
          <w:szCs w:val="32"/>
          <w14:textFill>
            <w14:solidFill>
              <w14:schemeClr w14:val="tx1"/>
            </w14:solidFill>
          </w14:textFill>
        </w:rPr>
        <w:t>现查明：</w:t>
      </w:r>
    </w:p>
    <w:p>
      <w:pPr>
        <w:wordWrap w:val="0"/>
        <w:topLinePunct/>
        <w:spacing w:line="579" w:lineRule="exact"/>
        <w:ind w:firstLine="6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1</w:t>
      </w:r>
      <w:r>
        <w:rPr>
          <w:rFonts w:hint="eastAsia" w:ascii="仿宋" w:hAnsi="仿宋" w:eastAsia="方正仿宋_GBK" w:cs="Mongolian Baiti"/>
          <w:color w:val="000000" w:themeColor="text1"/>
          <w:spacing w:val="-6"/>
          <w:sz w:val="32"/>
          <w:szCs w:val="32"/>
          <w14:textFill>
            <w14:solidFill>
              <w14:schemeClr w14:val="tx1"/>
            </w14:solidFill>
          </w14:textFill>
        </w:rPr>
        <w:t>.当事人于</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2022</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6</w:t>
      </w:r>
      <w:r>
        <w:rPr>
          <w:rFonts w:hint="eastAsia" w:ascii="仿宋" w:hAnsi="仿宋" w:eastAsia="方正仿宋_GBK" w:cs="Mongolian Baiti"/>
          <w:color w:val="000000" w:themeColor="text1"/>
          <w:spacing w:val="-6"/>
          <w:sz w:val="32"/>
          <w:szCs w:val="32"/>
          <w14:textFill>
            <w14:solidFill>
              <w14:schemeClr w14:val="tx1"/>
            </w14:solidFill>
          </w14:textFill>
        </w:rPr>
        <w:t>月起，在重庆市巫溪县逸美兴悦</w:t>
      </w:r>
      <w:r>
        <w:rPr>
          <w:rFonts w:hint="eastAsia" w:ascii="仿宋" w:hAnsi="仿宋" w:eastAsia="方正仿宋_GBK" w:cs="Mongolian Baiti"/>
          <w:spacing w:val="-6"/>
          <w:sz w:val="32"/>
          <w:szCs w:val="32"/>
          <w:lang w:val="en-US" w:eastAsia="zh-CN"/>
        </w:rPr>
        <w:t>*</w:t>
      </w:r>
      <w:r>
        <w:rPr>
          <w:rFonts w:hint="eastAsia" w:ascii="仿宋" w:hAnsi="仿宋" w:eastAsia="方正仿宋_GBK" w:cs="Mongolian Baiti"/>
          <w:color w:val="000000" w:themeColor="text1"/>
          <w:spacing w:val="-6"/>
          <w:sz w:val="32"/>
          <w:szCs w:val="32"/>
          <w14:textFill>
            <w14:solidFill>
              <w14:schemeClr w14:val="tx1"/>
            </w14:solidFill>
          </w14:textFill>
        </w:rPr>
        <w:t>号楼</w:t>
      </w:r>
      <w:r>
        <w:rPr>
          <w:rFonts w:hint="eastAsia" w:ascii="仿宋" w:hAnsi="仿宋" w:eastAsia="方正仿宋_GBK" w:cs="Mongolian Baiti"/>
          <w:spacing w:val="-6"/>
          <w:sz w:val="32"/>
          <w:szCs w:val="32"/>
          <w:lang w:val="en-US" w:eastAsia="zh-CN"/>
        </w:rPr>
        <w:t>*</w:t>
      </w:r>
      <w:r>
        <w:rPr>
          <w:rFonts w:hint="eastAsia" w:ascii="仿宋" w:hAnsi="仿宋" w:eastAsia="方正仿宋_GBK" w:cs="Mongolian Baiti"/>
          <w:color w:val="000000" w:themeColor="text1"/>
          <w:spacing w:val="-6"/>
          <w:sz w:val="32"/>
          <w:szCs w:val="32"/>
          <w14:textFill>
            <w14:solidFill>
              <w14:schemeClr w14:val="tx1"/>
            </w14:solidFill>
          </w14:textFill>
        </w:rPr>
        <w:t>号门市以店招“金鹅李氏秘方中医调理疑难杂症国粹秘方中药”对外向不特定患者开展疾病治疗，采取现场到店、网络购进部分药品以及利用父辈遗留的饮片等方式进行药品生产和销售。至案发时止，当事人不持有执业医师资格，未办理商事主体登记，未取得药品生产许可证、药品经营许可证或者医疗机构制剂许可证。当事人不能提供销售有关的单据、单价和销售处方，无法查清销售收入及获利情况。</w:t>
      </w:r>
    </w:p>
    <w:p>
      <w:pPr>
        <w:wordWrap w:val="0"/>
        <w:topLinePunct/>
        <w:spacing w:line="579" w:lineRule="exact"/>
        <w:ind w:firstLine="6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2</w:t>
      </w:r>
      <w:r>
        <w:rPr>
          <w:rFonts w:hint="eastAsia" w:ascii="仿宋" w:hAnsi="仿宋" w:eastAsia="方正仿宋_GBK" w:cs="Mongolian Baiti"/>
          <w:color w:val="000000" w:themeColor="text1"/>
          <w:spacing w:val="-6"/>
          <w:sz w:val="32"/>
          <w:szCs w:val="32"/>
          <w14:textFill>
            <w14:solidFill>
              <w14:schemeClr w14:val="tx1"/>
            </w14:solidFill>
          </w14:textFill>
        </w:rPr>
        <w:t>.当事人于</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5</w:t>
      </w:r>
      <w:r>
        <w:rPr>
          <w:rFonts w:hint="eastAsia" w:ascii="仿宋" w:hAnsi="仿宋" w:eastAsia="方正仿宋_GBK" w:cs="Mongolian Baiti"/>
          <w:color w:val="000000" w:themeColor="text1"/>
          <w:spacing w:val="-6"/>
          <w:sz w:val="32"/>
          <w:szCs w:val="32"/>
          <w14:textFill>
            <w14:solidFill>
              <w14:schemeClr w14:val="tx1"/>
            </w14:solidFill>
          </w14:textFill>
        </w:rPr>
        <w:t>月销售给第三人龟甲胶一盒，价格</w:t>
      </w:r>
      <w:r>
        <w:rPr>
          <w:rFonts w:hint="default" w:ascii="Times New Roman" w:hAnsi="Times New Roman" w:eastAsia="方正仿宋_GBK" w:cs="Times New Roman"/>
          <w:color w:val="000000" w:themeColor="text1"/>
          <w:spacing w:val="-6"/>
          <w:sz w:val="32"/>
          <w:szCs w:val="32"/>
          <w14:textFill>
            <w14:solidFill>
              <w14:schemeClr w14:val="tx1"/>
            </w14:solidFill>
          </w14:textFill>
        </w:rPr>
        <w:t>338</w:t>
      </w:r>
      <w:r>
        <w:rPr>
          <w:rFonts w:hint="eastAsia" w:ascii="仿宋" w:hAnsi="仿宋" w:eastAsia="方正仿宋_GBK"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00</w:t>
      </w:r>
      <w:r>
        <w:rPr>
          <w:rFonts w:hint="eastAsia" w:ascii="仿宋" w:hAnsi="仿宋" w:eastAsia="方正仿宋_GBK" w:cs="Mongolian Baiti"/>
          <w:color w:val="000000" w:themeColor="text1"/>
          <w:spacing w:val="-6"/>
          <w:sz w:val="32"/>
          <w:szCs w:val="32"/>
          <w14:textFill>
            <w14:solidFill>
              <w14:schemeClr w14:val="tx1"/>
            </w14:solidFill>
          </w14:textFill>
        </w:rPr>
        <w:t>元，产品批号：</w:t>
      </w:r>
      <w:r>
        <w:rPr>
          <w:rFonts w:hint="default" w:ascii="Times New Roman" w:hAnsi="Times New Roman" w:eastAsia="方正仿宋_GBK" w:cs="Times New Roman"/>
          <w:color w:val="000000" w:themeColor="text1"/>
          <w:spacing w:val="-6"/>
          <w:sz w:val="32"/>
          <w:szCs w:val="32"/>
          <w14:textFill>
            <w14:solidFill>
              <w14:schemeClr w14:val="tx1"/>
            </w14:solidFill>
          </w14:textFill>
        </w:rPr>
        <w:t>070123</w:t>
      </w:r>
      <w:r>
        <w:rPr>
          <w:rFonts w:hint="eastAsia" w:ascii="仿宋" w:hAnsi="仿宋" w:eastAsia="方正仿宋_GBK" w:cs="Mongolian Baiti"/>
          <w:color w:val="000000" w:themeColor="text1"/>
          <w:spacing w:val="-6"/>
          <w:sz w:val="32"/>
          <w:szCs w:val="32"/>
          <w14:textFill>
            <w14:solidFill>
              <w14:schemeClr w14:val="tx1"/>
            </w14:solidFill>
          </w14:textFill>
        </w:rPr>
        <w:t>，生产日期</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2007</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1</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23</w:t>
      </w:r>
      <w:r>
        <w:rPr>
          <w:rFonts w:hint="eastAsia" w:ascii="仿宋" w:hAnsi="仿宋" w:eastAsia="方正仿宋_GBK" w:cs="Mongolian Baiti"/>
          <w:color w:val="000000" w:themeColor="text1"/>
          <w:spacing w:val="-6"/>
          <w:sz w:val="32"/>
          <w:szCs w:val="32"/>
          <w14:textFill>
            <w14:solidFill>
              <w14:schemeClr w14:val="tx1"/>
            </w14:solidFill>
          </w14:textFill>
        </w:rPr>
        <w:t>日，有效期至</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2009</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12</w:t>
      </w:r>
      <w:r>
        <w:rPr>
          <w:rFonts w:hint="eastAsia" w:ascii="仿宋" w:hAnsi="仿宋" w:eastAsia="方正仿宋_GBK" w:cs="Mongolian Baiti"/>
          <w:color w:val="000000" w:themeColor="text1"/>
          <w:spacing w:val="-6"/>
          <w:sz w:val="32"/>
          <w:szCs w:val="32"/>
          <w14:textFill>
            <w14:solidFill>
              <w14:schemeClr w14:val="tx1"/>
            </w14:solidFill>
          </w14:textFill>
        </w:rPr>
        <w:t>月。</w:t>
      </w:r>
    </w:p>
    <w:p>
      <w:pPr>
        <w:wordWrap w:val="0"/>
        <w:topLinePunct/>
        <w:spacing w:line="579" w:lineRule="exact"/>
        <w:ind w:firstLine="600"/>
        <w:rPr>
          <w:rFonts w:ascii="仿宋" w:hAnsi="仿宋" w:eastAsia="方正仿宋_GBK" w:cs="Mongolian Baiti"/>
          <w:color w:val="000000" w:themeColor="text1"/>
          <w:spacing w:val="-6"/>
          <w:sz w:val="32"/>
          <w:szCs w:val="32"/>
          <w14:textFill>
            <w14:solidFill>
              <w14:schemeClr w14:val="tx1"/>
            </w14:solidFill>
          </w14:textFill>
        </w:rPr>
      </w:pPr>
      <w:r>
        <w:rPr>
          <w:rFonts w:hint="eastAsia" w:ascii="仿宋" w:hAnsi="仿宋" w:eastAsia="方正仿宋_GBK" w:cs="Mongolian Baiti"/>
          <w:color w:val="000000" w:themeColor="text1"/>
          <w:spacing w:val="-6"/>
          <w:sz w:val="32"/>
          <w:szCs w:val="32"/>
          <w14:textFill>
            <w14:solidFill>
              <w14:schemeClr w14:val="tx1"/>
            </w14:solidFill>
          </w14:textFill>
        </w:rPr>
        <w:t>经调查认定：</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1</w:t>
      </w:r>
      <w:r>
        <w:rPr>
          <w:rFonts w:hint="eastAsia" w:ascii="仿宋" w:hAnsi="仿宋" w:eastAsia="方正仿宋_GBK" w:cs="Mongolian Baiti"/>
          <w:color w:val="000000" w:themeColor="text1"/>
          <w:spacing w:val="-6"/>
          <w:sz w:val="32"/>
          <w:szCs w:val="32"/>
          <w14:textFill>
            <w14:solidFill>
              <w14:schemeClr w14:val="tx1"/>
            </w14:solidFill>
          </w14:textFill>
        </w:rPr>
        <w:t>.因当事人不能提供销售有关的单据、单价和销售处方，为查明当事人涉案药品的货值金额，本局发出协助调查函对全部产品进行了价格认定，采取有利于当事人原则，认定当事人销售的药品货值金额为</w:t>
      </w:r>
      <w:r>
        <w:rPr>
          <w:rFonts w:hint="default" w:ascii="Times New Roman" w:hAnsi="Times New Roman" w:eastAsia="方正仿宋_GBK" w:cs="Times New Roman"/>
          <w:color w:val="000000" w:themeColor="text1"/>
          <w:spacing w:val="-6"/>
          <w:sz w:val="32"/>
          <w:szCs w:val="32"/>
          <w14:textFill>
            <w14:solidFill>
              <w14:schemeClr w14:val="tx1"/>
            </w14:solidFill>
          </w14:textFill>
        </w:rPr>
        <w:t>13258</w:t>
      </w:r>
      <w:r>
        <w:rPr>
          <w:rFonts w:hint="eastAsia" w:ascii="仿宋" w:hAnsi="仿宋" w:eastAsia="方正仿宋_GBK"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594</w:t>
      </w:r>
      <w:r>
        <w:rPr>
          <w:rFonts w:hint="eastAsia" w:ascii="仿宋" w:hAnsi="仿宋" w:eastAsia="方正仿宋_GBK"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338</w:t>
      </w:r>
      <w:r>
        <w:rPr>
          <w:rFonts w:hint="eastAsia" w:ascii="仿宋" w:hAnsi="仿宋" w:eastAsia="方正仿宋_GBK"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00</w:t>
      </w:r>
      <w:r>
        <w:rPr>
          <w:rFonts w:hint="eastAsia" w:ascii="仿宋" w:hAnsi="仿宋" w:eastAsia="方正仿宋_GBK"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13596</w:t>
      </w:r>
      <w:r>
        <w:rPr>
          <w:rFonts w:hint="eastAsia" w:ascii="仿宋" w:hAnsi="仿宋" w:eastAsia="方正仿宋_GBK"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594</w:t>
      </w:r>
      <w:r>
        <w:rPr>
          <w:rFonts w:hint="eastAsia" w:ascii="仿宋" w:hAnsi="仿宋" w:eastAsia="方正仿宋_GBK" w:cs="Mongolian Baiti"/>
          <w:color w:val="000000" w:themeColor="text1"/>
          <w:spacing w:val="-6"/>
          <w:sz w:val="32"/>
          <w:szCs w:val="32"/>
          <w14:textFill>
            <w14:solidFill>
              <w14:schemeClr w14:val="tx1"/>
            </w14:solidFill>
          </w14:textFill>
        </w:rPr>
        <w:t>元。因当事人生产、销售收入及获利情况不能查清，无证据查实证明，故违法所得认定为</w:t>
      </w:r>
      <w:r>
        <w:rPr>
          <w:rFonts w:hint="default" w:ascii="Times New Roman" w:hAnsi="Times New Roman" w:eastAsia="方正仿宋_GBK" w:cs="Times New Roman"/>
          <w:color w:val="000000" w:themeColor="text1"/>
          <w:spacing w:val="-6"/>
          <w:sz w:val="32"/>
          <w:szCs w:val="32"/>
          <w14:textFill>
            <w14:solidFill>
              <w14:schemeClr w14:val="tx1"/>
            </w14:solidFill>
          </w14:textFill>
        </w:rPr>
        <w:t>0</w:t>
      </w:r>
      <w:r>
        <w:rPr>
          <w:rFonts w:hint="eastAsia" w:ascii="仿宋" w:hAnsi="仿宋" w:eastAsia="方正仿宋_GBK" w:cs="Mongolian Baiti"/>
          <w:color w:val="000000" w:themeColor="text1"/>
          <w:spacing w:val="-6"/>
          <w:sz w:val="32"/>
          <w:szCs w:val="32"/>
          <w14:textFill>
            <w14:solidFill>
              <w14:schemeClr w14:val="tx1"/>
            </w14:solidFill>
          </w14:textFill>
        </w:rPr>
        <w:t>元。</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2</w:t>
      </w:r>
      <w:r>
        <w:rPr>
          <w:rFonts w:hint="eastAsia" w:ascii="仿宋" w:hAnsi="仿宋" w:eastAsia="方正仿宋_GBK" w:cs="Mongolian Baiti"/>
          <w:color w:val="000000" w:themeColor="text1"/>
          <w:spacing w:val="-6"/>
          <w:sz w:val="32"/>
          <w:szCs w:val="32"/>
          <w14:textFill>
            <w14:solidFill>
              <w14:schemeClr w14:val="tx1"/>
            </w14:solidFill>
          </w14:textFill>
        </w:rPr>
        <w:t>.当事人销售超过有效期的中药饮片龟甲胶，货值金额</w:t>
      </w:r>
      <w:r>
        <w:rPr>
          <w:rFonts w:hint="default" w:ascii="Times New Roman" w:hAnsi="Times New Roman" w:eastAsia="方正仿宋_GBK" w:cs="Times New Roman"/>
          <w:color w:val="000000" w:themeColor="text1"/>
          <w:spacing w:val="-6"/>
          <w:sz w:val="32"/>
          <w:szCs w:val="32"/>
          <w14:textFill>
            <w14:solidFill>
              <w14:schemeClr w14:val="tx1"/>
            </w14:solidFill>
          </w14:textFill>
        </w:rPr>
        <w:t>338</w:t>
      </w:r>
      <w:r>
        <w:rPr>
          <w:rFonts w:hint="eastAsia" w:ascii="仿宋" w:hAnsi="仿宋" w:eastAsia="方正仿宋_GBK"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00</w:t>
      </w:r>
      <w:r>
        <w:rPr>
          <w:rFonts w:hint="eastAsia" w:ascii="仿宋" w:hAnsi="仿宋" w:eastAsia="方正仿宋_GBK" w:cs="Mongolian Baiti"/>
          <w:color w:val="000000" w:themeColor="text1"/>
          <w:spacing w:val="-6"/>
          <w:sz w:val="32"/>
          <w:szCs w:val="32"/>
          <w14:textFill>
            <w14:solidFill>
              <w14:schemeClr w14:val="tx1"/>
            </w14:solidFill>
          </w14:textFill>
        </w:rPr>
        <w:t>元，违法所得</w:t>
      </w:r>
      <w:r>
        <w:rPr>
          <w:rFonts w:hint="default" w:ascii="Times New Roman" w:hAnsi="Times New Roman" w:eastAsia="方正仿宋_GBK" w:cs="Times New Roman"/>
          <w:color w:val="000000" w:themeColor="text1"/>
          <w:spacing w:val="-6"/>
          <w:sz w:val="32"/>
          <w:szCs w:val="32"/>
          <w14:textFill>
            <w14:solidFill>
              <w14:schemeClr w14:val="tx1"/>
            </w14:solidFill>
          </w14:textFill>
        </w:rPr>
        <w:t>338</w:t>
      </w:r>
      <w:r>
        <w:rPr>
          <w:rFonts w:hint="eastAsia" w:ascii="仿宋" w:hAnsi="仿宋" w:eastAsia="方正仿宋_GBK"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00</w:t>
      </w:r>
      <w:r>
        <w:rPr>
          <w:rFonts w:hint="eastAsia" w:ascii="仿宋" w:hAnsi="仿宋" w:eastAsia="方正仿宋_GBK" w:cs="Mongolian Baiti"/>
          <w:color w:val="000000" w:themeColor="text1"/>
          <w:spacing w:val="-6"/>
          <w:sz w:val="32"/>
          <w:szCs w:val="32"/>
          <w14:textFill>
            <w14:solidFill>
              <w14:schemeClr w14:val="tx1"/>
            </w14:solidFill>
          </w14:textFill>
        </w:rPr>
        <w:t>元。</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eastAsia" w:ascii="仿宋" w:hAnsi="仿宋" w:eastAsia="方正仿宋_GBK" w:cs="Mongolian Baiti"/>
          <w:color w:val="000000" w:themeColor="text1"/>
          <w:spacing w:val="-6"/>
          <w:sz w:val="32"/>
          <w:szCs w:val="32"/>
          <w14:textFill>
            <w14:solidFill>
              <w14:schemeClr w14:val="tx1"/>
            </w14:solidFill>
          </w14:textFill>
        </w:rPr>
        <w:t>上述事实，主要有以下证据证明：</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1</w:t>
      </w:r>
      <w:r>
        <w:rPr>
          <w:rFonts w:hint="eastAsia" w:ascii="仿宋" w:hAnsi="仿宋" w:eastAsia="方正仿宋_GBK" w:cs="Mongolian Baiti"/>
          <w:color w:val="000000" w:themeColor="text1"/>
          <w:spacing w:val="-6"/>
          <w:sz w:val="32"/>
          <w:szCs w:val="32"/>
          <w14:textFill>
            <w14:solidFill>
              <w14:schemeClr w14:val="tx1"/>
            </w14:solidFill>
          </w14:textFill>
        </w:rPr>
        <w:t>.当事人身份证复印件，证明当事人的主体经营资质情况；</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2</w:t>
      </w:r>
      <w:r>
        <w:rPr>
          <w:rFonts w:hint="eastAsia" w:ascii="仿宋" w:hAnsi="仿宋" w:eastAsia="方正仿宋_GBK" w:cs="Mongolian Baiti"/>
          <w:color w:val="000000" w:themeColor="text1"/>
          <w:spacing w:val="-6"/>
          <w:sz w:val="32"/>
          <w:szCs w:val="32"/>
          <w14:textFill>
            <w14:solidFill>
              <w14:schemeClr w14:val="tx1"/>
            </w14:solidFill>
          </w14:textFill>
        </w:rPr>
        <w:t>.现场检查笔录，现场检查图片、当事人询问笔录，证明当</w:t>
      </w:r>
      <w:r>
        <w:rPr>
          <w:rFonts w:hint="eastAsia" w:ascii="仿宋" w:hAnsi="仿宋" w:eastAsia="方正仿宋_GBK" w:cs="Mongolian Baiti"/>
          <w:color w:val="000000" w:themeColor="text1"/>
          <w:spacing w:val="-6"/>
          <w:sz w:val="32"/>
          <w:szCs w:val="32"/>
          <w:lang w:eastAsia="zh-CN"/>
          <w14:textFill>
            <w14:solidFill>
              <w14:schemeClr w14:val="tx1"/>
            </w14:solidFill>
          </w14:textFill>
        </w:rPr>
        <w:t>事</w:t>
      </w:r>
      <w:bookmarkStart w:id="1" w:name="_GoBack"/>
      <w:bookmarkEnd w:id="1"/>
      <w:r>
        <w:rPr>
          <w:rFonts w:hint="eastAsia" w:ascii="仿宋" w:hAnsi="仿宋" w:eastAsia="方正仿宋_GBK" w:cs="Mongolian Baiti"/>
          <w:color w:val="000000" w:themeColor="text1"/>
          <w:spacing w:val="-6"/>
          <w:sz w:val="32"/>
          <w:szCs w:val="32"/>
          <w14:textFill>
            <w14:solidFill>
              <w14:schemeClr w14:val="tx1"/>
            </w14:solidFill>
          </w14:textFill>
        </w:rPr>
        <w:t>人未取得药品生产许可证、药品经营许可证或者医疗机构制剂许可证销售药品且销售劣药的违法事实；</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3</w:t>
      </w:r>
      <w:r>
        <w:rPr>
          <w:rFonts w:hint="eastAsia" w:ascii="仿宋" w:hAnsi="仿宋" w:eastAsia="方正仿宋_GBK" w:cs="Mongolian Baiti"/>
          <w:color w:val="000000" w:themeColor="text1"/>
          <w:spacing w:val="-6"/>
          <w:sz w:val="32"/>
          <w:szCs w:val="32"/>
          <w14:textFill>
            <w14:solidFill>
              <w14:schemeClr w14:val="tx1"/>
            </w14:solidFill>
          </w14:textFill>
        </w:rPr>
        <w:t>．药品价格认定材料，证明当事人药品货值金额的情况；</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12</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3</w:t>
      </w:r>
      <w:r>
        <w:rPr>
          <w:rFonts w:hint="eastAsia" w:ascii="仿宋" w:hAnsi="仿宋" w:eastAsia="方正仿宋_GBK" w:cs="Mongolian Baiti"/>
          <w:color w:val="000000" w:themeColor="text1"/>
          <w:spacing w:val="-6"/>
          <w:sz w:val="32"/>
          <w:szCs w:val="32"/>
          <w14:textFill>
            <w14:solidFill>
              <w14:schemeClr w14:val="tx1"/>
            </w14:solidFill>
          </w14:textFill>
        </w:rPr>
        <w:t>日，当事人向本局提交了陈述情况说明，其内容为：“</w:t>
      </w:r>
      <w:r>
        <w:rPr>
          <w:rFonts w:hint="default" w:ascii="Times New Roman" w:hAnsi="Times New Roman" w:eastAsia="方正仿宋_GBK" w:cs="Times New Roman"/>
          <w:color w:val="000000" w:themeColor="text1"/>
          <w:spacing w:val="-6"/>
          <w:sz w:val="32"/>
          <w:szCs w:val="32"/>
          <w14:textFill>
            <w14:solidFill>
              <w14:schemeClr w14:val="tx1"/>
            </w14:solidFill>
          </w14:textFill>
        </w:rPr>
        <w:t>1</w:t>
      </w:r>
      <w:r>
        <w:rPr>
          <w:rFonts w:hint="eastAsia" w:ascii="仿宋" w:hAnsi="仿宋" w:eastAsia="方正仿宋_GBK" w:cs="Mongolian Baiti"/>
          <w:color w:val="000000" w:themeColor="text1"/>
          <w:spacing w:val="-6"/>
          <w:sz w:val="32"/>
          <w:szCs w:val="32"/>
          <w14:textFill>
            <w14:solidFill>
              <w14:schemeClr w14:val="tx1"/>
            </w14:solidFill>
          </w14:textFill>
        </w:rPr>
        <w:t>.我们家庭没有生活来源，没有收入；</w:t>
      </w:r>
      <w:r>
        <w:rPr>
          <w:rFonts w:hint="default" w:ascii="Times New Roman" w:hAnsi="Times New Roman" w:eastAsia="方正仿宋_GBK" w:cs="Times New Roman"/>
          <w:color w:val="000000" w:themeColor="text1"/>
          <w:spacing w:val="-6"/>
          <w:sz w:val="32"/>
          <w:szCs w:val="32"/>
          <w14:textFill>
            <w14:solidFill>
              <w14:schemeClr w14:val="tx1"/>
            </w14:solidFill>
          </w14:textFill>
        </w:rPr>
        <w:t>2</w:t>
      </w:r>
      <w:r>
        <w:rPr>
          <w:rFonts w:hint="eastAsia" w:ascii="仿宋" w:hAnsi="仿宋" w:eastAsia="方正仿宋_GBK" w:cs="Mongolian Baiti"/>
          <w:color w:val="000000" w:themeColor="text1"/>
          <w:spacing w:val="-6"/>
          <w:sz w:val="32"/>
          <w:szCs w:val="32"/>
          <w14:textFill>
            <w14:solidFill>
              <w14:schemeClr w14:val="tx1"/>
            </w14:solidFill>
          </w14:textFill>
        </w:rPr>
        <w:t>．有两个娃娃，都在读书，需要生活及学费；</w:t>
      </w:r>
      <w:r>
        <w:rPr>
          <w:rFonts w:hint="default" w:ascii="Times New Roman" w:hAnsi="Times New Roman" w:eastAsia="方正仿宋_GBK" w:cs="Times New Roman"/>
          <w:color w:val="000000" w:themeColor="text1"/>
          <w:spacing w:val="-6"/>
          <w:sz w:val="32"/>
          <w:szCs w:val="32"/>
          <w14:textFill>
            <w14:solidFill>
              <w14:schemeClr w14:val="tx1"/>
            </w14:solidFill>
          </w14:textFill>
        </w:rPr>
        <w:t>3</w:t>
      </w:r>
      <w:r>
        <w:rPr>
          <w:rFonts w:hint="eastAsia" w:ascii="仿宋" w:hAnsi="仿宋" w:eastAsia="方正仿宋_GBK" w:cs="Mongolian Baiti"/>
          <w:color w:val="000000" w:themeColor="text1"/>
          <w:spacing w:val="-6"/>
          <w:sz w:val="32"/>
          <w:szCs w:val="32"/>
          <w14:textFill>
            <w14:solidFill>
              <w14:schemeClr w14:val="tx1"/>
            </w14:solidFill>
          </w14:textFill>
        </w:rPr>
        <w:t>．在银行贷款了九十万，每个月都需要还银行欠款；</w:t>
      </w:r>
      <w:r>
        <w:rPr>
          <w:rFonts w:hint="default" w:ascii="Times New Roman" w:hAnsi="Times New Roman" w:eastAsia="方正仿宋_GBK" w:cs="Times New Roman"/>
          <w:color w:val="000000" w:themeColor="text1"/>
          <w:spacing w:val="-6"/>
          <w:sz w:val="32"/>
          <w:szCs w:val="32"/>
          <w14:textFill>
            <w14:solidFill>
              <w14:schemeClr w14:val="tx1"/>
            </w14:solidFill>
          </w14:textFill>
        </w:rPr>
        <w:t>4</w:t>
      </w:r>
      <w:r>
        <w:rPr>
          <w:rFonts w:hint="eastAsia" w:ascii="仿宋" w:hAnsi="仿宋" w:eastAsia="方正仿宋_GBK" w:cs="Mongolian Baiti"/>
          <w:color w:val="000000" w:themeColor="text1"/>
          <w:spacing w:val="-6"/>
          <w:sz w:val="32"/>
          <w:szCs w:val="32"/>
          <w14:textFill>
            <w14:solidFill>
              <w14:schemeClr w14:val="tx1"/>
            </w14:solidFill>
          </w14:textFill>
        </w:rPr>
        <w:t>．母亲多种疾病缠身，医疗费用大；</w:t>
      </w:r>
      <w:r>
        <w:rPr>
          <w:rFonts w:hint="default" w:ascii="Times New Roman" w:hAnsi="Times New Roman" w:eastAsia="方正仿宋_GBK" w:cs="Times New Roman"/>
          <w:color w:val="000000" w:themeColor="text1"/>
          <w:spacing w:val="-6"/>
          <w:sz w:val="32"/>
          <w:szCs w:val="32"/>
          <w14:textFill>
            <w14:solidFill>
              <w14:schemeClr w14:val="tx1"/>
            </w14:solidFill>
          </w14:textFill>
        </w:rPr>
        <w:t>5</w:t>
      </w:r>
      <w:r>
        <w:rPr>
          <w:rFonts w:hint="eastAsia" w:ascii="仿宋" w:hAnsi="仿宋" w:eastAsia="方正仿宋_GBK" w:cs="Mongolian Baiti"/>
          <w:color w:val="000000" w:themeColor="text1"/>
          <w:spacing w:val="-6"/>
          <w:sz w:val="32"/>
          <w:szCs w:val="32"/>
          <w14:textFill>
            <w14:solidFill>
              <w14:schemeClr w14:val="tx1"/>
            </w14:solidFill>
          </w14:textFill>
        </w:rPr>
        <w:t>.我个人也有疾病，家庭确实困难。希望贵局能够考虑我们要生活下去，给予减轻处罚”。本局经案件集体讨论及综合考量，决定采纳其家庭经济困难意见给予减轻处罚。</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eastAsia" w:ascii="仿宋" w:hAnsi="仿宋" w:eastAsia="方正仿宋_GBK" w:cs="Mongolian Baiti"/>
          <w:color w:val="000000" w:themeColor="text1"/>
          <w:spacing w:val="-6"/>
          <w:sz w:val="32"/>
          <w:szCs w:val="32"/>
          <w14:textFill>
            <w14:solidFill>
              <w14:schemeClr w14:val="tx1"/>
            </w14:solidFill>
          </w14:textFill>
        </w:rPr>
        <w:t>本局经案件集体讨论于</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 w:hAnsi="仿宋" w:eastAsia="方正仿宋_GBK" w:cs="Mongolian Baiti"/>
          <w:color w:val="000000" w:themeColor="text1"/>
          <w:spacing w:val="-6"/>
          <w:sz w:val="32"/>
          <w:szCs w:val="32"/>
          <w14:textFill>
            <w14:solidFill>
              <w14:schemeClr w14:val="tx1"/>
            </w14:solidFill>
          </w14:textFill>
        </w:rPr>
        <w:t>年</w:t>
      </w:r>
      <w:r>
        <w:rPr>
          <w:rFonts w:hint="default" w:ascii="Times New Roman" w:hAnsi="Times New Roman" w:eastAsia="方正仿宋_GBK" w:cs="Times New Roman"/>
          <w:color w:val="000000" w:themeColor="text1"/>
          <w:spacing w:val="-6"/>
          <w:sz w:val="32"/>
          <w:szCs w:val="32"/>
          <w14:textFill>
            <w14:solidFill>
              <w14:schemeClr w14:val="tx1"/>
            </w14:solidFill>
          </w14:textFill>
        </w:rPr>
        <w:t>12</w:t>
      </w:r>
      <w:r>
        <w:rPr>
          <w:rFonts w:hint="eastAsia" w:ascii="仿宋" w:hAnsi="仿宋" w:eastAsia="方正仿宋_GBK" w:cs="Mongolian Baiti"/>
          <w:color w:val="000000" w:themeColor="text1"/>
          <w:spacing w:val="-6"/>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6"/>
          <w:sz w:val="32"/>
          <w:szCs w:val="32"/>
          <w14:textFill>
            <w14:solidFill>
              <w14:schemeClr w14:val="tx1"/>
            </w14:solidFill>
          </w14:textFill>
        </w:rPr>
        <w:t>25</w:t>
      </w:r>
      <w:r>
        <w:rPr>
          <w:rFonts w:hint="eastAsia" w:ascii="仿宋" w:hAnsi="仿宋" w:eastAsia="方正仿宋_GBK" w:cs="Mongolian Baiti"/>
          <w:color w:val="000000" w:themeColor="text1"/>
          <w:spacing w:val="-6"/>
          <w:sz w:val="32"/>
          <w:szCs w:val="32"/>
          <w14:textFill>
            <w14:solidFill>
              <w14:schemeClr w14:val="tx1"/>
            </w14:solidFill>
          </w14:textFill>
        </w:rPr>
        <w:t>日依法向当事人送达了《行政处罚告知书》（渝巫溪市监罚告</w:t>
      </w:r>
      <w:r>
        <w:rPr>
          <w:rFonts w:hint="eastAsia" w:ascii="仿宋_GB2312" w:hAnsi="仿宋" w:eastAsia="仿宋_GB2312"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2024</w:t>
      </w:r>
      <w:r>
        <w:rPr>
          <w:rFonts w:hint="eastAsia" w:ascii="仿宋_GB2312" w:hAnsi="仿宋" w:eastAsia="仿宋_GB2312" w:cs="Mongolian Baiti"/>
          <w:color w:val="000000" w:themeColor="text1"/>
          <w:spacing w:val="-6"/>
          <w:sz w:val="32"/>
          <w:szCs w:val="32"/>
          <w14:textFill>
            <w14:solidFill>
              <w14:schemeClr w14:val="tx1"/>
            </w14:solidFill>
          </w14:textFill>
        </w:rPr>
        <w:t>〕</w:t>
      </w:r>
      <w:r>
        <w:rPr>
          <w:rFonts w:hint="default" w:ascii="Times New Roman" w:hAnsi="Times New Roman" w:eastAsia="方正仿宋_GBK" w:cs="Times New Roman"/>
          <w:color w:val="000000" w:themeColor="text1"/>
          <w:spacing w:val="-6"/>
          <w:sz w:val="32"/>
          <w:szCs w:val="32"/>
          <w14:textFill>
            <w14:solidFill>
              <w14:schemeClr w14:val="tx1"/>
            </w14:solidFill>
          </w14:textFill>
        </w:rPr>
        <w:t>205</w:t>
      </w:r>
      <w:r>
        <w:rPr>
          <w:rFonts w:hint="eastAsia" w:ascii="仿宋" w:hAnsi="仿宋" w:eastAsia="方正仿宋_GBK" w:cs="Mongolian Baiti"/>
          <w:color w:val="000000" w:themeColor="text1"/>
          <w:spacing w:val="-6"/>
          <w:sz w:val="32"/>
          <w:szCs w:val="32"/>
          <w14:textFill>
            <w14:solidFill>
              <w14:schemeClr w14:val="tx1"/>
            </w14:solidFill>
          </w14:textFill>
        </w:rPr>
        <w:t>号），告知了当事人拟作出行政处罚的内容及事实、理由、依据，以及当事人依法享有陈述、申辩和要求听证的权利。当事人在规定期限内未进行陈述、申辩，未要求听证。</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eastAsia" w:ascii="仿宋" w:hAnsi="仿宋" w:eastAsia="方正仿宋_GBK" w:cs="Mongolian Baiti"/>
          <w:color w:val="000000" w:themeColor="text1"/>
          <w:spacing w:val="-6"/>
          <w:sz w:val="32"/>
          <w:szCs w:val="32"/>
          <w14:textFill>
            <w14:solidFill>
              <w14:schemeClr w14:val="tx1"/>
            </w14:solidFill>
          </w14:textFill>
        </w:rPr>
        <w:t>本局认为：为了加强药品管理，保证药品质量，保障公众用药安全和合法权益，保护和促进公众健康，国家制定了药品管理法等法律法规，药品经营单位应当依法取得许可后开展药品经营活动，应当销售在有效期内、质量安全的药品，保障人体生命健康安全，应及时下架处理超过有效期的药品，并妥善保存药品出入原始资料。</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1</w:t>
      </w:r>
      <w:r>
        <w:rPr>
          <w:rFonts w:hint="eastAsia" w:ascii="仿宋" w:hAnsi="仿宋" w:eastAsia="方正仿宋_GBK" w:cs="Mongolian Baiti"/>
          <w:color w:val="000000" w:themeColor="text1"/>
          <w:spacing w:val="-6"/>
          <w:sz w:val="32"/>
          <w:szCs w:val="32"/>
          <w14:textFill>
            <w14:solidFill>
              <w14:schemeClr w14:val="tx1"/>
            </w14:solidFill>
          </w14:textFill>
        </w:rPr>
        <w:t>.依照药品管理法第五十一条第一款“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的规定，当事人未取得药品生产许可证或者经营许可证生产、销售药品，违反了药品管理法的规定，构成无证生产经营药品的行为。应当依照药品管理法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的规定给予行政处罚。</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2</w:t>
      </w:r>
      <w:r>
        <w:rPr>
          <w:rFonts w:hint="eastAsia" w:ascii="仿宋" w:hAnsi="仿宋" w:eastAsia="方正仿宋_GBK" w:cs="Mongolian Baiti"/>
          <w:color w:val="000000" w:themeColor="text1"/>
          <w:spacing w:val="-6"/>
          <w:sz w:val="32"/>
          <w:szCs w:val="32"/>
          <w14:textFill>
            <w14:solidFill>
              <w14:schemeClr w14:val="tx1"/>
            </w14:solidFill>
          </w14:textFill>
        </w:rPr>
        <w:t>.依照药品管理法第九十八条第三款第五项“禁止生产（包括配制，下同）、销售、使用假药、劣药。有下列情形之一的，为劣药：（五）超过有效期的药品”的规定，当事人销售超过有效期的中药饮片龟甲胶，违反了药品管理法的规定，构成药品经营单位销售劣药的行为。应当依照药品管理法第一百一十七条第一款规定“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的规定给予行政处罚。</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eastAsia" w:ascii="仿宋" w:hAnsi="仿宋" w:eastAsia="方正仿宋_GBK" w:cs="Mongolian Baiti"/>
          <w:color w:val="000000" w:themeColor="text1"/>
          <w:spacing w:val="-6"/>
          <w:sz w:val="32"/>
          <w:szCs w:val="32"/>
          <w14:textFill>
            <w14:solidFill>
              <w14:schemeClr w14:val="tx1"/>
            </w14:solidFill>
          </w14:textFill>
        </w:rPr>
        <w:t>综上，本局对当事人未取得药品经营许可证销售劣药的行为予以并处。当事人违反了药品管理法第五十一条第一款、第九十八条第三款第五项的规定，依照药品管理法第一百一十五条、第一百一十七条第一款、《中华人民共和国行政处罚法》第二十八条第一款“行政机关实施行政处罚时，应当责令当事人改正或者限期改正违法行为”的规定，责令当事人停止未取得经营店面并改正违法销售劣药的行为，决定行政处罚如下：</w:t>
      </w:r>
    </w:p>
    <w:p>
      <w:pPr>
        <w:wordWrap w:val="0"/>
        <w:topLinePunct/>
        <w:spacing w:line="579" w:lineRule="exact"/>
        <w:ind w:firstLine="616" w:firstLineChars="200"/>
        <w:rPr>
          <w:rFonts w:ascii="仿宋" w:hAnsi="仿宋" w:eastAsia="方正仿宋_GBK" w:cs="Mongolian Baiti"/>
          <w:color w:val="000000" w:themeColor="text1"/>
          <w:spacing w:val="-6"/>
          <w:sz w:val="32"/>
          <w:szCs w:val="32"/>
          <w14:textFill>
            <w14:solidFill>
              <w14:schemeClr w14:val="tx1"/>
            </w14:solidFill>
          </w14:textFill>
        </w:rPr>
      </w:pPr>
      <w:r>
        <w:rPr>
          <w:rFonts w:hint="default" w:ascii="Times New Roman" w:hAnsi="Times New Roman" w:eastAsia="方正仿宋_GBK" w:cs="Times New Roman"/>
          <w:color w:val="000000" w:themeColor="text1"/>
          <w:spacing w:val="-6"/>
          <w:sz w:val="32"/>
          <w:szCs w:val="32"/>
          <w14:textFill>
            <w14:solidFill>
              <w14:schemeClr w14:val="tx1"/>
            </w14:solidFill>
          </w14:textFill>
        </w:rPr>
        <w:t>1</w:t>
      </w:r>
      <w:r>
        <w:rPr>
          <w:rFonts w:hint="eastAsia" w:ascii="仿宋" w:hAnsi="仿宋" w:eastAsia="方正仿宋_GBK" w:cs="Mongolian Baiti"/>
          <w:color w:val="000000" w:themeColor="text1"/>
          <w:spacing w:val="-6"/>
          <w:sz w:val="32"/>
          <w:szCs w:val="32"/>
          <w14:textFill>
            <w14:solidFill>
              <w14:schemeClr w14:val="tx1"/>
            </w14:solidFill>
          </w14:textFill>
        </w:rPr>
        <w:t>.没收违法销售的全部药品；</w:t>
      </w:r>
    </w:p>
    <w:p>
      <w:pPr>
        <w:wordWrap w:val="0"/>
        <w:topLinePunct/>
        <w:spacing w:line="579" w:lineRule="exact"/>
        <w:ind w:firstLine="600"/>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2</w:t>
      </w:r>
      <w:r>
        <w:rPr>
          <w:rFonts w:hint="eastAsia" w:ascii="仿宋" w:hAnsi="仿宋" w:eastAsia="方正仿宋_GBK" w:cs="Mongolian Baiti"/>
          <w:spacing w:val="-6"/>
          <w:sz w:val="32"/>
          <w:szCs w:val="32"/>
        </w:rPr>
        <w:t>.没收违法所得</w:t>
      </w:r>
      <w:r>
        <w:rPr>
          <w:rFonts w:hint="default" w:ascii="Times New Roman" w:hAnsi="Times New Roman" w:eastAsia="方正仿宋_GBK" w:cs="Times New Roman"/>
          <w:spacing w:val="-6"/>
          <w:sz w:val="32"/>
          <w:szCs w:val="32"/>
        </w:rPr>
        <w:t>338</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00</w:t>
      </w:r>
      <w:r>
        <w:rPr>
          <w:rFonts w:hint="eastAsia" w:ascii="仿宋" w:hAnsi="仿宋" w:eastAsia="方正仿宋_GBK" w:cs="Mongolian Baiti"/>
          <w:spacing w:val="-6"/>
          <w:sz w:val="32"/>
          <w:szCs w:val="32"/>
        </w:rPr>
        <w:t>元；</w:t>
      </w:r>
    </w:p>
    <w:p>
      <w:pPr>
        <w:wordWrap w:val="0"/>
        <w:topLinePunct/>
        <w:spacing w:line="579" w:lineRule="exact"/>
        <w:ind w:firstLine="600"/>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3</w:t>
      </w:r>
      <w:r>
        <w:rPr>
          <w:rFonts w:hint="eastAsia" w:ascii="仿宋" w:hAnsi="仿宋" w:eastAsia="方正仿宋_GBK" w:cs="Mongolian Baiti"/>
          <w:spacing w:val="-6"/>
          <w:sz w:val="32"/>
          <w:szCs w:val="32"/>
        </w:rPr>
        <w:t>.罚款</w:t>
      </w:r>
      <w:r>
        <w:rPr>
          <w:rFonts w:hint="default" w:ascii="Times New Roman" w:hAnsi="Times New Roman" w:eastAsia="方正仿宋_GBK" w:cs="Times New Roman"/>
          <w:spacing w:val="-6"/>
          <w:sz w:val="32"/>
          <w:szCs w:val="32"/>
        </w:rPr>
        <w:t>50000</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00</w:t>
      </w:r>
      <w:r>
        <w:rPr>
          <w:rFonts w:hint="eastAsia" w:ascii="仿宋" w:hAnsi="仿宋" w:eastAsia="方正仿宋_GBK" w:cs="Mongolian Baiti"/>
          <w:spacing w:val="-6"/>
          <w:sz w:val="32"/>
          <w:szCs w:val="32"/>
        </w:rPr>
        <w:t>元。</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依据《中华人民共和国行政处罚法》第六十七</w:t>
      </w:r>
      <w:r>
        <w:rPr>
          <w:rFonts w:hint="eastAsia" w:ascii="仿宋" w:hAnsi="仿宋" w:eastAsia="方正仿宋_GBK" w:cs="Mongolian Baiti"/>
          <w:spacing w:val="-6"/>
          <w:sz w:val="32"/>
          <w:szCs w:val="32"/>
          <w:lang w:eastAsia="zh-CN"/>
        </w:rPr>
        <w:t>条</w:t>
      </w:r>
      <w:r>
        <w:rPr>
          <w:rFonts w:hint="eastAsia" w:ascii="仿宋" w:hAnsi="仿宋" w:eastAsia="方正仿宋_GBK" w:cs="Mongolian Baiti"/>
          <w:spacing w:val="-6"/>
          <w:sz w:val="32"/>
          <w:szCs w:val="32"/>
        </w:rPr>
        <w:t>的规定，当事人自接到本处罚决定书之日起</w:t>
      </w:r>
      <w:r>
        <w:rPr>
          <w:rFonts w:hint="default" w:ascii="Times New Roman" w:hAnsi="Times New Roman" w:eastAsia="方正仿宋_GBK" w:cs="Times New Roman"/>
          <w:spacing w:val="-6"/>
          <w:sz w:val="32"/>
          <w:szCs w:val="32"/>
        </w:rPr>
        <w:t>15</w:t>
      </w:r>
      <w:r>
        <w:rPr>
          <w:rFonts w:hint="eastAsia" w:ascii="仿宋" w:hAnsi="仿宋" w:eastAsia="方正仿宋_GBK" w:cs="Mongolian Baiti"/>
          <w:spacing w:val="-6"/>
          <w:sz w:val="32"/>
          <w:szCs w:val="32"/>
        </w:rPr>
        <w:t>日内，凭本局开具的《重庆市政府非税收入缴款订单》到银行柜台或用微信、支付宝扫描缴款订单上二维码缴纳罚款。逾期不缴纳罚款的，依据《中华人民共和国行政处罚法》第七十二条第一款第一项、第四项“当事人逾期不履行行政处罚决定的，作出行政处罚决定的行政机关可以采取下列措施：（一）到期不缴纳罚款的，每日按罚款数额的百分之三加处罚款，加处罚款的数额不得超出罚款的数额；（四）依照《中华人民共和国行政强制法》的规定申请人民法院强制执行”的规定，本局可以每日按罚款数额的百分之三加处罚款，并依法申请人民法院强制执行。</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如不服本处罚决定，可在接到本处罚决定书之日起六十日内向巫溪县人民政府申请行政复议，也可以于六个月内依法向巫溪县人民法院提起行政诉讼。申请行政复议或者提起行政诉讼期间，行政处罚不停止执行。</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在法定期限内不申请行政复议或者不提起行政诉讼，又不履行行政处罚决定的，本机关将依法申请人民法院强制执行。</w:t>
      </w:r>
    </w:p>
    <w:p>
      <w:pPr>
        <w:wordWrap w:val="0"/>
        <w:topLinePunct/>
        <w:spacing w:line="579" w:lineRule="exact"/>
        <w:rPr>
          <w:rFonts w:ascii="仿宋" w:hAnsi="仿宋" w:eastAsia="方正仿宋_GBK" w:cs="仿宋"/>
          <w:spacing w:val="-6"/>
          <w:sz w:val="32"/>
          <w:szCs w:val="32"/>
        </w:rPr>
      </w:pPr>
    </w:p>
    <w:p>
      <w:pPr>
        <w:wordWrap w:val="0"/>
        <w:topLinePunct/>
        <w:spacing w:line="579" w:lineRule="exact"/>
        <w:rPr>
          <w:rFonts w:ascii="仿宋" w:hAnsi="仿宋" w:eastAsia="方正仿宋_GBK" w:cs="仿宋"/>
          <w:spacing w:val="-6"/>
          <w:sz w:val="32"/>
          <w:szCs w:val="32"/>
        </w:rPr>
      </w:pPr>
    </w:p>
    <w:p>
      <w:pPr>
        <w:wordWrap w:val="0"/>
        <w:topLinePunct/>
        <w:spacing w:line="579" w:lineRule="exact"/>
        <w:ind w:firstLine="3388" w:firstLineChars="1100"/>
        <w:jc w:val="right"/>
        <w:rPr>
          <w:rFonts w:ascii="仿宋" w:hAnsi="仿宋" w:eastAsia="方正仿宋_GBK" w:cs="仿宋"/>
          <w:spacing w:val="-6"/>
          <w:sz w:val="32"/>
          <w:szCs w:val="32"/>
        </w:rPr>
      </w:pPr>
      <w:r>
        <w:rPr>
          <w:rFonts w:hint="eastAsia" w:ascii="仿宋" w:hAnsi="仿宋" w:eastAsia="方正仿宋_GBK" w:cs="仿宋"/>
          <w:spacing w:val="-6"/>
          <w:sz w:val="32"/>
          <w:szCs w:val="32"/>
        </w:rPr>
        <w:t>巫溪县市场监督管理局</w:t>
      </w:r>
      <w:r>
        <w:rPr>
          <w:rFonts w:ascii="仿宋" w:hAnsi="仿宋" w:eastAsia="方正仿宋_GBK" w:cs="仿宋"/>
          <w:spacing w:val="-6"/>
          <w:sz w:val="32"/>
          <w:szCs w:val="32"/>
        </w:rPr>
        <w:t xml:space="preserve">      </w:t>
      </w:r>
    </w:p>
    <w:p>
      <w:pPr>
        <w:wordWrap w:val="0"/>
        <w:topLinePunct/>
        <w:spacing w:line="579" w:lineRule="exact"/>
        <w:ind w:firstLine="4158" w:firstLineChars="1350"/>
        <w:jc w:val="right"/>
        <w:rPr>
          <w:rFonts w:ascii="仿宋" w:hAnsi="仿宋" w:eastAsia="仿宋_GB2312" w:cs="仿宋"/>
          <w:spacing w:val="-6"/>
          <w:sz w:val="32"/>
          <w:szCs w:val="32"/>
        </w:rPr>
      </w:pPr>
      <w:r>
        <w:rPr>
          <w:rFonts w:hint="default" w:ascii="Times New Roman" w:hAnsi="Times New Roman" w:eastAsia="方正仿宋_GBK" w:cs="Times New Roman"/>
          <w:spacing w:val="-6"/>
          <w:sz w:val="32"/>
          <w:szCs w:val="32"/>
        </w:rPr>
        <w:t>2025</w:t>
      </w:r>
      <w:r>
        <w:rPr>
          <w:rFonts w:hint="eastAsia" w:ascii="仿宋" w:hAnsi="仿宋" w:eastAsia="方正仿宋_GBK" w:cs="仿宋"/>
          <w:spacing w:val="-6"/>
          <w:sz w:val="32"/>
          <w:szCs w:val="32"/>
        </w:rPr>
        <w:t>年</w:t>
      </w:r>
      <w:r>
        <w:rPr>
          <w:rFonts w:hint="default" w:ascii="Times New Roman" w:hAnsi="Times New Roman" w:eastAsia="方正仿宋_GBK" w:cs="Times New Roman"/>
          <w:spacing w:val="-6"/>
          <w:sz w:val="32"/>
          <w:szCs w:val="32"/>
        </w:rPr>
        <w:t>1</w:t>
      </w:r>
      <w:r>
        <w:rPr>
          <w:rFonts w:hint="eastAsia" w:ascii="仿宋" w:hAnsi="仿宋" w:eastAsia="方正仿宋_GBK" w:cs="仿宋"/>
          <w:spacing w:val="-6"/>
          <w:sz w:val="32"/>
          <w:szCs w:val="32"/>
        </w:rPr>
        <w:t>月</w:t>
      </w:r>
      <w:r>
        <w:rPr>
          <w:rFonts w:hint="default" w:ascii="Times New Roman" w:hAnsi="Times New Roman" w:eastAsia="方正仿宋_GBK" w:cs="Times New Roman"/>
          <w:spacing w:val="-6"/>
          <w:sz w:val="32"/>
          <w:szCs w:val="32"/>
        </w:rPr>
        <w:t>3</w:t>
      </w:r>
      <w:r>
        <w:rPr>
          <w:rFonts w:hint="eastAsia" w:ascii="仿宋" w:hAnsi="仿宋" w:eastAsia="方正仿宋_GBK" w:cs="仿宋"/>
          <w:spacing w:val="-6"/>
          <w:sz w:val="32"/>
          <w:szCs w:val="32"/>
        </w:rPr>
        <w:t>日</w:t>
      </w:r>
      <w:r>
        <w:rPr>
          <w:rFonts w:ascii="仿宋" w:hAnsi="仿宋" w:eastAsia="仿宋_GB2312" w:cs="仿宋"/>
          <w:spacing w:val="-6"/>
          <w:sz w:val="32"/>
          <w:szCs w:val="32"/>
        </w:rPr>
        <w:t xml:space="preserve">        </w:t>
      </w:r>
    </w:p>
    <w:bookmarkEnd w:id="0"/>
    <w:p>
      <w:pPr>
        <w:wordWrap w:val="0"/>
        <w:topLinePunct/>
        <w:adjustRightInd w:val="0"/>
        <w:spacing w:line="579" w:lineRule="exact"/>
        <w:jc w:val="center"/>
        <w:rPr>
          <w:rFonts w:ascii="仿宋" w:hAnsi="仿宋" w:eastAsia="方正仿宋_GBK" w:cs="Mongolian Baiti"/>
          <w:bCs/>
          <w:spacing w:val="-6"/>
          <w:sz w:val="32"/>
          <w:szCs w:val="32"/>
        </w:rPr>
      </w:pPr>
      <w:r>
        <w:rPr>
          <w:rFonts w:hint="eastAsia" w:ascii="黑体" w:eastAsia="黑体" w:cs="黑体"/>
          <w:spacing w:val="-6"/>
          <w:kern w:val="0"/>
          <w:sz w:val="32"/>
          <w:szCs w:val="32"/>
        </w:rPr>
        <w:t>（市场监督管理部门将依法向社会公示行政处罚决定信息</w:t>
      </w:r>
      <w:r>
        <w:rPr>
          <w:rFonts w:hint="eastAsia" w:ascii="黑体" w:eastAsia="黑体" w:cs="黑体"/>
          <w:spacing w:val="-6"/>
          <w:kern w:val="0"/>
          <w:sz w:val="32"/>
          <w:szCs w:val="32"/>
          <w:lang w:eastAsia="zh-CN"/>
        </w:rPr>
        <w:t>）</w:t>
      </w:r>
    </w:p>
    <w:sectPr>
      <w:footerReference r:id="rId3" w:type="default"/>
      <w:pgSz w:w="11906" w:h="16838"/>
      <w:pgMar w:top="2098" w:right="1474" w:bottom="1985" w:left="1588"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D9A783E8-8138-403E-AC40-78923A9D1B4F}"/>
  </w:font>
  <w:font w:name="宋体">
    <w:panose1 w:val="02010600030101010101"/>
    <w:charset w:val="86"/>
    <w:family w:val="auto"/>
    <w:pitch w:val="default"/>
    <w:sig w:usb0="00000003" w:usb1="288F0000" w:usb2="00000006" w:usb3="00000000" w:csb0="00040001" w:csb1="00000000"/>
    <w:embedRegular r:id="rId2" w:fontKey="{9DB10B31-1A03-4ADB-97E3-2D2301136BF3}"/>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A233AABA-C1FA-40B9-8FF9-7F121B3D90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2AD4158F-6A28-4C3C-A084-52BF60149BF4}"/>
  </w:font>
  <w:font w:name="仿宋_GB2312">
    <w:panose1 w:val="02010609030101010101"/>
    <w:charset w:val="86"/>
    <w:family w:val="modern"/>
    <w:pitch w:val="default"/>
    <w:sig w:usb0="00000001" w:usb1="080E0000" w:usb2="00000000" w:usb3="00000000" w:csb0="00040000" w:csb1="00000000"/>
    <w:embedRegular r:id="rId5" w:fontKey="{BCE4DA4C-D0A3-4A30-B106-99B3B403AAE1}"/>
  </w:font>
  <w:font w:name="方正小标宋_GBK">
    <w:panose1 w:val="03000509000000000000"/>
    <w:charset w:val="86"/>
    <w:family w:val="auto"/>
    <w:pitch w:val="default"/>
    <w:sig w:usb0="00000001" w:usb1="080E0000" w:usb2="00000000" w:usb3="00000000" w:csb0="00040000" w:csb1="00000000"/>
    <w:embedRegular r:id="rId6" w:fontKey="{1CDC3A8F-DC97-4DEA-A2FE-BA4DEB74D7D8}"/>
  </w:font>
  <w:font w:name="仿宋">
    <w:panose1 w:val="02010609060101010101"/>
    <w:charset w:val="86"/>
    <w:family w:val="modern"/>
    <w:pitch w:val="default"/>
    <w:sig w:usb0="800002BF" w:usb1="38CF7CFA" w:usb2="00000016" w:usb3="00000000" w:csb0="00040001" w:csb1="00000000"/>
    <w:embedRegular r:id="rId7" w:fontKey="{F54BA037-4956-4597-9887-65D42ACD3973}"/>
  </w:font>
  <w:font w:name="方正仿宋_GBK">
    <w:panose1 w:val="03000509000000000000"/>
    <w:charset w:val="86"/>
    <w:family w:val="script"/>
    <w:pitch w:val="default"/>
    <w:sig w:usb0="00000001" w:usb1="080E0000" w:usb2="00000000" w:usb3="00000000" w:csb0="00040000" w:csb1="00000000"/>
    <w:embedRegular r:id="rId8" w:fontKey="{6CA8084F-63CD-407D-B228-3D0CB9FD5F6C}"/>
  </w:font>
  <w:font w:name="Mongolian Baiti">
    <w:panose1 w:val="03000500000000000000"/>
    <w:charset w:val="00"/>
    <w:family w:val="script"/>
    <w:pitch w:val="default"/>
    <w:sig w:usb0="80000023" w:usb1="00000000" w:usb2="00020000" w:usb3="00000000" w:csb0="00000001" w:csb1="00000000"/>
    <w:embedRegular r:id="rId9" w:fontKey="{6693B0D9-E989-426D-B042-ACABF89CB8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DD"/>
    <w:rsid w:val="00014BBE"/>
    <w:rsid w:val="00015749"/>
    <w:rsid w:val="00017FD4"/>
    <w:rsid w:val="00030569"/>
    <w:rsid w:val="00035151"/>
    <w:rsid w:val="00036210"/>
    <w:rsid w:val="00040412"/>
    <w:rsid w:val="00050389"/>
    <w:rsid w:val="000520D3"/>
    <w:rsid w:val="000622D5"/>
    <w:rsid w:val="000629CD"/>
    <w:rsid w:val="00063B31"/>
    <w:rsid w:val="00082594"/>
    <w:rsid w:val="00086F9D"/>
    <w:rsid w:val="0009526A"/>
    <w:rsid w:val="00096117"/>
    <w:rsid w:val="0009684A"/>
    <w:rsid w:val="000B65FD"/>
    <w:rsid w:val="000B6AD8"/>
    <w:rsid w:val="000B77F7"/>
    <w:rsid w:val="000B79A0"/>
    <w:rsid w:val="000F065C"/>
    <w:rsid w:val="001013AA"/>
    <w:rsid w:val="001063EF"/>
    <w:rsid w:val="00113D16"/>
    <w:rsid w:val="0012240E"/>
    <w:rsid w:val="00130ED3"/>
    <w:rsid w:val="0013269A"/>
    <w:rsid w:val="001433C1"/>
    <w:rsid w:val="00146DA2"/>
    <w:rsid w:val="00157EAE"/>
    <w:rsid w:val="0017070A"/>
    <w:rsid w:val="0017234E"/>
    <w:rsid w:val="00176C6A"/>
    <w:rsid w:val="00176E1C"/>
    <w:rsid w:val="001774AA"/>
    <w:rsid w:val="001874A7"/>
    <w:rsid w:val="00194293"/>
    <w:rsid w:val="0019754E"/>
    <w:rsid w:val="001A6221"/>
    <w:rsid w:val="001B12C5"/>
    <w:rsid w:val="001C357B"/>
    <w:rsid w:val="001E01A1"/>
    <w:rsid w:val="001E5955"/>
    <w:rsid w:val="002060D9"/>
    <w:rsid w:val="00206F88"/>
    <w:rsid w:val="00243E36"/>
    <w:rsid w:val="002575F7"/>
    <w:rsid w:val="00260E42"/>
    <w:rsid w:val="002920C4"/>
    <w:rsid w:val="00293FB0"/>
    <w:rsid w:val="0029593A"/>
    <w:rsid w:val="0029671A"/>
    <w:rsid w:val="002A3F0A"/>
    <w:rsid w:val="002B4080"/>
    <w:rsid w:val="002B4975"/>
    <w:rsid w:val="002B61DB"/>
    <w:rsid w:val="002D4A8D"/>
    <w:rsid w:val="002E2499"/>
    <w:rsid w:val="002E5249"/>
    <w:rsid w:val="00303C2D"/>
    <w:rsid w:val="003079B1"/>
    <w:rsid w:val="00314E5C"/>
    <w:rsid w:val="00323856"/>
    <w:rsid w:val="00324241"/>
    <w:rsid w:val="00330A9A"/>
    <w:rsid w:val="00333973"/>
    <w:rsid w:val="0034341C"/>
    <w:rsid w:val="0035060B"/>
    <w:rsid w:val="00350E57"/>
    <w:rsid w:val="0035727D"/>
    <w:rsid w:val="0039089D"/>
    <w:rsid w:val="00391FC7"/>
    <w:rsid w:val="003920E8"/>
    <w:rsid w:val="003A229A"/>
    <w:rsid w:val="003A4C28"/>
    <w:rsid w:val="003B02C5"/>
    <w:rsid w:val="003C429D"/>
    <w:rsid w:val="003F3D6B"/>
    <w:rsid w:val="003F5FE3"/>
    <w:rsid w:val="003F7D2B"/>
    <w:rsid w:val="00402802"/>
    <w:rsid w:val="00404775"/>
    <w:rsid w:val="00406E12"/>
    <w:rsid w:val="00421884"/>
    <w:rsid w:val="0044155F"/>
    <w:rsid w:val="004451DB"/>
    <w:rsid w:val="00450337"/>
    <w:rsid w:val="00457F0A"/>
    <w:rsid w:val="00480564"/>
    <w:rsid w:val="00482737"/>
    <w:rsid w:val="00482E61"/>
    <w:rsid w:val="00484B37"/>
    <w:rsid w:val="004A04D5"/>
    <w:rsid w:val="004A4291"/>
    <w:rsid w:val="004B6972"/>
    <w:rsid w:val="004C5E96"/>
    <w:rsid w:val="004D4C4C"/>
    <w:rsid w:val="004E3CA6"/>
    <w:rsid w:val="00505DBD"/>
    <w:rsid w:val="00506D58"/>
    <w:rsid w:val="00511DB0"/>
    <w:rsid w:val="005350C6"/>
    <w:rsid w:val="00542166"/>
    <w:rsid w:val="00546F02"/>
    <w:rsid w:val="00555AFC"/>
    <w:rsid w:val="00555B17"/>
    <w:rsid w:val="005561F5"/>
    <w:rsid w:val="00562769"/>
    <w:rsid w:val="00562AC2"/>
    <w:rsid w:val="00562DB7"/>
    <w:rsid w:val="00565589"/>
    <w:rsid w:val="00580050"/>
    <w:rsid w:val="00584553"/>
    <w:rsid w:val="00594E45"/>
    <w:rsid w:val="005B2147"/>
    <w:rsid w:val="005D5166"/>
    <w:rsid w:val="005D5408"/>
    <w:rsid w:val="005E2799"/>
    <w:rsid w:val="005E44BF"/>
    <w:rsid w:val="005F31D5"/>
    <w:rsid w:val="00601EAC"/>
    <w:rsid w:val="00606AF8"/>
    <w:rsid w:val="00606E5C"/>
    <w:rsid w:val="006224BA"/>
    <w:rsid w:val="00643FF3"/>
    <w:rsid w:val="00672BF0"/>
    <w:rsid w:val="006735BF"/>
    <w:rsid w:val="006A16A9"/>
    <w:rsid w:val="006B12C3"/>
    <w:rsid w:val="006C3AFA"/>
    <w:rsid w:val="006C5FF3"/>
    <w:rsid w:val="006D244F"/>
    <w:rsid w:val="006E0B03"/>
    <w:rsid w:val="006E60C5"/>
    <w:rsid w:val="006E7116"/>
    <w:rsid w:val="006F4A50"/>
    <w:rsid w:val="00704DDD"/>
    <w:rsid w:val="007232B2"/>
    <w:rsid w:val="0072568F"/>
    <w:rsid w:val="00731349"/>
    <w:rsid w:val="007343D6"/>
    <w:rsid w:val="0073603C"/>
    <w:rsid w:val="00745389"/>
    <w:rsid w:val="0076624F"/>
    <w:rsid w:val="00767F23"/>
    <w:rsid w:val="00783E77"/>
    <w:rsid w:val="007923B6"/>
    <w:rsid w:val="007A7D5F"/>
    <w:rsid w:val="007B4DF2"/>
    <w:rsid w:val="007C1FBE"/>
    <w:rsid w:val="007C5E86"/>
    <w:rsid w:val="007D3206"/>
    <w:rsid w:val="007E0756"/>
    <w:rsid w:val="00812851"/>
    <w:rsid w:val="008162D8"/>
    <w:rsid w:val="008167B3"/>
    <w:rsid w:val="00826087"/>
    <w:rsid w:val="00827B4E"/>
    <w:rsid w:val="00835860"/>
    <w:rsid w:val="00836438"/>
    <w:rsid w:val="0084265D"/>
    <w:rsid w:val="008448B1"/>
    <w:rsid w:val="00845966"/>
    <w:rsid w:val="00853D30"/>
    <w:rsid w:val="00856BC8"/>
    <w:rsid w:val="00863DE4"/>
    <w:rsid w:val="00865284"/>
    <w:rsid w:val="0086557D"/>
    <w:rsid w:val="0088709C"/>
    <w:rsid w:val="00887F55"/>
    <w:rsid w:val="00893AE0"/>
    <w:rsid w:val="008A4126"/>
    <w:rsid w:val="008C0B3A"/>
    <w:rsid w:val="008C69D8"/>
    <w:rsid w:val="008D1F49"/>
    <w:rsid w:val="008D784C"/>
    <w:rsid w:val="008E1B15"/>
    <w:rsid w:val="008F3225"/>
    <w:rsid w:val="008F57D7"/>
    <w:rsid w:val="009060E1"/>
    <w:rsid w:val="0092218F"/>
    <w:rsid w:val="00926331"/>
    <w:rsid w:val="00931555"/>
    <w:rsid w:val="009379C8"/>
    <w:rsid w:val="00952227"/>
    <w:rsid w:val="0097312A"/>
    <w:rsid w:val="00975151"/>
    <w:rsid w:val="009930A9"/>
    <w:rsid w:val="009B19CD"/>
    <w:rsid w:val="009B4E02"/>
    <w:rsid w:val="009C16A0"/>
    <w:rsid w:val="009C2C81"/>
    <w:rsid w:val="009C3559"/>
    <w:rsid w:val="009C5A5A"/>
    <w:rsid w:val="009F427A"/>
    <w:rsid w:val="009F5B68"/>
    <w:rsid w:val="00A12A84"/>
    <w:rsid w:val="00A14CC2"/>
    <w:rsid w:val="00A14D56"/>
    <w:rsid w:val="00A245F3"/>
    <w:rsid w:val="00A25323"/>
    <w:rsid w:val="00A25A4C"/>
    <w:rsid w:val="00A31C0C"/>
    <w:rsid w:val="00A36CFD"/>
    <w:rsid w:val="00A50583"/>
    <w:rsid w:val="00A521CE"/>
    <w:rsid w:val="00A869ED"/>
    <w:rsid w:val="00A95871"/>
    <w:rsid w:val="00A967B5"/>
    <w:rsid w:val="00AB42DE"/>
    <w:rsid w:val="00AC3AAA"/>
    <w:rsid w:val="00AC4FF9"/>
    <w:rsid w:val="00AC55E2"/>
    <w:rsid w:val="00AD3A60"/>
    <w:rsid w:val="00AE6A81"/>
    <w:rsid w:val="00AE6D9C"/>
    <w:rsid w:val="00AF375E"/>
    <w:rsid w:val="00B05D09"/>
    <w:rsid w:val="00B05D3A"/>
    <w:rsid w:val="00B10222"/>
    <w:rsid w:val="00B30E3F"/>
    <w:rsid w:val="00B42CC1"/>
    <w:rsid w:val="00B46528"/>
    <w:rsid w:val="00B61C60"/>
    <w:rsid w:val="00B6463D"/>
    <w:rsid w:val="00B82D83"/>
    <w:rsid w:val="00B96074"/>
    <w:rsid w:val="00B97FE0"/>
    <w:rsid w:val="00BA1576"/>
    <w:rsid w:val="00BA5F57"/>
    <w:rsid w:val="00BB150D"/>
    <w:rsid w:val="00BB38CC"/>
    <w:rsid w:val="00BB6FD9"/>
    <w:rsid w:val="00BC32C7"/>
    <w:rsid w:val="00BE6446"/>
    <w:rsid w:val="00C06973"/>
    <w:rsid w:val="00C2011D"/>
    <w:rsid w:val="00C30BE6"/>
    <w:rsid w:val="00C31688"/>
    <w:rsid w:val="00C51C3C"/>
    <w:rsid w:val="00C5359F"/>
    <w:rsid w:val="00C620C2"/>
    <w:rsid w:val="00C62B6C"/>
    <w:rsid w:val="00C73F2E"/>
    <w:rsid w:val="00C9620E"/>
    <w:rsid w:val="00C965D5"/>
    <w:rsid w:val="00C96872"/>
    <w:rsid w:val="00CB207C"/>
    <w:rsid w:val="00CB584B"/>
    <w:rsid w:val="00CC6ECE"/>
    <w:rsid w:val="00CD734E"/>
    <w:rsid w:val="00CD7D4A"/>
    <w:rsid w:val="00CE5E4B"/>
    <w:rsid w:val="00CF1C92"/>
    <w:rsid w:val="00CF1EBC"/>
    <w:rsid w:val="00D00978"/>
    <w:rsid w:val="00D12262"/>
    <w:rsid w:val="00D12A12"/>
    <w:rsid w:val="00D13B4E"/>
    <w:rsid w:val="00D20284"/>
    <w:rsid w:val="00D21049"/>
    <w:rsid w:val="00D35B29"/>
    <w:rsid w:val="00D4462F"/>
    <w:rsid w:val="00D464F4"/>
    <w:rsid w:val="00D46FD0"/>
    <w:rsid w:val="00D47244"/>
    <w:rsid w:val="00D55808"/>
    <w:rsid w:val="00D74CAD"/>
    <w:rsid w:val="00D74E9D"/>
    <w:rsid w:val="00D77AF2"/>
    <w:rsid w:val="00D93ABE"/>
    <w:rsid w:val="00D94AC4"/>
    <w:rsid w:val="00DE2658"/>
    <w:rsid w:val="00DE2C50"/>
    <w:rsid w:val="00DE3684"/>
    <w:rsid w:val="00DF22BE"/>
    <w:rsid w:val="00DF31DA"/>
    <w:rsid w:val="00DF686D"/>
    <w:rsid w:val="00DF7DE7"/>
    <w:rsid w:val="00E12896"/>
    <w:rsid w:val="00E34258"/>
    <w:rsid w:val="00E3580E"/>
    <w:rsid w:val="00E42678"/>
    <w:rsid w:val="00E61F06"/>
    <w:rsid w:val="00E67AB2"/>
    <w:rsid w:val="00E90338"/>
    <w:rsid w:val="00EA1C49"/>
    <w:rsid w:val="00EA56CD"/>
    <w:rsid w:val="00ED28CD"/>
    <w:rsid w:val="00ED74D5"/>
    <w:rsid w:val="00EE493B"/>
    <w:rsid w:val="00EF168C"/>
    <w:rsid w:val="00EF1930"/>
    <w:rsid w:val="00F0764B"/>
    <w:rsid w:val="00F07F8E"/>
    <w:rsid w:val="00F1491A"/>
    <w:rsid w:val="00F30BE6"/>
    <w:rsid w:val="00F5067C"/>
    <w:rsid w:val="00F568C7"/>
    <w:rsid w:val="00F661C3"/>
    <w:rsid w:val="00F75008"/>
    <w:rsid w:val="00F8013F"/>
    <w:rsid w:val="00F848D4"/>
    <w:rsid w:val="00F95A90"/>
    <w:rsid w:val="00F9674A"/>
    <w:rsid w:val="00F97EC0"/>
    <w:rsid w:val="00FA5341"/>
    <w:rsid w:val="00FB0E47"/>
    <w:rsid w:val="00FC025D"/>
    <w:rsid w:val="00FC394F"/>
    <w:rsid w:val="00FD1ABD"/>
    <w:rsid w:val="00FE62F9"/>
    <w:rsid w:val="00FF097D"/>
    <w:rsid w:val="00FF4767"/>
    <w:rsid w:val="00FF796C"/>
    <w:rsid w:val="10FD6E62"/>
    <w:rsid w:val="209E2B4E"/>
    <w:rsid w:val="2F5369C6"/>
    <w:rsid w:val="349871BA"/>
    <w:rsid w:val="37D37345"/>
    <w:rsid w:val="388B1DF7"/>
    <w:rsid w:val="7576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adjustRightInd w:val="0"/>
      <w:jc w:val="left"/>
    </w:pPr>
    <w:rPr>
      <w:rFonts w:ascii="仿宋_GB2312" w:hAnsi="Times New Roman" w:eastAsia="仿宋_GB2312" w:cs="仿宋_GB2312"/>
      <w:kern w:val="0"/>
      <w:sz w:val="32"/>
      <w:szCs w:val="32"/>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99"/>
    <w:rPr>
      <w:rFonts w:ascii="Calibri" w:hAnsi="Calibri" w:eastAsia="宋体" w:cs="Times New Roman"/>
      <w:sz w:val="18"/>
      <w:szCs w:val="18"/>
    </w:rPr>
  </w:style>
  <w:style w:type="character" w:customStyle="1" w:styleId="9">
    <w:name w:val="页脚 字符"/>
    <w:link w:val="4"/>
    <w:qFormat/>
    <w:uiPriority w:val="99"/>
    <w:rPr>
      <w:rFonts w:ascii="Calibri" w:hAnsi="Calibri" w:eastAsia="宋体" w:cs="Times New Roman"/>
      <w:sz w:val="18"/>
      <w:szCs w:val="18"/>
    </w:rPr>
  </w:style>
  <w:style w:type="character" w:customStyle="1" w:styleId="10">
    <w:name w:val="批注框文本 字符"/>
    <w:link w:val="3"/>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7"/>
    <w:link w:val="2"/>
    <w:qFormat/>
    <w:uiPriority w:val="99"/>
    <w:rPr>
      <w:rFonts w:ascii="仿宋_GB2312" w:hAnsi="Times New Roman" w:eastAsia="仿宋_GB2312" w:cs="仿宋_GB2312"/>
      <w:sz w:val="32"/>
      <w:szCs w:val="32"/>
    </w:rPr>
  </w:style>
  <w:style w:type="paragraph" w:customStyle="1" w:styleId="13">
    <w:name w:val="Table Paragraph"/>
    <w:basedOn w:val="1"/>
    <w:qFormat/>
    <w:uiPriority w:val="1"/>
    <w:pPr>
      <w:autoSpaceDE w:val="0"/>
      <w:autoSpaceDN w:val="0"/>
      <w:adjustRightInd w:val="0"/>
      <w:jc w:val="left"/>
    </w:pPr>
    <w:rPr>
      <w:rFonts w:ascii="仿宋_GB2312" w:hAnsi="Times New Roman" w:eastAsia="仿宋_GB2312" w:cs="仿宋_GB2312"/>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B63993-CD44-4617-9864-032483FAFE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3232</Words>
  <Characters>3438</Characters>
  <Lines>26</Lines>
  <Paragraphs>7</Paragraphs>
  <TotalTime>11</TotalTime>
  <ScaleCrop>false</ScaleCrop>
  <LinksUpToDate>false</LinksUpToDate>
  <CharactersWithSpaces>3532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2025-01-07T07:45:00Z</dcterms:created>
  <dc:creator>Administrator</dc:creator>
  <cp:lastModifiedBy>巫溪县市场监管局</cp:lastModifiedBy>
  <cp:lastPrinted>2025-01-07T07:49:00Z</cp:lastPrinted>
  <dcterms:modified xsi:type="dcterms:W3CDTF">2025-02-13T03:53:48Z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D4ADA48193004785A4A0991719958280</vt:lpwstr>
  </property>
</Properties>
</file>