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adjustRightInd w:val="0"/>
        <w:snapToGrid w:val="0"/>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巫溪市场监督管理局关于2024年度</w:t>
      </w:r>
      <w:r>
        <w:rPr>
          <w:rFonts w:hint="eastAsia" w:ascii="方正小标宋_GBK" w:hAnsi="方正小标宋_GBK" w:eastAsia="方正小标宋_GBK" w:cs="方正小标宋_GBK"/>
          <w:kern w:val="0"/>
          <w:sz w:val="44"/>
          <w:szCs w:val="44"/>
          <w:lang w:val="en-US" w:eastAsia="zh-CN"/>
        </w:rPr>
        <w:t>特种设备安全</w:t>
      </w:r>
      <w:bookmarkStart w:id="0" w:name="_GoBack"/>
      <w:r>
        <w:rPr>
          <w:rFonts w:hint="eastAsia" w:ascii="方正小标宋_GBK" w:hAnsi="方正小标宋_GBK" w:eastAsia="方正小标宋_GBK" w:cs="方正小标宋_GBK"/>
          <w:kern w:val="0"/>
          <w:sz w:val="44"/>
          <w:szCs w:val="44"/>
        </w:rPr>
        <w:t>“双随机</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一公开”</w:t>
      </w:r>
      <w:bookmarkEnd w:id="0"/>
      <w:r>
        <w:rPr>
          <w:rFonts w:hint="eastAsia" w:ascii="方正小标宋_GBK" w:hAnsi="方正小标宋_GBK" w:eastAsia="方正小标宋_GBK" w:cs="方正小标宋_GBK"/>
          <w:kern w:val="0"/>
          <w:sz w:val="44"/>
          <w:szCs w:val="44"/>
        </w:rPr>
        <w:t>检查结果的通报</w:t>
      </w:r>
    </w:p>
    <w:p>
      <w:pPr>
        <w:keepNext w:val="0"/>
        <w:keepLines w:val="0"/>
        <w:widowControl/>
        <w:suppressLineNumbers w:val="0"/>
        <w:autoSpaceDE w:val="0"/>
        <w:autoSpaceDN/>
        <w:adjustRightInd w:val="0"/>
        <w:snapToGrid w:val="0"/>
        <w:spacing w:line="600" w:lineRule="exac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pPr>
        <w:keepNext w:val="0"/>
        <w:keepLines w:val="0"/>
        <w:pageBreakBefore w:val="0"/>
        <w:widowControl/>
        <w:suppressLineNumbers w:val="0"/>
        <w:kinsoku/>
        <w:wordWrap/>
        <w:overflowPunct/>
        <w:topLinePunct w:val="0"/>
        <w:autoSpaceDE w:val="0"/>
        <w:autoSpaceDN/>
        <w:bidi w:val="0"/>
        <w:adjustRightInd w:val="0"/>
        <w:snapToGrid w:val="0"/>
        <w:spacing w:line="500"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根据《中华人民共和国特种设备安全法》《特种设备安全监督检查办法》（国家市场监督管理总局令 57号）规定，2024年10月</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巫溪县市场监督管理局工作人员对县内重庆市巫溪县坤林农林开发有限责任公司和巫溪县福满堂养老院进行</w:t>
      </w:r>
      <w:r>
        <w:rPr>
          <w:rFonts w:hint="eastAsia" w:ascii="方正仿宋_GBK" w:hAnsi="方正仿宋_GBK" w:eastAsia="方正仿宋_GBK" w:cs="方正仿宋_GBK"/>
          <w:kern w:val="0"/>
          <w:sz w:val="32"/>
          <w:szCs w:val="32"/>
          <w:lang w:eastAsia="zh-CN"/>
        </w:rPr>
        <w:t>了“双随机、一公开”</w:t>
      </w:r>
      <w:r>
        <w:rPr>
          <w:rFonts w:hint="eastAsia" w:ascii="方正仿宋_GBK" w:hAnsi="方正仿宋_GBK" w:eastAsia="方正仿宋_GBK" w:cs="方正仿宋_GBK"/>
          <w:kern w:val="0"/>
          <w:sz w:val="32"/>
          <w:szCs w:val="32"/>
        </w:rPr>
        <w:t>检查，现将检查结果通报如下：</w:t>
      </w:r>
    </w:p>
    <w:tbl>
      <w:tblPr>
        <w:tblStyle w:val="4"/>
        <w:tblW w:w="4993"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32"/>
        <w:gridCol w:w="1517"/>
        <w:gridCol w:w="1807"/>
        <w:gridCol w:w="1915"/>
        <w:gridCol w:w="17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565" w:type="dxa"/>
            <w:tcBorders>
              <w:top w:val="outset" w:color="auto" w:sz="6" w:space="0"/>
              <w:left w:val="outset" w:color="auto" w:sz="6" w:space="0"/>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widowControl/>
              <w:suppressLineNumbers w:val="0"/>
              <w:autoSpaceDE w:val="0"/>
              <w:autoSpaceDN/>
              <w:adjustRightInd w:val="0"/>
              <w:snapToGri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单位</w:t>
            </w:r>
            <w:r>
              <w:rPr>
                <w:rFonts w:hint="eastAsia" w:ascii="方正黑体_GBK" w:hAnsi="方正黑体_GBK" w:eastAsia="方正黑体_GBK" w:cs="方正黑体_GBK"/>
                <w:kern w:val="0"/>
                <w:sz w:val="32"/>
                <w:szCs w:val="32"/>
              </w:rPr>
              <w:t>名称</w:t>
            </w:r>
          </w:p>
        </w:tc>
        <w:tc>
          <w:tcPr>
            <w:tcW w:w="2745"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widowControl/>
              <w:suppressLineNumbers w:val="0"/>
              <w:autoSpaceDE w:val="0"/>
              <w:autoSpaceDN/>
              <w:adjustRightInd w:val="0"/>
              <w:snapToGri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检查内容</w:t>
            </w:r>
          </w:p>
        </w:tc>
        <w:tc>
          <w:tcPr>
            <w:tcW w:w="3092"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widowControl/>
              <w:suppressLineNumbers w:val="0"/>
              <w:autoSpaceDE w:val="0"/>
              <w:autoSpaceDN/>
              <w:adjustRightInd w:val="0"/>
              <w:snapToGri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检查依据</w:t>
            </w:r>
          </w:p>
        </w:tc>
        <w:tc>
          <w:tcPr>
            <w:tcW w:w="3321"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widowControl/>
              <w:suppressLineNumbers w:val="0"/>
              <w:autoSpaceDE w:val="0"/>
              <w:autoSpaceDN/>
              <w:adjustRightInd w:val="0"/>
              <w:snapToGri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检查结果</w:t>
            </w:r>
          </w:p>
        </w:tc>
        <w:tc>
          <w:tcPr>
            <w:tcW w:w="2913"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widowControl/>
              <w:suppressLineNumbers w:val="0"/>
              <w:autoSpaceDE w:val="0"/>
              <w:autoSpaceDN/>
              <w:adjustRightInd w:val="0"/>
              <w:snapToGrid w:val="0"/>
              <w:spacing w:line="60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处理情况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565" w:type="dxa"/>
            <w:tcBorders>
              <w:top w:val="outset" w:color="auto" w:sz="6" w:space="0"/>
              <w:left w:val="outset" w:color="auto" w:sz="6" w:space="0"/>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重庆市巫溪县坤林农林开发有限责任公司</w:t>
            </w:r>
          </w:p>
        </w:tc>
        <w:tc>
          <w:tcPr>
            <w:tcW w:w="2745"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叉车安全管理事项</w:t>
            </w:r>
          </w:p>
        </w:tc>
        <w:tc>
          <w:tcPr>
            <w:tcW w:w="3092"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《中华人民共和国特种设备安全法》《特种设备安全监督检查办法》</w:t>
            </w:r>
          </w:p>
        </w:tc>
        <w:tc>
          <w:tcPr>
            <w:tcW w:w="3321"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现场检查发现以下问题：1.未见叉车专项应急演练记录；2.未见隐患台账；3.暂时未落实日周月排查。</w:t>
            </w:r>
          </w:p>
        </w:tc>
        <w:tc>
          <w:tcPr>
            <w:tcW w:w="2913"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现场依法下达</w:t>
            </w:r>
            <w:r>
              <w:rPr>
                <w:rFonts w:hint="eastAsia" w:ascii="方正仿宋_GBK" w:hAnsi="方正仿宋_GBK" w:eastAsia="方正仿宋_GBK" w:cs="方正仿宋_GBK"/>
                <w:kern w:val="0"/>
                <w:sz w:val="28"/>
                <w:szCs w:val="28"/>
              </w:rPr>
              <w:t>特种设备安全监察指令书</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责令限期整改。企业已在整改期内完成整改。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565" w:type="dxa"/>
            <w:tcBorders>
              <w:top w:val="outset" w:color="auto" w:sz="6" w:space="0"/>
              <w:left w:val="outset" w:color="auto" w:sz="6" w:space="0"/>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巫溪县福满堂养老院</w:t>
            </w:r>
          </w:p>
        </w:tc>
        <w:tc>
          <w:tcPr>
            <w:tcW w:w="2745"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电梯安全管理事项</w:t>
            </w:r>
          </w:p>
        </w:tc>
        <w:tc>
          <w:tcPr>
            <w:tcW w:w="3092"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《中华人民共和国特种设备安全法》《特种设备安全监督检查办法》</w:t>
            </w:r>
          </w:p>
        </w:tc>
        <w:tc>
          <w:tcPr>
            <w:tcW w:w="3321"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现场检查发现以下问题：1.未见应急救援演练记录；2.张贴的使用登记标志超期；3.未见日周月管控记录。</w:t>
            </w:r>
          </w:p>
        </w:tc>
        <w:tc>
          <w:tcPr>
            <w:tcW w:w="2913" w:type="dxa"/>
            <w:tcBorders>
              <w:top w:val="outset" w:color="auto" w:sz="6" w:space="0"/>
              <w:left w:val="nil"/>
              <w:bottom w:val="outset" w:color="auto" w:sz="6" w:space="0"/>
              <w:right w:val="outset" w:color="auto" w:sz="6" w:space="0"/>
            </w:tcBorders>
            <w:shd w:val="clear" w:color="auto" w:fill="auto"/>
            <w:tcMar>
              <w:top w:w="50" w:type="dxa"/>
              <w:left w:w="50" w:type="dxa"/>
              <w:bottom w:w="50" w:type="dxa"/>
              <w:right w:w="50" w:type="dxa"/>
            </w:tcMar>
            <w:vAlign w:val="center"/>
          </w:tcPr>
          <w:p>
            <w:pPr>
              <w:keepNext w:val="0"/>
              <w:keepLines w:val="0"/>
              <w:pageBreakBefore w:val="0"/>
              <w:widowControl/>
              <w:suppressLineNumbers w:val="0"/>
              <w:kinsoku/>
              <w:wordWrap/>
              <w:overflowPunct/>
              <w:topLinePunct w:val="0"/>
              <w:autoSpaceDE w:val="0"/>
              <w:autoSpaceDN/>
              <w:bidi w:val="0"/>
              <w:adjustRightInd w:val="0"/>
              <w:snapToGrid w:val="0"/>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现场依法下达</w:t>
            </w:r>
            <w:r>
              <w:rPr>
                <w:rFonts w:hint="eastAsia" w:ascii="方正仿宋_GBK" w:hAnsi="方正仿宋_GBK" w:eastAsia="方正仿宋_GBK" w:cs="方正仿宋_GBK"/>
                <w:kern w:val="0"/>
                <w:sz w:val="28"/>
                <w:szCs w:val="28"/>
              </w:rPr>
              <w:t>特种设备安全监察指令书</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责令限期整改。企业已在整改期内完成整改。</w:t>
            </w:r>
          </w:p>
        </w:tc>
      </w:tr>
    </w:tbl>
    <w:p>
      <w:pPr>
        <w:keepNext w:val="0"/>
        <w:keepLines w:val="0"/>
        <w:pageBreakBefore w:val="0"/>
        <w:widowControl/>
        <w:suppressLineNumbers w:val="0"/>
        <w:kinsoku/>
        <w:wordWrap/>
        <w:overflowPunct/>
        <w:topLinePunct w:val="0"/>
        <w:autoSpaceDE w:val="0"/>
        <w:autoSpaceDN/>
        <w:bidi w:val="0"/>
        <w:adjustRightInd w:val="0"/>
        <w:snapToGrid w:val="0"/>
        <w:spacing w:line="400" w:lineRule="exact"/>
        <w:textAlignment w:val="auto"/>
        <w:rPr>
          <w:rFonts w:hint="eastAsia" w:ascii="宋体" w:hAnsi="宋体" w:eastAsia="宋体" w:cs="宋体"/>
          <w:kern w:val="0"/>
          <w:sz w:val="24"/>
          <w:szCs w:val="24"/>
        </w:rPr>
      </w:pPr>
      <w:r>
        <w:rPr>
          <w:rFonts w:hint="eastAsia" w:ascii="方正仿宋_GBK" w:hAnsi="方正仿宋_GBK" w:eastAsia="方正仿宋_GBK" w:cs="方正仿宋_GBK"/>
          <w:kern w:val="0"/>
          <w:sz w:val="28"/>
          <w:szCs w:val="28"/>
        </w:rPr>
        <w:t xml:space="preserve"> </w:t>
      </w:r>
    </w:p>
    <w:p>
      <w:pPr>
        <w:keepNext w:val="0"/>
        <w:keepLines w:val="0"/>
        <w:widowControl/>
        <w:suppressLineNumbers w:val="0"/>
        <w:autoSpaceDE w:val="0"/>
        <w:autoSpaceDN/>
        <w:adjustRightInd w:val="0"/>
        <w:snapToGrid w:val="0"/>
        <w:spacing w:line="600" w:lineRule="exact"/>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巫溪县市场监督管理局</w:t>
      </w:r>
    </w:p>
    <w:p>
      <w:pPr>
        <w:keepNext w:val="0"/>
        <w:keepLines w:val="0"/>
        <w:widowControl/>
        <w:suppressLineNumbers w:val="0"/>
        <w:autoSpaceDE w:val="0"/>
        <w:autoSpaceDN/>
        <w:adjustRightInd w:val="0"/>
        <w:snapToGrid w:val="0"/>
        <w:spacing w:line="600" w:lineRule="exact"/>
        <w:jc w:val="righ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2024年10月29日</w:t>
      </w:r>
    </w:p>
    <w:p>
      <w:pPr>
        <w:keepNext w:val="0"/>
        <w:keepLines w:val="0"/>
        <w:widowControl/>
        <w:suppressLineNumbers w:val="0"/>
        <w:autoSpaceDE w:val="0"/>
        <w:autoSpaceDN/>
        <w:adjustRightInd w:val="0"/>
        <w:snapToGrid w:val="0"/>
        <w:spacing w:line="600" w:lineRule="exac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w:t>
      </w:r>
    </w:p>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65F008BC"/>
    <w:rsid w:val="08C840C2"/>
    <w:rsid w:val="3C7A42A5"/>
    <w:rsid w:val="46C261FE"/>
    <w:rsid w:val="65F0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普通表格 Char"/>
    <w:basedOn w:val="2"/>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目录 2 Char"/>
    <w:basedOn w:val="1"/>
    <w:next w:val="1"/>
    <w:uiPriority w:val="0"/>
    <w:pPr>
      <w:spacing w:before="0" w:beforeAutospacing="0" w:after="0" w:afterAutospacing="0"/>
      <w:ind w:left="420" w:leftChars="20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467</Words>
  <Characters>486</Characters>
  <Lines>0</Lines>
  <Paragraphs>0</Paragraphs>
  <TotalTime>2</TotalTime>
  <ScaleCrop>false</ScaleCrop>
  <LinksUpToDate>false</LinksUpToDate>
  <CharactersWithSpaces>491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2024-10-29T04:57:00Z</dcterms:created>
  <dc:creator>特检科</dc:creator>
  <cp:lastModifiedBy>巫溪县市场监管局</cp:lastModifiedBy>
  <dcterms:modified xsi:type="dcterms:W3CDTF">2026-03-25T09:33:52Z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168F2A7AA74F48558CF197D7B127A9EB_11</vt:lpwstr>
  </property>
</Properties>
</file>