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315" w:lineRule="atLeast"/>
        <w:ind w:left="0" w:right="0" w:firstLine="0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tbl>
      <w:tblPr>
        <w:tblStyle w:val="3"/>
        <w:tblW w:w="1240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02"/>
        <w:gridCol w:w="1132"/>
        <w:gridCol w:w="2332"/>
        <w:gridCol w:w="1646"/>
        <w:gridCol w:w="1909"/>
        <w:gridCol w:w="2796"/>
        <w:gridCol w:w="17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45" w:hRule="atLeas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方正小标宋_GBK" w:hAnsi="方正小标宋_GBK" w:eastAsia="方正小标宋_GBK" w:cs="方正小标宋_GBK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  <w:t>申请人</w:t>
            </w:r>
          </w:p>
        </w:tc>
        <w:tc>
          <w:tcPr>
            <w:tcW w:w="2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  <w:t>许可事项</w:t>
            </w:r>
          </w:p>
        </w:tc>
        <w:tc>
          <w:tcPr>
            <w:tcW w:w="1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  <w:t>许可日期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default" w:ascii="方正小标宋_GBK" w:hAnsi="方正小标宋_GBK" w:eastAsia="方正小标宋_GBK" w:cs="方正小标宋_GBK"/>
                <w:spacing w:val="0"/>
                <w:sz w:val="28"/>
                <w:szCs w:val="28"/>
              </w:rPr>
              <w:t>机关</w:t>
            </w:r>
          </w:p>
        </w:tc>
        <w:tc>
          <w:tcPr>
            <w:tcW w:w="2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  <w:t>批准文号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  <w:jc w:val="center"/>
        </w:trPr>
        <w:tc>
          <w:tcPr>
            <w:tcW w:w="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张帮亮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基层法律服务工作者执业许可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2024-9-4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巫溪县司法局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溪司许基字〔2024〕第02号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准予许可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ABE67"/>
    <w:rsid w:val="F6FF8460"/>
    <w:rsid w:val="F7DFA400"/>
    <w:rsid w:val="FFBAB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2024-11-21T19:05:00Z</dcterms:created>
  <dc:creator>guest</dc:creator>
  <cp:lastModifiedBy>guest</cp:lastModifiedBy>
  <dcterms:modified xsi:type="dcterms:W3CDTF">2025-07-14T16:19:12Z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