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78" w:lineRule="exact"/>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 xml:space="preserve">                      </w:t>
      </w:r>
    </w:p>
    <w:p>
      <w:pPr>
        <w:keepNext w:val="0"/>
        <w:keepLines w:val="0"/>
        <w:pageBreakBefore w:val="0"/>
        <w:tabs>
          <w:tab w:val="left" w:pos="5460"/>
        </w:tabs>
        <w:kinsoku/>
        <w:wordWrap/>
        <w:overflowPunct/>
        <w:topLinePunct w:val="0"/>
        <w:bidi w:val="0"/>
        <w:snapToGrid/>
        <w:spacing w:line="578" w:lineRule="exact"/>
        <w:jc w:val="center"/>
        <w:textAlignment w:val="auto"/>
        <w:rPr>
          <w:rFonts w:hint="default" w:ascii="Times New Roman" w:hAnsi="Times New Roman" w:eastAsia="方正仿宋_GBK" w:cs="Times New Roman"/>
          <w:b w:val="0"/>
          <w:bCs/>
          <w:color w:val="000000"/>
          <w:sz w:val="32"/>
          <w:szCs w:val="32"/>
        </w:rPr>
      </w:pPr>
    </w:p>
    <w:p>
      <w:pPr>
        <w:keepNext w:val="0"/>
        <w:keepLines w:val="0"/>
        <w:pageBreakBefore w:val="0"/>
        <w:kinsoku/>
        <w:wordWrap/>
        <w:overflowPunct/>
        <w:topLinePunct w:val="0"/>
        <w:bidi w:val="0"/>
        <w:snapToGrid/>
        <w:spacing w:line="578" w:lineRule="exact"/>
        <w:jc w:val="center"/>
        <w:textAlignment w:val="auto"/>
        <w:rPr>
          <w:rFonts w:hint="default" w:ascii="Times New Roman" w:hAnsi="Times New Roman" w:eastAsia="方正仿宋_GBK" w:cs="Times New Roman"/>
          <w:b w:val="0"/>
          <w:bCs/>
          <w:color w:val="000000"/>
          <w:sz w:val="32"/>
          <w:szCs w:val="32"/>
        </w:rPr>
      </w:pPr>
    </w:p>
    <w:p>
      <w:pPr>
        <w:keepNext w:val="0"/>
        <w:keepLines w:val="0"/>
        <w:pageBreakBefore w:val="0"/>
        <w:kinsoku/>
        <w:wordWrap/>
        <w:overflowPunct/>
        <w:topLinePunct w:val="0"/>
        <w:bidi w:val="0"/>
        <w:snapToGrid/>
        <w:spacing w:line="578" w:lineRule="exact"/>
        <w:jc w:val="center"/>
        <w:textAlignment w:val="auto"/>
        <w:rPr>
          <w:rFonts w:hint="default" w:ascii="Times New Roman" w:hAnsi="Times New Roman" w:eastAsia="方正仿宋_GBK" w:cs="Times New Roman"/>
          <w:b w:val="0"/>
          <w:bCs/>
          <w:color w:val="000000"/>
          <w:sz w:val="32"/>
          <w:szCs w:val="32"/>
        </w:rPr>
      </w:pPr>
    </w:p>
    <w:p>
      <w:pPr>
        <w:keepNext w:val="0"/>
        <w:keepLines w:val="0"/>
        <w:pageBreakBefore w:val="0"/>
        <w:kinsoku/>
        <w:wordWrap/>
        <w:overflowPunct/>
        <w:topLinePunct w:val="0"/>
        <w:bidi w:val="0"/>
        <w:snapToGrid/>
        <w:spacing w:line="578" w:lineRule="exact"/>
        <w:jc w:val="center"/>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Times New Roman" w:cs="Times New Roman"/>
          <w:b w:val="0"/>
          <w:bCs/>
          <w:color w:val="000000"/>
        </w:rPr>
        <w:pict>
          <v:shape id="_x0000_s1029" o:spid="_x0000_s1029" o:spt="136" type="#_x0000_t136" style="position:absolute;left:0pt;margin-left:93.65pt;margin-top:123.5pt;height:53.85pt;width:411pt;mso-position-horizontal-relative:page;mso-position-vertical-relative:margin;z-index:251658240;mso-width-relative:page;mso-height-relative:page;" fillcolor="#FF0000" filled="t" stroked="f" coordsize="21600,21600">
            <v:path/>
            <v:fill on="t" focussize="0,0"/>
            <v:stroke on="f"/>
            <v:imagedata o:title=""/>
            <o:lock v:ext="edit" aspectratio="f"/>
            <v:textpath on="t" fitshape="t" fitpath="t" trim="t" xscale="f" string="巫溪县水利局文件" style="font-family:方正小标宋_GBK;font-size:36pt;font-weight:bold;v-text-align:center;"/>
          </v:shape>
        </w:pict>
      </w:r>
    </w:p>
    <w:p>
      <w:pPr>
        <w:keepNext w:val="0"/>
        <w:keepLines w:val="0"/>
        <w:pageBreakBefore w:val="0"/>
        <w:kinsoku/>
        <w:wordWrap/>
        <w:overflowPunct/>
        <w:topLinePunct w:val="0"/>
        <w:bidi w:val="0"/>
        <w:snapToGrid/>
        <w:spacing w:line="578" w:lineRule="exact"/>
        <w:jc w:val="center"/>
        <w:textAlignment w:val="auto"/>
        <w:rPr>
          <w:rFonts w:hint="default" w:ascii="Times New Roman" w:hAnsi="Times New Roman" w:eastAsia="方正仿宋_GBK" w:cs="Times New Roman"/>
          <w:b w:val="0"/>
          <w:bCs/>
          <w:color w:val="000000"/>
          <w:sz w:val="32"/>
          <w:szCs w:val="32"/>
        </w:rPr>
      </w:pPr>
    </w:p>
    <w:p>
      <w:pPr>
        <w:pStyle w:val="48"/>
        <w:keepNext w:val="0"/>
        <w:keepLines w:val="0"/>
        <w:pageBreakBefore w:val="0"/>
        <w:kinsoku/>
        <w:wordWrap/>
        <w:overflowPunct/>
        <w:topLinePunct w:val="0"/>
        <w:bidi w:val="0"/>
        <w:snapToGrid/>
        <w:spacing w:line="578" w:lineRule="exact"/>
        <w:textAlignment w:val="auto"/>
        <w:rPr>
          <w:rFonts w:hint="default" w:ascii="Times New Roman" w:hAnsi="Times New Roman" w:cs="Times New Roman"/>
          <w:b w:val="0"/>
          <w:bCs/>
          <w:color w:val="000000"/>
        </w:rPr>
      </w:pPr>
    </w:p>
    <w:p>
      <w:pPr>
        <w:keepNext w:val="0"/>
        <w:keepLines w:val="0"/>
        <w:pageBreakBefore w:val="0"/>
        <w:kinsoku/>
        <w:wordWrap/>
        <w:overflowPunct/>
        <w:topLinePunct w:val="0"/>
        <w:bidi w:val="0"/>
        <w:snapToGrid/>
        <w:spacing w:line="578" w:lineRule="exact"/>
        <w:textAlignment w:val="auto"/>
        <w:rPr>
          <w:rFonts w:hint="default" w:ascii="Times New Roman" w:hAnsi="Times New Roman" w:eastAsia="方正仿宋_GBK" w:cs="Times New Roman"/>
          <w:b w:val="0"/>
          <w:bCs/>
          <w:color w:val="000000"/>
          <w:sz w:val="32"/>
          <w:szCs w:val="32"/>
        </w:rPr>
      </w:pPr>
    </w:p>
    <w:p>
      <w:pPr>
        <w:spacing w:line="560" w:lineRule="exact"/>
        <w:jc w:val="cente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sz w:val="32"/>
          <w:szCs w:val="32"/>
          <w:lang w:eastAsia="zh-CN"/>
        </w:rPr>
        <w:t>巫溪</w:t>
      </w:r>
      <w:r>
        <w:rPr>
          <w:rFonts w:hint="default" w:ascii="Times New Roman" w:hAnsi="Times New Roman" w:eastAsia="方正仿宋_GBK" w:cs="Times New Roman"/>
          <w:b w:val="0"/>
          <w:bCs w:val="0"/>
          <w:sz w:val="32"/>
          <w:szCs w:val="32"/>
        </w:rPr>
        <w:t>水利</w:t>
      </w:r>
      <w:r>
        <w:rPr>
          <w:rFonts w:hint="eastAsia" w:ascii="Times New Roman" w:hAnsi="Times New Roman" w:eastAsia="方正仿宋_GBK" w:cs="Times New Roman"/>
          <w:b w:val="0"/>
          <w:bCs w:val="0"/>
          <w:sz w:val="32"/>
          <w:szCs w:val="32"/>
          <w:lang w:eastAsia="zh-CN"/>
        </w:rPr>
        <w:t>许可</w:t>
      </w:r>
      <w:r>
        <w:rPr>
          <w:rFonts w:hint="eastAsia" w:ascii="Times New Roman" w:hAnsi="Times New Roman" w:eastAsia="方正仿宋_GBK" w:cs="Times New Roman"/>
          <w:b w:val="0"/>
          <w:bCs w:val="0"/>
          <w:sz w:val="32"/>
          <w:szCs w:val="32"/>
          <w:lang w:val="en-US" w:eastAsia="zh-CN"/>
        </w:rPr>
        <w:t>〔2024〕23</w:t>
      </w:r>
      <w:r>
        <w:rPr>
          <w:rFonts w:hint="default" w:ascii="Times New Roman" w:hAnsi="Times New Roman" w:eastAsia="方正仿宋_GBK" w:cs="Times New Roman"/>
          <w:b w:val="0"/>
          <w:bCs w:val="0"/>
          <w:sz w:val="32"/>
          <w:szCs w:val="32"/>
        </w:rPr>
        <w:t>号</w:t>
      </w:r>
    </w:p>
    <w:p>
      <w:pPr>
        <w:keepNext w:val="0"/>
        <w:keepLines w:val="0"/>
        <w:pageBreakBefore w:val="0"/>
        <w:kinsoku/>
        <w:wordWrap/>
        <w:overflowPunct/>
        <w:topLinePunct w:val="0"/>
        <w:bidi w:val="0"/>
        <w:snapToGrid/>
        <w:spacing w:line="578" w:lineRule="exact"/>
        <w:ind w:firstLine="210" w:firstLineChars="100"/>
        <w:jc w:val="left"/>
        <w:textAlignment w:val="auto"/>
        <w:rPr>
          <w:rFonts w:hint="default" w:ascii="Times New Roman" w:hAnsi="Times New Roman" w:eastAsia="方正小标宋_GBK" w:cs="Times New Roman"/>
          <w:b w:val="0"/>
          <w:bCs/>
          <w:color w:val="000000"/>
          <w:sz w:val="44"/>
          <w:szCs w:val="44"/>
          <w:lang w:val="en-US" w:eastAsia="zh-CN"/>
        </w:rPr>
      </w:pPr>
      <w:r>
        <w:rPr>
          <w:rFonts w:hint="default" w:ascii="Times New Roman" w:hAnsi="Times New Roman" w:eastAsia="仿宋" w:cs="Times New Roman"/>
          <w:b w:val="0"/>
          <w:bCs/>
          <w:color w:val="000000"/>
        </w:rPr>
        <mc:AlternateContent>
          <mc:Choice Requires="wps">
            <w:drawing>
              <wp:anchor distT="0" distB="0" distL="114300" distR="114300" simplePos="0" relativeHeight="251659264" behindDoc="0" locked="0" layoutInCell="1" allowOverlap="1">
                <wp:simplePos x="0" y="0"/>
                <wp:positionH relativeFrom="page">
                  <wp:posOffset>1013460</wp:posOffset>
                </wp:positionH>
                <wp:positionV relativeFrom="margin">
                  <wp:posOffset>3302000</wp:posOffset>
                </wp:positionV>
                <wp:extent cx="5577205" cy="9525"/>
                <wp:effectExtent l="0" t="0" r="0" b="0"/>
                <wp:wrapNone/>
                <wp:docPr id="1" name="自选图形 6"/>
                <wp:cNvGraphicFramePr/>
                <a:graphic xmlns:a="http://schemas.openxmlformats.org/drawingml/2006/main">
                  <a:graphicData uri="http://schemas.microsoft.com/office/word/2010/wordprocessingShape">
                    <wps:wsp>
                      <wps:cNvCnPr/>
                      <wps:spPr>
                        <a:xfrm>
                          <a:off x="0" y="0"/>
                          <a:ext cx="5577205" cy="9525"/>
                        </a:xfrm>
                        <a:prstGeom prst="straightConnector1">
                          <a:avLst/>
                        </a:prstGeom>
                        <a:ln w="22225" cap="flat" cmpd="sng">
                          <a:solidFill>
                            <a:srgbClr val="FF0000"/>
                          </a:solidFill>
                          <a:prstDash val="solid"/>
                          <a:round/>
                          <a:headEnd type="none" w="med" len="med"/>
                          <a:tailEnd type="none" w="med" len="med"/>
                        </a:ln>
                      </wps:spPr>
                      <wps:bodyPr/>
                    </wps:wsp>
                  </a:graphicData>
                </a:graphic>
              </wp:anchor>
            </w:drawing>
          </mc:Choice>
          <mc:Fallback>
            <w:pict>
              <v:shape id="自选图形 6" o:spid="_x0000_s1026" o:spt="32" type="#_x0000_t32" style="position:absolute;left:0pt;margin-left:79.8pt;margin-top:260pt;height:0.75pt;width:439.15pt;mso-position-horizontal-relative:page;mso-position-vertical-relative:margin;z-index:251659264;mso-width-relative:page;mso-height-relative:page;" filled="f" stroked="t" coordsize="21600,21600" o:gfxdata="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0YpW59gAAAAMAQAADwAAAAAAAAABACAAAAA4AAAAZHJzL2Rvd25yZXYueG1s&#10;UEsBAhQAFAAAAAgAh07iQHGeONXiAQAAowMAAA4AAAAAAAAAAQAgAAAAPQEAAGRycy9lMm9Eb2Mu&#10;eG1sUEsFBgAAAAAGAAYAWQEAAJEFAAAAAA==&#10;">
                <v:fill on="f" focussize="0,0"/>
                <v:stroke weight="1.75pt" color="#FF0000" joinstyle="round"/>
                <v:imagedata o:title=""/>
                <o:lock v:ext="edit" aspectratio="f"/>
              </v:shape>
            </w:pict>
          </mc:Fallback>
        </mc:AlternateContent>
      </w:r>
      <w:r>
        <w:rPr>
          <w:rFonts w:hint="default" w:ascii="Times New Roman" w:hAnsi="Times New Roman" w:eastAsia="方正仿宋_GBK" w:cs="Times New Roman"/>
          <w:b w:val="0"/>
          <w:bCs/>
          <w:color w:val="000000"/>
          <w:sz w:val="32"/>
          <w:szCs w:val="32"/>
          <w:lang w:val="en-US" w:eastAsia="zh-CN"/>
        </w:rPr>
        <w:t xml:space="preserve">              </w:t>
      </w:r>
      <w:r>
        <w:rPr>
          <w:rFonts w:hint="default" w:ascii="Times New Roman" w:hAnsi="Times New Roman" w:eastAsia="方正小标宋_GBK" w:cs="Times New Roman"/>
          <w:b w:val="0"/>
          <w:bCs/>
          <w:color w:val="000000"/>
          <w:sz w:val="44"/>
          <w:szCs w:val="44"/>
          <w:lang w:val="en-US" w:eastAsia="zh-CN"/>
        </w:rPr>
        <w:t xml:space="preserve">  </w:t>
      </w:r>
    </w:p>
    <w:p>
      <w:pPr>
        <w:pStyle w:val="11"/>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巫溪县水利局</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_GBK" w:cs="Times New Roman"/>
          <w:sz w:val="44"/>
          <w:szCs w:val="44"/>
          <w:highlight w:val="none"/>
          <w:lang w:val="en-US" w:eastAsia="zh-CN"/>
        </w:rPr>
      </w:pPr>
      <w:bookmarkStart w:id="0" w:name="_GoBack"/>
      <w:r>
        <w:rPr>
          <w:rFonts w:hint="default" w:ascii="Times New Roman" w:hAnsi="Times New Roman" w:eastAsia="方正小标宋_GBK" w:cs="Times New Roman"/>
          <w:sz w:val="44"/>
          <w:szCs w:val="44"/>
          <w:highlight w:val="none"/>
          <w:lang w:val="en-US" w:eastAsia="zh-CN"/>
        </w:rPr>
        <w:t>关于</w:t>
      </w:r>
      <w:r>
        <w:rPr>
          <w:rFonts w:hint="eastAsia" w:ascii="Times New Roman" w:hAnsi="Times New Roman" w:eastAsia="方正小标宋_GBK" w:cs="Times New Roman"/>
          <w:sz w:val="44"/>
          <w:szCs w:val="44"/>
          <w:highlight w:val="none"/>
          <w:lang w:val="en-US" w:eastAsia="zh-CN"/>
        </w:rPr>
        <w:t>巫溪县红池坝至文峰胜利城厢</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eastAsia" w:ascii="Times New Roman" w:hAnsi="Times New Roman" w:eastAsia="方正小标宋_GBK" w:cs="Times New Roman"/>
          <w:sz w:val="44"/>
          <w:szCs w:val="44"/>
          <w:highlight w:val="none"/>
          <w:lang w:val="en-US" w:eastAsia="zh-CN"/>
        </w:rPr>
        <w:t>片区引水保障工程</w:t>
      </w:r>
      <w:r>
        <w:rPr>
          <w:rFonts w:hint="default" w:ascii="Times New Roman" w:hAnsi="Times New Roman" w:eastAsia="方正小标宋_GBK" w:cs="Times New Roman"/>
          <w:sz w:val="44"/>
          <w:szCs w:val="44"/>
          <w:highlight w:val="none"/>
          <w:lang w:val="en-US" w:eastAsia="zh-CN"/>
        </w:rPr>
        <w:t>取水</w:t>
      </w:r>
      <w:r>
        <w:rPr>
          <w:rFonts w:hint="eastAsia" w:ascii="Times New Roman" w:hAnsi="Times New Roman" w:eastAsia="方正小标宋_GBK" w:cs="Times New Roman"/>
          <w:sz w:val="44"/>
          <w:szCs w:val="44"/>
          <w:highlight w:val="none"/>
          <w:lang w:val="en-US" w:eastAsia="zh-CN"/>
        </w:rPr>
        <w:t>准予行政许可</w:t>
      </w:r>
      <w:r>
        <w:rPr>
          <w:rFonts w:hint="default" w:ascii="Times New Roman" w:hAnsi="Times New Roman" w:eastAsia="方正小标宋_GBK" w:cs="Times New Roman"/>
          <w:sz w:val="44"/>
          <w:szCs w:val="44"/>
          <w:highlight w:val="none"/>
          <w:lang w:val="en-US" w:eastAsia="zh-CN"/>
        </w:rPr>
        <w:t>的决定</w:t>
      </w:r>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巫溪县宁之源建设开发（集团）有限公司</w:t>
      </w:r>
      <w:r>
        <w:rPr>
          <w:rFonts w:hint="default" w:ascii="Times New Roman" w:hAnsi="Times New Roman" w:eastAsia="方正仿宋_GBK" w:cs="Times New Roman"/>
          <w:sz w:val="32"/>
          <w:szCs w:val="32"/>
          <w:highlight w:val="none"/>
          <w:lang w:val="en-US" w:eastAsia="zh-CN"/>
        </w:rPr>
        <w:t>：</w:t>
      </w:r>
    </w:p>
    <w:p>
      <w:pPr>
        <w:pStyle w:val="49"/>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你单位提交的巫溪县红池坝至文峰胜利城厢片区引水保障工程</w:t>
      </w:r>
      <w:r>
        <w:rPr>
          <w:rFonts w:hint="default" w:ascii="Times New Roman" w:hAnsi="Times New Roman" w:eastAsia="方正仿宋_GBK" w:cs="Times New Roman"/>
          <w:sz w:val="32"/>
          <w:szCs w:val="32"/>
          <w:highlight w:val="none"/>
          <w:lang w:val="en-US" w:eastAsia="zh-CN"/>
        </w:rPr>
        <w:t>取水许可申请和《</w:t>
      </w:r>
      <w:r>
        <w:rPr>
          <w:rFonts w:hint="default" w:ascii="Times New Roman" w:hAnsi="Times New Roman" w:eastAsia="方正仿宋_GBK" w:cs="Times New Roman"/>
          <w:sz w:val="32"/>
          <w:szCs w:val="32"/>
          <w:highlight w:val="none"/>
          <w:lang w:val="en-US" w:eastAsia="zh-CN"/>
        </w:rPr>
        <w:t>重庆市巫溪县红池坝至文峰胜利城厢片区引水保障工程</w:t>
      </w:r>
      <w:r>
        <w:rPr>
          <w:rFonts w:hint="default" w:ascii="Times New Roman" w:hAnsi="Times New Roman" w:eastAsia="方正仿宋_GBK" w:cs="Times New Roman"/>
          <w:sz w:val="32"/>
          <w:szCs w:val="32"/>
          <w:highlight w:val="none"/>
          <w:lang w:val="en-US" w:eastAsia="zh-CN"/>
        </w:rPr>
        <w:t>水资源论证报告书》</w:t>
      </w:r>
      <w:r>
        <w:rPr>
          <w:rFonts w:hint="default" w:ascii="Times New Roman" w:hAnsi="Times New Roman" w:eastAsia="方正仿宋_GBK" w:cs="Times New Roman"/>
          <w:sz w:val="32"/>
          <w:szCs w:val="32"/>
          <w:highlight w:val="none"/>
          <w:lang w:val="en-US" w:eastAsia="zh-CN"/>
        </w:rPr>
        <w:t>（以下简称《</w:t>
      </w:r>
      <w:r>
        <w:rPr>
          <w:rFonts w:hint="default" w:ascii="Times New Roman" w:hAnsi="Times New Roman" w:eastAsia="方正仿宋_GBK" w:cs="Times New Roman"/>
          <w:sz w:val="32"/>
          <w:szCs w:val="32"/>
          <w:highlight w:val="none"/>
          <w:lang w:val="en-US" w:eastAsia="zh-CN"/>
        </w:rPr>
        <w:t>报告书》</w:t>
      </w:r>
      <w:r>
        <w:rPr>
          <w:rFonts w:hint="default" w:ascii="Times New Roman" w:hAnsi="Times New Roman" w:eastAsia="方正仿宋_GBK" w:cs="Times New Roman"/>
          <w:sz w:val="32"/>
          <w:szCs w:val="32"/>
          <w:highlight w:val="none"/>
          <w:lang w:val="en-US" w:eastAsia="zh-CN"/>
        </w:rPr>
        <w:t>）收悉。经审核，申请材料基本齐全，符合规定要求，根据《行政许可法》第三十八条第一款、《水行政许可实施办法》第三十二条第一项定、《取水许可和水资源费征收管理条例》（国务院令第460号）和《取水许可管理办法》（水利部令第34号）的相关规定，对重庆市巫溪县红池坝至文峰胜利城厢片区引水保障工程</w:t>
      </w:r>
      <w:r>
        <w:rPr>
          <w:rFonts w:hint="default" w:ascii="Times New Roman" w:hAnsi="Times New Roman" w:eastAsia="方正仿宋_GBK" w:cs="Times New Roman"/>
          <w:sz w:val="32"/>
          <w:szCs w:val="32"/>
          <w:highlight w:val="none"/>
          <w:lang w:val="en-US" w:eastAsia="zh-CN"/>
        </w:rPr>
        <w:t>取水作出准予行政许可决定如下：</w:t>
      </w:r>
    </w:p>
    <w:p>
      <w:pPr>
        <w:pStyle w:val="49"/>
        <w:keepNext w:val="0"/>
        <w:keepLines w:val="0"/>
        <w:pageBreakBefore w:val="0"/>
        <w:widowControl w:val="0"/>
        <w:kinsoku/>
        <w:wordWrap/>
        <w:overflowPunct/>
        <w:topLinePunct w:val="0"/>
        <w:autoSpaceDE/>
        <w:autoSpaceDN/>
        <w:bidi w:val="0"/>
        <w:adjustRightInd w:val="0"/>
        <w:snapToGrid w:val="0"/>
        <w:spacing w:line="578" w:lineRule="exact"/>
        <w:ind w:left="854" w:firstLine="0" w:firstLineChars="0"/>
        <w:textAlignment w:val="auto"/>
        <w:rPr>
          <w:rFonts w:hint="default" w:ascii="Times New Roman" w:hAnsi="Times New Roman" w:eastAsia="方正黑体_GBK" w:cs="Times New Roman"/>
          <w:bCs/>
          <w:color w:val="auto"/>
          <w:kern w:val="0"/>
          <w:sz w:val="32"/>
          <w:szCs w:val="32"/>
          <w:highlight w:val="none"/>
        </w:rPr>
      </w:pPr>
      <w:r>
        <w:rPr>
          <w:rFonts w:hint="default" w:ascii="Times New Roman" w:hAnsi="Times New Roman" w:eastAsia="方正黑体_GBK" w:cs="Times New Roman"/>
          <w:bCs/>
          <w:color w:val="auto"/>
          <w:kern w:val="0"/>
          <w:sz w:val="32"/>
          <w:szCs w:val="32"/>
          <w:highlight w:val="none"/>
        </w:rPr>
        <w:t>一、基本情况</w:t>
      </w:r>
    </w:p>
    <w:p>
      <w:pPr>
        <w:pStyle w:val="49"/>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巫溪县红池坝至文峰胜利城厢片区引水保障工程</w:t>
      </w:r>
      <w:r>
        <w:rPr>
          <w:rFonts w:hint="default" w:ascii="Times New Roman" w:hAnsi="Times New Roman" w:eastAsia="方正仿宋_GBK" w:cs="Times New Roman"/>
          <w:sz w:val="32"/>
          <w:szCs w:val="32"/>
          <w:highlight w:val="none"/>
          <w:lang w:val="en-US" w:eastAsia="zh-CN"/>
        </w:rPr>
        <w:t>属于扩建（水厂）、新建（管网）</w:t>
      </w:r>
      <w:r>
        <w:rPr>
          <w:rFonts w:hint="default" w:ascii="Times New Roman" w:hAnsi="Times New Roman" w:eastAsia="方正仿宋_GBK" w:cs="Times New Roman"/>
          <w:sz w:val="32"/>
          <w:szCs w:val="32"/>
          <w:highlight w:val="none"/>
          <w:lang w:val="en-US" w:eastAsia="zh-CN"/>
        </w:rPr>
        <w:t>工程，该工程扩建水厂位于红池坝景区原红池坝水厂工程厂区内（东经109°0′48.8840″，北纬31°33′25.689″），新建管线涉及红池坝镇、朝阳镇、文峰镇、塘坊镇、胜利乡和城厢镇。该工程以西流溪水库为水源，</w:t>
      </w:r>
      <w:r>
        <w:rPr>
          <w:rFonts w:hint="default" w:ascii="Times New Roman" w:hAnsi="Times New Roman" w:eastAsia="方正仿宋_GBK" w:cs="Times New Roman"/>
          <w:sz w:val="32"/>
          <w:szCs w:val="32"/>
          <w:highlight w:val="none"/>
          <w:lang w:val="en-US" w:eastAsia="zh-CN"/>
        </w:rPr>
        <w:t>设计供水规模为15000m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lang w:val="en-US" w:eastAsia="zh-CN"/>
        </w:rPr>
        <w:t>/d，管线总长70公里左右，最大</w:t>
      </w:r>
      <w:r>
        <w:rPr>
          <w:rFonts w:hint="default" w:ascii="Times New Roman" w:hAnsi="Times New Roman" w:eastAsia="方正仿宋_GBK" w:cs="Times New Roman"/>
          <w:sz w:val="32"/>
          <w:szCs w:val="32"/>
          <w:highlight w:val="none"/>
          <w:lang w:val="en-US" w:eastAsia="zh-CN"/>
        </w:rPr>
        <w:t>引水流量为0.182</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lang w:val="en-US" w:eastAsia="zh-CN"/>
        </w:rPr>
        <w:t>/s，近期取水流量0.0368</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lang w:val="en-US" w:eastAsia="zh-CN"/>
        </w:rPr>
        <w:t>/s，远期取水流量0.079</w:t>
      </w:r>
      <w:r>
        <w:rPr>
          <w:rFonts w:hint="default"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lang w:val="en-US" w:eastAsia="zh-CN"/>
        </w:rPr>
        <w:t>/s。该工程供水范围为文峰镇、塘坊镇、菱角镇、天星乡等周边地区，主要为解决红池坝至文峰胜利城厢片区及其周边农村约18.7万人的用水需求。取水点位于巫溪县红池坝镇红池坝社区红池坝水厂原水管道厂区分水管处，核定近期（2030年）年</w:t>
      </w:r>
      <w:r>
        <w:rPr>
          <w:rFonts w:hint="default" w:ascii="Times New Roman" w:hAnsi="Times New Roman" w:eastAsia="方正仿宋_GBK" w:cs="Times New Roman"/>
          <w:sz w:val="32"/>
          <w:szCs w:val="32"/>
          <w:highlight w:val="none"/>
          <w:lang w:val="en-US" w:eastAsia="zh-CN"/>
        </w:rPr>
        <w:t>取水量为115.9</w:t>
      </w:r>
      <w:r>
        <w:rPr>
          <w:rFonts w:hint="default" w:ascii="Times New Roman" w:hAnsi="Times New Roman" w:eastAsia="方正仿宋_GBK" w:cs="Times New Roman"/>
          <w:sz w:val="32"/>
          <w:szCs w:val="32"/>
          <w:highlight w:val="none"/>
          <w:lang w:val="en-US" w:eastAsia="zh-CN"/>
        </w:rPr>
        <w:t>万m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highlight w:val="none"/>
          <w:lang w:val="en-US" w:eastAsia="zh-CN"/>
        </w:rPr>
        <w:t>远期（2035年）年</w:t>
      </w:r>
      <w:r>
        <w:rPr>
          <w:rFonts w:hint="default" w:ascii="Times New Roman" w:hAnsi="Times New Roman" w:eastAsia="方正仿宋_GBK" w:cs="Times New Roman"/>
          <w:sz w:val="32"/>
          <w:szCs w:val="32"/>
          <w:highlight w:val="none"/>
          <w:lang w:val="en-US" w:eastAsia="zh-CN"/>
        </w:rPr>
        <w:t>取水量为249.0</w:t>
      </w:r>
      <w:r>
        <w:rPr>
          <w:rFonts w:hint="default" w:ascii="Times New Roman" w:hAnsi="Times New Roman" w:eastAsia="方正仿宋_GBK" w:cs="Times New Roman"/>
          <w:sz w:val="32"/>
          <w:szCs w:val="32"/>
          <w:highlight w:val="none"/>
          <w:lang w:val="en-US" w:eastAsia="zh-CN"/>
        </w:rPr>
        <w:t>万m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vertAlign w:val="baseline"/>
          <w:lang w:val="en-US" w:eastAsia="zh-CN"/>
        </w:rPr>
        <w:t>。</w:t>
      </w:r>
    </w:p>
    <w:p>
      <w:pPr>
        <w:pStyle w:val="49"/>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黑体_GBK" w:cs="Times New Roman"/>
          <w:bCs/>
          <w:color w:val="auto"/>
          <w:kern w:val="0"/>
          <w:sz w:val="32"/>
          <w:szCs w:val="32"/>
          <w:highlight w:val="none"/>
          <w:lang w:val="en-US" w:eastAsia="zh-CN"/>
        </w:rPr>
      </w:pPr>
      <w:r>
        <w:rPr>
          <w:rFonts w:hint="default" w:ascii="Times New Roman" w:hAnsi="Times New Roman" w:eastAsia="方正黑体_GBK" w:cs="Times New Roman"/>
          <w:bCs/>
          <w:color w:val="auto"/>
          <w:kern w:val="0"/>
          <w:sz w:val="32"/>
          <w:szCs w:val="32"/>
          <w:highlight w:val="none"/>
          <w:lang w:val="en-US" w:eastAsia="zh-CN"/>
        </w:rPr>
        <w:t>二、取水量及取水方式</w:t>
      </w:r>
    </w:p>
    <w:p>
      <w:pPr>
        <w:pStyle w:val="49"/>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方正黑体_GBK" w:cs="Times New Roman"/>
          <w:bCs/>
          <w:color w:val="auto"/>
          <w:kern w:val="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据</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报告书》</w:t>
      </w:r>
      <w:r>
        <w:rPr>
          <w:rFonts w:hint="default" w:ascii="Times New Roman" w:hAnsi="Times New Roman" w:eastAsia="方正仿宋_GBK" w:cs="Times New Roman"/>
          <w:color w:val="auto"/>
          <w:kern w:val="2"/>
          <w:sz w:val="32"/>
          <w:szCs w:val="32"/>
          <w:highlight w:val="none"/>
          <w:lang w:val="en-US" w:eastAsia="zh-CN" w:bidi="ar-SA"/>
        </w:rPr>
        <w:t>及其技术审查意见（详见附件），同意</w:t>
      </w:r>
      <w:r>
        <w:rPr>
          <w:rFonts w:hint="default" w:ascii="Times New Roman" w:hAnsi="Times New Roman" w:eastAsia="方正仿宋_GBK" w:cs="Times New Roman"/>
          <w:sz w:val="32"/>
          <w:szCs w:val="32"/>
          <w:highlight w:val="none"/>
          <w:lang w:val="en-US" w:eastAsia="zh-CN"/>
        </w:rPr>
        <w:t>本</w:t>
      </w:r>
      <w:r>
        <w:rPr>
          <w:rFonts w:hint="default" w:ascii="Times New Roman" w:hAnsi="Times New Roman" w:eastAsia="方正仿宋_GBK" w:cs="Times New Roman"/>
          <w:sz w:val="32"/>
          <w:szCs w:val="32"/>
          <w:highlight w:val="none"/>
          <w:lang w:val="en-US" w:eastAsia="zh-CN"/>
        </w:rPr>
        <w:t>工程从巫溪县红池坝镇红池坝社区红池坝水厂原水管道厂区分水管处</w:t>
      </w:r>
      <w:r>
        <w:rPr>
          <w:rFonts w:hint="default" w:ascii="Times New Roman" w:hAnsi="Times New Roman" w:eastAsia="方正仿宋_GBK" w:cs="Times New Roman"/>
          <w:sz w:val="32"/>
          <w:szCs w:val="32"/>
          <w:highlight w:val="none"/>
          <w:lang w:val="en-US" w:eastAsia="zh-CN"/>
        </w:rPr>
        <w:t>（经纬度109°0′50.9679″</w:t>
      </w:r>
      <w:r>
        <w:rPr>
          <w:rFonts w:hint="default" w:ascii="Times New Roman" w:hAnsi="Times New Roman" w:eastAsia="方正仿宋_GBK" w:cs="Times New Roman"/>
          <w:sz w:val="32"/>
          <w:szCs w:val="32"/>
          <w:highlight w:val="none"/>
          <w:lang w:val="en-US" w:eastAsia="zh-CN"/>
        </w:rPr>
        <w:t>，31°33′25.2614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处取水。本工</w:t>
      </w:r>
      <w:r>
        <w:rPr>
          <w:rFonts w:hint="default" w:ascii="Times New Roman" w:hAnsi="Times New Roman" w:eastAsia="方正仿宋_GBK" w:cs="Times New Roman"/>
          <w:sz w:val="32"/>
          <w:szCs w:val="32"/>
          <w:highlight w:val="none"/>
          <w:lang w:val="en-US" w:eastAsia="zh-CN"/>
        </w:rPr>
        <w:t>程近期年</w:t>
      </w:r>
      <w:r>
        <w:rPr>
          <w:rFonts w:hint="default" w:ascii="Times New Roman" w:hAnsi="Times New Roman" w:eastAsia="方正仿宋_GBK" w:cs="Times New Roman"/>
          <w:sz w:val="32"/>
          <w:szCs w:val="32"/>
          <w:highlight w:val="none"/>
          <w:lang w:val="en-US" w:eastAsia="zh-CN"/>
        </w:rPr>
        <w:t>取水量为115.9</w:t>
      </w:r>
      <w:r>
        <w:rPr>
          <w:rFonts w:hint="default" w:ascii="Times New Roman" w:hAnsi="Times New Roman" w:eastAsia="方正仿宋_GBK" w:cs="Times New Roman"/>
          <w:sz w:val="32"/>
          <w:szCs w:val="32"/>
          <w:highlight w:val="none"/>
          <w:lang w:val="en-US" w:eastAsia="zh-CN"/>
        </w:rPr>
        <w:t>万m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vertAlign w:val="baseline"/>
          <w:lang w:val="en-US" w:eastAsia="zh-CN"/>
        </w:rPr>
        <w:t>，</w:t>
      </w:r>
      <w:r>
        <w:rPr>
          <w:rFonts w:hint="default" w:ascii="Times New Roman" w:hAnsi="Times New Roman" w:eastAsia="方正仿宋_GBK" w:cs="Times New Roman"/>
          <w:sz w:val="32"/>
          <w:szCs w:val="32"/>
          <w:highlight w:val="none"/>
          <w:lang w:val="en-US" w:eastAsia="zh-CN"/>
        </w:rPr>
        <w:t>远期年</w:t>
      </w:r>
      <w:r>
        <w:rPr>
          <w:rFonts w:hint="default" w:ascii="Times New Roman" w:hAnsi="Times New Roman" w:eastAsia="方正仿宋_GBK" w:cs="Times New Roman"/>
          <w:sz w:val="32"/>
          <w:szCs w:val="32"/>
          <w:highlight w:val="none"/>
          <w:lang w:val="en-US" w:eastAsia="zh-CN"/>
        </w:rPr>
        <w:t>取水量为249.0</w:t>
      </w:r>
      <w:r>
        <w:rPr>
          <w:rFonts w:hint="default" w:ascii="Times New Roman" w:hAnsi="Times New Roman" w:eastAsia="方正仿宋_GBK" w:cs="Times New Roman"/>
          <w:sz w:val="32"/>
          <w:szCs w:val="32"/>
          <w:highlight w:val="none"/>
          <w:lang w:val="en-US" w:eastAsia="zh-CN"/>
        </w:rPr>
        <w:t>万m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，取水方式为引水</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取水水源可靠性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kern w:val="2"/>
          <w:sz w:val="32"/>
          <w:szCs w:val="32"/>
          <w:highlight w:val="none"/>
          <w:lang w:val="en-US" w:eastAsia="zh-CN" w:bidi="ar-SA"/>
        </w:rPr>
        <w:t>据</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报告书》</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sz w:val="32"/>
          <w:szCs w:val="32"/>
          <w:highlight w:val="none"/>
          <w:lang w:val="en-US" w:eastAsia="zh-CN"/>
        </w:rPr>
        <w:t>西流溪烟草援建水源工程可满足本工程近期115.9</w:t>
      </w:r>
      <w:r>
        <w:rPr>
          <w:rFonts w:hint="default" w:ascii="Times New Roman" w:hAnsi="Times New Roman" w:eastAsia="方正仿宋_GBK" w:cs="Times New Roman"/>
          <w:sz w:val="32"/>
          <w:szCs w:val="32"/>
          <w:highlight w:val="none"/>
          <w:lang w:val="en-US" w:eastAsia="zh-CN"/>
        </w:rPr>
        <w:t>万m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vertAlign w:val="baseline"/>
          <w:lang w:val="en-US" w:eastAsia="zh-CN"/>
        </w:rPr>
        <w:t>和</w:t>
      </w:r>
      <w:r>
        <w:rPr>
          <w:rFonts w:hint="default" w:ascii="Times New Roman" w:hAnsi="Times New Roman" w:eastAsia="方正仿宋_GBK" w:cs="Times New Roman"/>
          <w:sz w:val="32"/>
          <w:szCs w:val="32"/>
          <w:highlight w:val="none"/>
          <w:lang w:val="en-US" w:eastAsia="zh-CN"/>
        </w:rPr>
        <w:t>远期249.0</w:t>
      </w:r>
      <w:r>
        <w:rPr>
          <w:rFonts w:hint="default" w:ascii="Times New Roman" w:hAnsi="Times New Roman" w:eastAsia="方正仿宋_GBK" w:cs="Times New Roman"/>
          <w:sz w:val="32"/>
          <w:szCs w:val="32"/>
          <w:highlight w:val="none"/>
          <w:lang w:val="en-US" w:eastAsia="zh-CN"/>
        </w:rPr>
        <w:t>万m</w:t>
      </w:r>
      <w:r>
        <w:rPr>
          <w:rFonts w:hint="default" w:ascii="Times New Roman" w:hAnsi="Times New Roman" w:eastAsia="方正仿宋_GBK" w:cs="Times New Roman"/>
          <w:sz w:val="32"/>
          <w:szCs w:val="32"/>
          <w:highlight w:val="none"/>
          <w:vertAlign w:val="superscript"/>
          <w:lang w:val="en-US" w:eastAsia="zh-CN"/>
        </w:rPr>
        <w:t>3</w:t>
      </w:r>
      <w:r>
        <w:rPr>
          <w:rFonts w:hint="default" w:ascii="Times New Roman" w:hAnsi="Times New Roman" w:eastAsia="方正仿宋_GBK" w:cs="Times New Roman"/>
          <w:sz w:val="32"/>
          <w:szCs w:val="32"/>
          <w:highlight w:val="none"/>
          <w:vertAlign w:val="baseline"/>
          <w:lang w:val="en-US" w:eastAsia="zh-CN"/>
        </w:rPr>
        <w:t>年</w:t>
      </w:r>
      <w:r>
        <w:rPr>
          <w:rFonts w:hint="default" w:ascii="Times New Roman" w:hAnsi="Times New Roman" w:eastAsia="方正仿宋_GBK" w:cs="Times New Roman"/>
          <w:color w:val="auto"/>
          <w:kern w:val="2"/>
          <w:sz w:val="32"/>
          <w:szCs w:val="32"/>
          <w:highlight w:val="none"/>
          <w:lang w:val="en-US" w:eastAsia="zh-CN" w:bidi="ar-SA"/>
        </w:rPr>
        <w:t>取</w:t>
      </w:r>
      <w:r>
        <w:rPr>
          <w:rFonts w:hint="default" w:ascii="Times New Roman" w:hAnsi="Times New Roman" w:eastAsia="方正仿宋_GBK" w:cs="Times New Roman"/>
          <w:color w:val="auto"/>
          <w:sz w:val="32"/>
          <w:szCs w:val="32"/>
          <w:highlight w:val="none"/>
        </w:rPr>
        <w:t>水量</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需求，</w:t>
      </w:r>
      <w:r>
        <w:rPr>
          <w:rFonts w:hint="default" w:ascii="Times New Roman" w:hAnsi="Times New Roman" w:eastAsia="方正仿宋_GBK" w:cs="Times New Roman"/>
          <w:color w:val="auto"/>
          <w:sz w:val="32"/>
          <w:szCs w:val="32"/>
          <w:highlight w:val="none"/>
          <w:lang w:eastAsia="zh-CN"/>
        </w:rPr>
        <w:t>符合</w:t>
      </w:r>
      <w:r>
        <w:rPr>
          <w:rFonts w:hint="default" w:ascii="Times New Roman" w:hAnsi="Times New Roman" w:eastAsia="方正仿宋_GBK" w:cs="Times New Roman"/>
          <w:color w:val="auto"/>
          <w:sz w:val="32"/>
          <w:szCs w:val="32"/>
          <w:highlight w:val="none"/>
        </w:rPr>
        <w:t>供水保证率的要求</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西流溪水库现状水质为</w:t>
      </w:r>
      <w:r>
        <w:rPr>
          <w:rFonts w:hint="default" w:ascii="Times New Roman" w:hAnsi="Times New Roman" w:eastAsia="方正仿宋_GBK" w:cs="Times New Roman"/>
          <w:color w:val="auto"/>
          <w:kern w:val="2"/>
          <w:sz w:val="32"/>
          <w:szCs w:val="32"/>
          <w:highlight w:val="none"/>
          <w:lang w:val="en-US" w:eastAsia="zh-CN" w:bidi="ar-SA"/>
        </w:rPr>
        <w:t>Ⅲ类，取水水源水质</w:t>
      </w:r>
      <w:r>
        <w:rPr>
          <w:rFonts w:hint="default" w:ascii="Times New Roman" w:hAnsi="Times New Roman" w:eastAsia="方正仿宋_GBK" w:cs="Times New Roman"/>
          <w:color w:val="auto"/>
          <w:kern w:val="2"/>
          <w:sz w:val="32"/>
          <w:szCs w:val="32"/>
          <w:highlight w:val="none"/>
          <w:lang w:val="en-US" w:eastAsia="zh-CN" w:bidi="ar-SA"/>
        </w:rPr>
        <w:t>符合《地表水环境质量标准》（GB3838-2002）Ⅲ类标准，取水水质基本满足要求。</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四、退水方式</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w:t>
      </w:r>
      <w:r>
        <w:rPr>
          <w:rFonts w:hint="default" w:ascii="Times New Roman" w:hAnsi="Times New Roman" w:eastAsia="方正仿宋_GBK" w:cs="Times New Roman"/>
          <w:color w:val="auto"/>
          <w:kern w:val="2"/>
          <w:sz w:val="32"/>
          <w:szCs w:val="32"/>
          <w:highlight w:val="none"/>
          <w:lang w:val="en-US" w:eastAsia="zh-CN" w:bidi="ar-SA"/>
        </w:rPr>
        <w:t>工程施工期的生活污水和生产废水经处理后全部综合利用，不外排。运行期补水区域供区居民产生的生活污水排入当地污水处理厂，经污水处理厂处理达标后排入附近的水体；康养规划区生活污水经配套污水处理设施处理达标后排入湿地系统，经湿地系统再次净化后排入附近水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五、取退水影响</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原则同意对区域水资源影响、水功能区影响、水生态系统影响、其他用水户影响的分析、结论和意见。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六、节水评价</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原则同意对节水评价及节水措施的分析评价</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七、取供水计量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你单位应当组织安装符合国家相关技术质量标准的取(退)水计量和在线监测设施，本工程提出的节水设施、计量和监测设施等应与本工程同时设计、同时施工、同时投入使用；计量和监测设施投入使用后，应定期进行检定或者校核，保证设施正常使用和量值的准确、可靠；落实并安装数据传输设施，确保工程取(退)水计量信息的系统接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八、取水工程核验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鉴于本工程为已建工程，你单位应在本批复印发之日起30日内向我局报送取水工程竣工验收材料，经我局验收合格并核发取水许可证，方可正式取水运行。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九、其他要求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（一）若该工程建设规模、取水地点、取水量和取水用途等发生变化，应重新进行水资源论证和申请取水。</w:t>
      </w:r>
    </w:p>
    <w:p>
      <w:pPr>
        <w:keepNext w:val="0"/>
        <w:keepLines w:val="0"/>
        <w:pageBreakBefore w:val="0"/>
        <w:widowControl w:val="0"/>
        <w:kinsoku/>
        <w:wordWrap/>
        <w:overflowPunct/>
        <w:topLinePunct w:val="0"/>
        <w:autoSpaceDE/>
        <w:autoSpaceDN/>
        <w:bidi w:val="0"/>
        <w:spacing w:line="578"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）妥善处理第三方的水事关系，发生水事纠纷应依法协商解决。</w:t>
      </w:r>
    </w:p>
    <w:p>
      <w:pPr>
        <w:keepNext w:val="0"/>
        <w:keepLines w:val="0"/>
        <w:pageBreakBefore w:val="0"/>
        <w:widowControl w:val="0"/>
        <w:kinsoku/>
        <w:wordWrap/>
        <w:overflowPunct/>
        <w:topLinePunct w:val="0"/>
        <w:autoSpaceDE/>
        <w:autoSpaceDN/>
        <w:bidi w:val="0"/>
        <w:spacing w:line="578"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）每年于12月25日前报送年度取水总结及下年度取水计划。</w:t>
      </w:r>
    </w:p>
    <w:p>
      <w:pPr>
        <w:keepNext w:val="0"/>
        <w:keepLines w:val="0"/>
        <w:pageBreakBefore w:val="0"/>
        <w:widowControl w:val="0"/>
        <w:kinsoku/>
        <w:wordWrap/>
        <w:overflowPunct/>
        <w:topLinePunct w:val="0"/>
        <w:autoSpaceDE/>
        <w:autoSpaceDN/>
        <w:bidi w:val="0"/>
        <w:spacing w:line="578"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）按时足额缴纳年度水资源费。</w:t>
      </w:r>
    </w:p>
    <w:p>
      <w:pPr>
        <w:keepNext w:val="0"/>
        <w:keepLines w:val="0"/>
        <w:pageBreakBefore w:val="0"/>
        <w:widowControl w:val="0"/>
        <w:kinsoku/>
        <w:wordWrap/>
        <w:overflowPunct/>
        <w:topLinePunct w:val="0"/>
        <w:autoSpaceDE/>
        <w:autoSpaceDN/>
        <w:bidi w:val="0"/>
        <w:spacing w:line="578" w:lineRule="exact"/>
        <w:ind w:firstLine="63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rPr>
        <w:t>附件：</w:t>
      </w:r>
      <w:r>
        <w:rPr>
          <w:rFonts w:hint="default" w:ascii="Times New Roman" w:hAnsi="Times New Roman" w:eastAsia="方正仿宋_GBK" w:cs="Times New Roman"/>
          <w:sz w:val="32"/>
          <w:szCs w:val="32"/>
          <w:highlight w:val="none"/>
          <w:lang w:val="en-US" w:eastAsia="zh-CN"/>
        </w:rPr>
        <w:t>巫溪县红池坝至文峰胜利城厢片区引水保障工程水资源论证报告书</w:t>
      </w:r>
      <w:r>
        <w:rPr>
          <w:rFonts w:hint="default" w:ascii="Times New Roman" w:hAnsi="Times New Roman" w:eastAsia="方正仿宋_GBK" w:cs="Times New Roman"/>
          <w:color w:val="auto"/>
          <w:sz w:val="32"/>
          <w:szCs w:val="32"/>
          <w:highlight w:val="none"/>
        </w:rPr>
        <w:t>专家评审意见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巫溪县水利局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lang w:val="en-US" w:eastAsia="zh-CN"/>
        </w:rPr>
        <w:t>年4</w:t>
      </w:r>
      <w:r>
        <w:rPr>
          <w:rFonts w:hint="default" w:ascii="Times New Roman" w:hAnsi="Times New Roman" w:eastAsia="方正仿宋_GBK" w:cs="Times New Roman"/>
          <w:sz w:val="32"/>
          <w:szCs w:val="32"/>
          <w:highlight w:val="none"/>
          <w:lang w:val="en-US" w:eastAsia="zh-CN"/>
        </w:rPr>
        <w:t>月2</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（此件主动公开发布）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p>
    <w:p>
      <w:pPr>
        <w:pStyle w:val="2"/>
        <w:ind w:left="0" w:leftChars="0" w:firstLine="0" w:firstLineChars="0"/>
        <w:rPr>
          <w:rFonts w:hint="eastAsia"/>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78" w:lineRule="exact"/>
        <w:ind w:right="0" w:rightChars="0" w:firstLine="280" w:firstLineChars="100"/>
        <w:jc w:val="left"/>
        <w:textAlignment w:val="auto"/>
        <w:outlineLvl w:val="9"/>
        <w:rPr>
          <w:rFonts w:hint="default"/>
          <w:lang w:val="en-US" w:eastAsia="zh-CN"/>
        </w:rPr>
      </w:pPr>
      <w:r>
        <w:rPr>
          <w:rFonts w:hint="default" w:ascii="Times New Roman" w:hAnsi="Times New Roman" w:eastAsia="方正仿宋_GBK" w:cs="Times New Roman"/>
          <w:b w:val="0"/>
          <w:bCs/>
          <w:color w:val="000000"/>
          <w:sz w:val="28"/>
          <w:szCs w:val="28"/>
        </w:rPr>
        <w:t>巫溪县水</w:t>
      </w:r>
      <w:r>
        <w:rPr>
          <w:rFonts w:hint="default" w:ascii="Times New Roman" w:hAnsi="Times New Roman" w:eastAsia="方正仿宋_GBK" w:cs="Times New Roman"/>
          <w:b w:val="0"/>
          <w:bCs/>
          <w:color w:val="000000"/>
          <w:sz w:val="28"/>
          <w:szCs w:val="28"/>
          <w:lang w:eastAsia="zh-CN"/>
        </w:rPr>
        <w:t>利</w:t>
      </w:r>
      <w:r>
        <w:rPr>
          <w:rFonts w:hint="default" w:ascii="Times New Roman" w:hAnsi="Times New Roman" w:eastAsia="方正仿宋_GBK" w:cs="Times New Roman"/>
          <w:b w:val="0"/>
          <w:bCs/>
          <w:color w:val="000000"/>
          <w:sz w:val="28"/>
          <w:szCs w:val="28"/>
        </w:rPr>
        <w:t>局</w:t>
      </w:r>
      <w:r>
        <w:rPr>
          <w:rFonts w:hint="default" w:ascii="Times New Roman" w:hAnsi="Times New Roman" w:eastAsia="方正仿宋_GBK" w:cs="Times New Roman"/>
          <w:b w:val="0"/>
          <w:bCs/>
          <w:color w:val="000000"/>
          <w:sz w:val="28"/>
          <w:szCs w:val="28"/>
          <w:lang w:eastAsia="zh-CN"/>
        </w:rPr>
        <w:t>综合科</w:t>
      </w:r>
      <w:r>
        <w:rPr>
          <w:rFonts w:hint="default" w:ascii="Times New Roman" w:hAnsi="Times New Roman" w:eastAsia="方正仿宋_GBK" w:cs="Times New Roman"/>
          <w:b w:val="0"/>
          <w:bCs/>
          <w:color w:val="000000"/>
          <w:sz w:val="28"/>
          <w:szCs w:val="28"/>
        </w:rPr>
        <w:t xml:space="preserve">   </w:t>
      </w:r>
      <w:r>
        <w:rPr>
          <w:rFonts w:hint="default" w:ascii="Times New Roman" w:hAnsi="Times New Roman" w:eastAsia="方正仿宋_GBK" w:cs="Times New Roman"/>
          <w:b w:val="0"/>
          <w:bCs/>
          <w:color w:val="000000"/>
          <w:sz w:val="28"/>
          <w:szCs w:val="28"/>
          <w:lang w:val="en-US" w:eastAsia="zh-CN"/>
        </w:rPr>
        <w:t xml:space="preserve"> </w:t>
      </w:r>
      <w:r>
        <w:rPr>
          <w:rFonts w:hint="default" w:ascii="Times New Roman" w:hAnsi="Times New Roman" w:eastAsia="方正仿宋_GBK" w:cs="Times New Roman"/>
          <w:b w:val="0"/>
          <w:bCs/>
          <w:color w:val="000000"/>
          <w:sz w:val="28"/>
          <w:szCs w:val="28"/>
        </w:rPr>
        <w:t xml:space="preserve">     </w:t>
      </w:r>
      <w:r>
        <w:rPr>
          <w:rFonts w:hint="default" w:ascii="Times New Roman" w:hAnsi="Times New Roman" w:eastAsia="方正仿宋_GBK" w:cs="Times New Roman"/>
          <w:b w:val="0"/>
          <w:bCs/>
          <w:color w:val="000000"/>
          <w:sz w:val="28"/>
          <w:szCs w:val="28"/>
          <w:lang w:val="en-US" w:eastAsia="zh-CN"/>
        </w:rPr>
        <w:t xml:space="preserve">   </w:t>
      </w:r>
      <w:r>
        <w:rPr>
          <w:rFonts w:hint="eastAsia" w:ascii="Times New Roman" w:hAnsi="Times New Roman" w:eastAsia="方正仿宋_GBK" w:cs="Times New Roman"/>
          <w:b w:val="0"/>
          <w:bCs/>
          <w:color w:val="000000"/>
          <w:sz w:val="28"/>
          <w:szCs w:val="28"/>
          <w:lang w:val="en-US" w:eastAsia="zh-CN"/>
        </w:rPr>
        <w:t xml:space="preserve">           </w:t>
      </w:r>
      <w:r>
        <w:rPr>
          <w:rFonts w:hint="default" w:ascii="Times New Roman" w:hAnsi="Times New Roman" w:eastAsia="方正仿宋_GBK" w:cs="Times New Roman"/>
          <w:b w:val="0"/>
          <w:bCs/>
          <w:color w:val="000000"/>
          <w:sz w:val="28"/>
          <w:szCs w:val="28"/>
        </w:rPr>
        <w:t>20</w:t>
      </w:r>
      <w:r>
        <w:rPr>
          <w:rFonts w:hint="default" w:ascii="Times New Roman" w:hAnsi="Times New Roman" w:eastAsia="方正仿宋_GBK" w:cs="Times New Roman"/>
          <w:b w:val="0"/>
          <w:bCs/>
          <w:color w:val="000000"/>
          <w:sz w:val="28"/>
          <w:szCs w:val="28"/>
          <w:lang w:val="en-US" w:eastAsia="zh-CN"/>
        </w:rPr>
        <w:t>24</w:t>
      </w:r>
      <w:r>
        <w:rPr>
          <w:rFonts w:hint="default" w:ascii="Times New Roman" w:hAnsi="Times New Roman" w:eastAsia="方正仿宋_GBK" w:cs="Times New Roman"/>
          <w:b w:val="0"/>
          <w:bCs/>
          <w:color w:val="000000"/>
          <w:sz w:val="28"/>
          <w:szCs w:val="28"/>
        </w:rPr>
        <w:t>年</w:t>
      </w:r>
      <w:r>
        <w:rPr>
          <w:rFonts w:hint="eastAsia" w:ascii="Times New Roman" w:hAnsi="Times New Roman" w:eastAsia="方正仿宋_GBK" w:cs="Times New Roman"/>
          <w:b w:val="0"/>
          <w:bCs/>
          <w:color w:val="000000"/>
          <w:sz w:val="28"/>
          <w:szCs w:val="28"/>
          <w:lang w:val="en-US" w:eastAsia="zh-CN"/>
        </w:rPr>
        <w:t>4</w:t>
      </w:r>
      <w:r>
        <w:rPr>
          <w:rFonts w:hint="default" w:ascii="Times New Roman" w:hAnsi="Times New Roman" w:eastAsia="方正仿宋_GBK" w:cs="Times New Roman"/>
          <w:b w:val="0"/>
          <w:bCs/>
          <w:color w:val="000000"/>
          <w:sz w:val="28"/>
          <w:szCs w:val="28"/>
        </w:rPr>
        <w:t>月</w:t>
      </w:r>
      <w:r>
        <w:rPr>
          <w:rFonts w:hint="eastAsia" w:ascii="Times New Roman" w:hAnsi="Times New Roman" w:eastAsia="方正仿宋_GBK" w:cs="Times New Roman"/>
          <w:b w:val="0"/>
          <w:bCs/>
          <w:color w:val="000000"/>
          <w:sz w:val="28"/>
          <w:szCs w:val="28"/>
          <w:lang w:val="en-US" w:eastAsia="zh-CN"/>
        </w:rPr>
        <w:t>28</w:t>
      </w:r>
      <w:r>
        <w:rPr>
          <w:rFonts w:hint="default" w:ascii="Times New Roman" w:hAnsi="Times New Roman" w:eastAsia="方正仿宋_GBK" w:cs="Times New Roman"/>
          <w:b w:val="0"/>
          <w:bCs/>
          <w:color w:val="000000"/>
          <w:sz w:val="28"/>
          <w:szCs w:val="28"/>
        </w:rPr>
        <w:t>日印</w:t>
      </w:r>
      <w:r>
        <w:rPr>
          <w:rFonts w:hint="default" w:ascii="Times New Roman" w:hAnsi="Times New Roman" w:eastAsia="方正仿宋_GBK" w:cs="Times New Roman"/>
          <w:b w:val="0"/>
          <w:bCs/>
          <w:color w:val="000000"/>
          <w:sz w:val="28"/>
          <w:szCs w:val="28"/>
          <w:lang w:eastAsia="zh-CN"/>
        </w:rPr>
        <w:t>发</w:t>
      </w:r>
      <w:r>
        <w:rPr>
          <w:rFonts w:hint="default" w:ascii="Times New Roman" w:hAnsi="Times New Roman" w:eastAsia="方正仿宋_GBK" w:cs="Times New Roman"/>
          <w:b w:val="0"/>
          <w:bCs/>
          <w:color w:val="000000"/>
          <w:sz w:val="28"/>
          <w:szCs w:val="28"/>
          <w:lang w:val="en-US" w:eastAsia="zh-CN"/>
        </w:rPr>
        <w:t xml:space="preserve"> </w:t>
      </w:r>
      <w:r>
        <w:rPr>
          <w:rFonts w:hint="eastAsia" w:ascii="Times New Roman" w:hAnsi="Times New Roman" w:eastAsia="方正仿宋_GBK" w:cs="Times New Roman"/>
          <w:b w:val="0"/>
          <w:bCs/>
          <w:color w:val="000000"/>
          <w:sz w:val="28"/>
          <w:szCs w:val="28"/>
          <w:lang w:val="en-US" w:eastAsia="zh-CN"/>
        </w:rPr>
        <w:t xml:space="preserve">                 </w:t>
      </w:r>
    </w:p>
    <w:sectPr>
      <w:headerReference r:id="rId3" w:type="default"/>
      <w:footerReference r:id="rId4" w:type="default"/>
      <w:pgSz w:w="11906" w:h="16838"/>
      <w:pgMar w:top="1814" w:right="1446" w:bottom="1531" w:left="1446" w:header="851" w:footer="992" w:gutter="0"/>
      <w:pgBorders>
        <w:top w:val="none" w:sz="0" w:space="0"/>
        <w:left w:val="none" w:sz="0" w:space="0"/>
        <w:bottom w:val="none" w:sz="0" w:space="0"/>
        <w:right w:val="none" w:sz="0" w:space="0"/>
      </w:pgBorders>
      <w:pgNumType w:fmt="decimal"/>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00"/>
    <w:family w:val="auto"/>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5"/>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47</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DMJAuzzgEAAIkDAAAO&#10;AAAAAAAAAAEAIAAAADQBAABkcnMvZTJvRG9jLnhtbFBLBQYAAAAABgAGAFkBAAB0BQAAAAA=&#10;">
              <v:fill on="f" focussize="0,0"/>
              <v:stroke on="f"/>
              <v:imagedata o:title=""/>
              <o:lock v:ext="edit" aspectratio="f"/>
              <v:textbox inset="0mm,0mm,0mm,0mm" style="mso-fit-shape-to-text:t;">
                <w:txbxContent>
                  <w:p>
                    <w:pPr>
                      <w:pStyle w:val="15"/>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47</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3"/>
      <w:lvlText w:val="%1、"/>
      <w:lvlJc w:val="left"/>
      <w:pPr>
        <w:tabs>
          <w:tab w:val="left" w:pos="561"/>
        </w:tabs>
        <w:ind w:left="561" w:hanging="420"/>
      </w:pPr>
      <w:rPr>
        <w:rFonts w:hint="eastAsia" w:cs="Times New Roman"/>
        <w:i w:val="0"/>
        <w:iCs w:val="0"/>
        <w:caps w:val="0"/>
        <w:smallCaps w:val="0"/>
        <w:strike w:val="0"/>
        <w:dstrike w:val="0"/>
        <w:spacing w:val="0"/>
        <w:position w:val="0"/>
        <w:u w:val="none"/>
      </w:rPr>
    </w:lvl>
    <w:lvl w:ilvl="1" w:tentative="0">
      <w:start w:val="1"/>
      <w:numFmt w:val="lowerLetter"/>
      <w:lvlText w:val="%2)"/>
      <w:lvlJc w:val="left"/>
      <w:pPr>
        <w:tabs>
          <w:tab w:val="left" w:pos="730"/>
        </w:tabs>
        <w:ind w:left="730" w:hanging="420"/>
      </w:pPr>
      <w:rPr>
        <w:rFonts w:cs="Times New Roman"/>
      </w:rPr>
    </w:lvl>
    <w:lvl w:ilvl="2" w:tentative="0">
      <w:start w:val="1"/>
      <w:numFmt w:val="lowerRoman"/>
      <w:lvlText w:val="%3."/>
      <w:lvlJc w:val="right"/>
      <w:pPr>
        <w:tabs>
          <w:tab w:val="left" w:pos="1150"/>
        </w:tabs>
        <w:ind w:left="1150" w:hanging="420"/>
      </w:pPr>
      <w:rPr>
        <w:rFonts w:cs="Times New Roman"/>
      </w:rPr>
    </w:lvl>
    <w:lvl w:ilvl="3" w:tentative="0">
      <w:start w:val="1"/>
      <w:numFmt w:val="decimal"/>
      <w:lvlText w:val="%4."/>
      <w:lvlJc w:val="left"/>
      <w:pPr>
        <w:tabs>
          <w:tab w:val="left" w:pos="1570"/>
        </w:tabs>
        <w:ind w:left="1570" w:hanging="420"/>
      </w:pPr>
      <w:rPr>
        <w:rFonts w:cs="Times New Roman"/>
      </w:rPr>
    </w:lvl>
    <w:lvl w:ilvl="4" w:tentative="0">
      <w:start w:val="1"/>
      <w:numFmt w:val="lowerLetter"/>
      <w:lvlText w:val="%5)"/>
      <w:lvlJc w:val="left"/>
      <w:pPr>
        <w:tabs>
          <w:tab w:val="left" w:pos="1990"/>
        </w:tabs>
        <w:ind w:left="1990" w:hanging="420"/>
      </w:pPr>
      <w:rPr>
        <w:rFonts w:cs="Times New Roman"/>
      </w:rPr>
    </w:lvl>
    <w:lvl w:ilvl="5" w:tentative="0">
      <w:start w:val="1"/>
      <w:numFmt w:val="lowerRoman"/>
      <w:lvlText w:val="%6."/>
      <w:lvlJc w:val="right"/>
      <w:pPr>
        <w:tabs>
          <w:tab w:val="left" w:pos="2410"/>
        </w:tabs>
        <w:ind w:left="2410" w:hanging="420"/>
      </w:pPr>
      <w:rPr>
        <w:rFonts w:cs="Times New Roman"/>
      </w:rPr>
    </w:lvl>
    <w:lvl w:ilvl="6" w:tentative="0">
      <w:start w:val="1"/>
      <w:numFmt w:val="decimal"/>
      <w:lvlText w:val="%7."/>
      <w:lvlJc w:val="left"/>
      <w:pPr>
        <w:tabs>
          <w:tab w:val="left" w:pos="2830"/>
        </w:tabs>
        <w:ind w:left="2830" w:hanging="420"/>
      </w:pPr>
      <w:rPr>
        <w:rFonts w:cs="Times New Roman"/>
      </w:rPr>
    </w:lvl>
    <w:lvl w:ilvl="7" w:tentative="0">
      <w:start w:val="1"/>
      <w:numFmt w:val="lowerLetter"/>
      <w:lvlText w:val="%8)"/>
      <w:lvlJc w:val="left"/>
      <w:pPr>
        <w:tabs>
          <w:tab w:val="left" w:pos="3250"/>
        </w:tabs>
        <w:ind w:left="3250" w:hanging="420"/>
      </w:pPr>
      <w:rPr>
        <w:rFonts w:cs="Times New Roman"/>
      </w:rPr>
    </w:lvl>
    <w:lvl w:ilvl="8" w:tentative="0">
      <w:start w:val="1"/>
      <w:numFmt w:val="lowerRoman"/>
      <w:lvlText w:val="%9."/>
      <w:lvlJc w:val="right"/>
      <w:pPr>
        <w:tabs>
          <w:tab w:val="left" w:pos="3670"/>
        </w:tabs>
        <w:ind w:left="3670" w:hanging="420"/>
      </w:pPr>
      <w:rPr>
        <w:rFonts w:cs="Times New Roman"/>
      </w:rPr>
    </w:lvl>
  </w:abstractNum>
  <w:abstractNum w:abstractNumId="1">
    <w:nsid w:val="6E235964"/>
    <w:multiLevelType w:val="singleLevel"/>
    <w:tmpl w:val="6E23596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3A"/>
    <w:rsid w:val="00716611"/>
    <w:rsid w:val="00AA4907"/>
    <w:rsid w:val="00C5493A"/>
    <w:rsid w:val="00D82FF2"/>
    <w:rsid w:val="01034571"/>
    <w:rsid w:val="01475F20"/>
    <w:rsid w:val="018A5703"/>
    <w:rsid w:val="01C71E06"/>
    <w:rsid w:val="01E51041"/>
    <w:rsid w:val="02432862"/>
    <w:rsid w:val="036720B5"/>
    <w:rsid w:val="03C13E81"/>
    <w:rsid w:val="03C91349"/>
    <w:rsid w:val="03E855B9"/>
    <w:rsid w:val="03EB7D87"/>
    <w:rsid w:val="03F91DFD"/>
    <w:rsid w:val="04280FCA"/>
    <w:rsid w:val="0433330D"/>
    <w:rsid w:val="0440700D"/>
    <w:rsid w:val="04533A84"/>
    <w:rsid w:val="049032C5"/>
    <w:rsid w:val="04E164D1"/>
    <w:rsid w:val="056F335E"/>
    <w:rsid w:val="05BF1835"/>
    <w:rsid w:val="05E668A1"/>
    <w:rsid w:val="068909FB"/>
    <w:rsid w:val="06EC3D42"/>
    <w:rsid w:val="0712175C"/>
    <w:rsid w:val="07862CB4"/>
    <w:rsid w:val="07AA68C0"/>
    <w:rsid w:val="07DD7182"/>
    <w:rsid w:val="07E003BD"/>
    <w:rsid w:val="07E41198"/>
    <w:rsid w:val="082E3B64"/>
    <w:rsid w:val="08570CC7"/>
    <w:rsid w:val="089F5DA0"/>
    <w:rsid w:val="08C07C29"/>
    <w:rsid w:val="08F310B5"/>
    <w:rsid w:val="08FF0931"/>
    <w:rsid w:val="09A36158"/>
    <w:rsid w:val="0A0F12BF"/>
    <w:rsid w:val="0AB756B0"/>
    <w:rsid w:val="0AFB4B07"/>
    <w:rsid w:val="0B6F3D79"/>
    <w:rsid w:val="0B794484"/>
    <w:rsid w:val="0C1F53D7"/>
    <w:rsid w:val="0D04515C"/>
    <w:rsid w:val="0DE00140"/>
    <w:rsid w:val="0DFE7FCC"/>
    <w:rsid w:val="0E017D38"/>
    <w:rsid w:val="0E0F7920"/>
    <w:rsid w:val="0E23230F"/>
    <w:rsid w:val="0E927FB0"/>
    <w:rsid w:val="0EC138A6"/>
    <w:rsid w:val="0ED011CC"/>
    <w:rsid w:val="0F0C3BBD"/>
    <w:rsid w:val="0F3B7E0C"/>
    <w:rsid w:val="0FB00004"/>
    <w:rsid w:val="0FC83E0B"/>
    <w:rsid w:val="101A1124"/>
    <w:rsid w:val="10507836"/>
    <w:rsid w:val="1112706E"/>
    <w:rsid w:val="112C4775"/>
    <w:rsid w:val="112C6234"/>
    <w:rsid w:val="113F1EC2"/>
    <w:rsid w:val="115159AD"/>
    <w:rsid w:val="11C65E13"/>
    <w:rsid w:val="11CB0C57"/>
    <w:rsid w:val="120A5E0B"/>
    <w:rsid w:val="12CE7D51"/>
    <w:rsid w:val="12F10C2C"/>
    <w:rsid w:val="132A7383"/>
    <w:rsid w:val="132C2AFF"/>
    <w:rsid w:val="13526287"/>
    <w:rsid w:val="13860229"/>
    <w:rsid w:val="13E71503"/>
    <w:rsid w:val="13FE58C0"/>
    <w:rsid w:val="147834CD"/>
    <w:rsid w:val="149125F9"/>
    <w:rsid w:val="14F94277"/>
    <w:rsid w:val="15773409"/>
    <w:rsid w:val="15CA5E64"/>
    <w:rsid w:val="168D3739"/>
    <w:rsid w:val="16BE6CE7"/>
    <w:rsid w:val="16E06CA5"/>
    <w:rsid w:val="17437DDA"/>
    <w:rsid w:val="17EF06CB"/>
    <w:rsid w:val="17F7C5F8"/>
    <w:rsid w:val="184C60B7"/>
    <w:rsid w:val="18587CB6"/>
    <w:rsid w:val="18874601"/>
    <w:rsid w:val="18CC1DDC"/>
    <w:rsid w:val="18E60246"/>
    <w:rsid w:val="193F0C4A"/>
    <w:rsid w:val="19DE54ED"/>
    <w:rsid w:val="1AA70091"/>
    <w:rsid w:val="1AED7092"/>
    <w:rsid w:val="1B0B167C"/>
    <w:rsid w:val="1B155051"/>
    <w:rsid w:val="1B6878D1"/>
    <w:rsid w:val="1BE732F2"/>
    <w:rsid w:val="1C051BF0"/>
    <w:rsid w:val="1C140585"/>
    <w:rsid w:val="1C6E4CA3"/>
    <w:rsid w:val="1CCA2731"/>
    <w:rsid w:val="1CE466C8"/>
    <w:rsid w:val="1DEF408F"/>
    <w:rsid w:val="1E5345C5"/>
    <w:rsid w:val="1F3DAEC1"/>
    <w:rsid w:val="1F7FA916"/>
    <w:rsid w:val="1F8C4021"/>
    <w:rsid w:val="1F8D4E18"/>
    <w:rsid w:val="20BF16E5"/>
    <w:rsid w:val="20CF4FDF"/>
    <w:rsid w:val="21060FBF"/>
    <w:rsid w:val="210C18BC"/>
    <w:rsid w:val="214653A9"/>
    <w:rsid w:val="217D7408"/>
    <w:rsid w:val="220A782B"/>
    <w:rsid w:val="226D5634"/>
    <w:rsid w:val="237A22B7"/>
    <w:rsid w:val="23921AC8"/>
    <w:rsid w:val="23E2458B"/>
    <w:rsid w:val="24686B15"/>
    <w:rsid w:val="24BC44DE"/>
    <w:rsid w:val="2513440B"/>
    <w:rsid w:val="25181DEB"/>
    <w:rsid w:val="25901C80"/>
    <w:rsid w:val="25D510C5"/>
    <w:rsid w:val="26793C19"/>
    <w:rsid w:val="267A1D66"/>
    <w:rsid w:val="275C6A36"/>
    <w:rsid w:val="276132EB"/>
    <w:rsid w:val="27FF3729"/>
    <w:rsid w:val="28E01417"/>
    <w:rsid w:val="290F3E1E"/>
    <w:rsid w:val="293200BE"/>
    <w:rsid w:val="293C4B33"/>
    <w:rsid w:val="29625006"/>
    <w:rsid w:val="298220F5"/>
    <w:rsid w:val="2A8551A3"/>
    <w:rsid w:val="2AEF06A3"/>
    <w:rsid w:val="2B051546"/>
    <w:rsid w:val="2B2A760E"/>
    <w:rsid w:val="2B3D1DCD"/>
    <w:rsid w:val="2BAF6DDC"/>
    <w:rsid w:val="2BF00702"/>
    <w:rsid w:val="2C0326D5"/>
    <w:rsid w:val="2C2F63A6"/>
    <w:rsid w:val="2C477D57"/>
    <w:rsid w:val="2C4F0336"/>
    <w:rsid w:val="2CB74DB0"/>
    <w:rsid w:val="2CD23BB6"/>
    <w:rsid w:val="2CEA07FB"/>
    <w:rsid w:val="2D2A646F"/>
    <w:rsid w:val="2DBD25AB"/>
    <w:rsid w:val="2DD75574"/>
    <w:rsid w:val="2E0A0860"/>
    <w:rsid w:val="2E153AC3"/>
    <w:rsid w:val="2E48056E"/>
    <w:rsid w:val="2E4C39D4"/>
    <w:rsid w:val="2E844424"/>
    <w:rsid w:val="2E907F4B"/>
    <w:rsid w:val="2ECD7E0C"/>
    <w:rsid w:val="2ED06E26"/>
    <w:rsid w:val="2EDE58EA"/>
    <w:rsid w:val="2F2B1DED"/>
    <w:rsid w:val="2F310203"/>
    <w:rsid w:val="2F564645"/>
    <w:rsid w:val="2FD136C5"/>
    <w:rsid w:val="2FFB7FE5"/>
    <w:rsid w:val="30127A09"/>
    <w:rsid w:val="302D70B4"/>
    <w:rsid w:val="3046404C"/>
    <w:rsid w:val="30727B94"/>
    <w:rsid w:val="30D97875"/>
    <w:rsid w:val="30FF64DF"/>
    <w:rsid w:val="310400C0"/>
    <w:rsid w:val="31FD3999"/>
    <w:rsid w:val="327F4849"/>
    <w:rsid w:val="339D6F60"/>
    <w:rsid w:val="33A5383D"/>
    <w:rsid w:val="33B71D95"/>
    <w:rsid w:val="33C53250"/>
    <w:rsid w:val="34451BB2"/>
    <w:rsid w:val="34647496"/>
    <w:rsid w:val="34800832"/>
    <w:rsid w:val="363C2D3F"/>
    <w:rsid w:val="36873CD6"/>
    <w:rsid w:val="368752DB"/>
    <w:rsid w:val="36A44127"/>
    <w:rsid w:val="36B93E22"/>
    <w:rsid w:val="37225CC2"/>
    <w:rsid w:val="377336AC"/>
    <w:rsid w:val="37AB0F57"/>
    <w:rsid w:val="37DE7DA4"/>
    <w:rsid w:val="37F30A87"/>
    <w:rsid w:val="386607AB"/>
    <w:rsid w:val="38D250CB"/>
    <w:rsid w:val="391818D4"/>
    <w:rsid w:val="39BE6F5F"/>
    <w:rsid w:val="3A3B5B53"/>
    <w:rsid w:val="3A3C3414"/>
    <w:rsid w:val="3A682288"/>
    <w:rsid w:val="3AB560F2"/>
    <w:rsid w:val="3ADB7901"/>
    <w:rsid w:val="3B255C7D"/>
    <w:rsid w:val="3B4E1316"/>
    <w:rsid w:val="3BFE08BB"/>
    <w:rsid w:val="3C0F1F04"/>
    <w:rsid w:val="3CD349E2"/>
    <w:rsid w:val="3CF7A134"/>
    <w:rsid w:val="3CFECD0B"/>
    <w:rsid w:val="3D5B719E"/>
    <w:rsid w:val="3D893E39"/>
    <w:rsid w:val="3D9F86D7"/>
    <w:rsid w:val="3DC076E9"/>
    <w:rsid w:val="3E06241B"/>
    <w:rsid w:val="3EED8EE1"/>
    <w:rsid w:val="3F313814"/>
    <w:rsid w:val="3F7D01F0"/>
    <w:rsid w:val="3FB7219E"/>
    <w:rsid w:val="3FDB6613"/>
    <w:rsid w:val="3FFD3F87"/>
    <w:rsid w:val="3FFF30A8"/>
    <w:rsid w:val="400A2AF2"/>
    <w:rsid w:val="40A044CE"/>
    <w:rsid w:val="40FE6781"/>
    <w:rsid w:val="41271AD9"/>
    <w:rsid w:val="41965E1B"/>
    <w:rsid w:val="41BF659E"/>
    <w:rsid w:val="41C84109"/>
    <w:rsid w:val="42325258"/>
    <w:rsid w:val="423F6AD6"/>
    <w:rsid w:val="42973F6D"/>
    <w:rsid w:val="42A45277"/>
    <w:rsid w:val="42AC1651"/>
    <w:rsid w:val="42C114ED"/>
    <w:rsid w:val="4311723F"/>
    <w:rsid w:val="43561692"/>
    <w:rsid w:val="437F0B05"/>
    <w:rsid w:val="43EE7558"/>
    <w:rsid w:val="440E3A03"/>
    <w:rsid w:val="44671E0B"/>
    <w:rsid w:val="4470077A"/>
    <w:rsid w:val="455E1CC5"/>
    <w:rsid w:val="45B915A5"/>
    <w:rsid w:val="46636003"/>
    <w:rsid w:val="46847323"/>
    <w:rsid w:val="470241BD"/>
    <w:rsid w:val="4703281C"/>
    <w:rsid w:val="470D2CC0"/>
    <w:rsid w:val="478C77DF"/>
    <w:rsid w:val="48305312"/>
    <w:rsid w:val="48551EE8"/>
    <w:rsid w:val="48D62CF3"/>
    <w:rsid w:val="490A12A8"/>
    <w:rsid w:val="49193A15"/>
    <w:rsid w:val="49914CDA"/>
    <w:rsid w:val="49FF0804"/>
    <w:rsid w:val="4A3345B4"/>
    <w:rsid w:val="4A380C30"/>
    <w:rsid w:val="4A5941C6"/>
    <w:rsid w:val="4AA21EC1"/>
    <w:rsid w:val="4AE563B6"/>
    <w:rsid w:val="4B3F6DB7"/>
    <w:rsid w:val="4BE57979"/>
    <w:rsid w:val="4BF77F92"/>
    <w:rsid w:val="4C02418A"/>
    <w:rsid w:val="4D0D2CE6"/>
    <w:rsid w:val="4D605489"/>
    <w:rsid w:val="4DEC5803"/>
    <w:rsid w:val="4DF8DEC3"/>
    <w:rsid w:val="4E5A5D6C"/>
    <w:rsid w:val="4E6D78A3"/>
    <w:rsid w:val="4EB73F7E"/>
    <w:rsid w:val="4EF672F5"/>
    <w:rsid w:val="4F3534B2"/>
    <w:rsid w:val="4F37FB16"/>
    <w:rsid w:val="4F6254EB"/>
    <w:rsid w:val="4F661181"/>
    <w:rsid w:val="4F852CA4"/>
    <w:rsid w:val="4FAD3D34"/>
    <w:rsid w:val="4FBC31BD"/>
    <w:rsid w:val="4FC94792"/>
    <w:rsid w:val="506B6DF6"/>
    <w:rsid w:val="509B7E73"/>
    <w:rsid w:val="50BD5616"/>
    <w:rsid w:val="511C1343"/>
    <w:rsid w:val="515A0455"/>
    <w:rsid w:val="51D84688"/>
    <w:rsid w:val="52437F6D"/>
    <w:rsid w:val="52E61288"/>
    <w:rsid w:val="532842AC"/>
    <w:rsid w:val="534526E4"/>
    <w:rsid w:val="537C9256"/>
    <w:rsid w:val="54020D56"/>
    <w:rsid w:val="542C6B56"/>
    <w:rsid w:val="54362696"/>
    <w:rsid w:val="547B3372"/>
    <w:rsid w:val="548211DA"/>
    <w:rsid w:val="54DC271D"/>
    <w:rsid w:val="55354424"/>
    <w:rsid w:val="56097439"/>
    <w:rsid w:val="56470F4D"/>
    <w:rsid w:val="56564E34"/>
    <w:rsid w:val="567C65B2"/>
    <w:rsid w:val="56A52FE1"/>
    <w:rsid w:val="56C14F01"/>
    <w:rsid w:val="56E53AE2"/>
    <w:rsid w:val="577369AA"/>
    <w:rsid w:val="57B4CF7D"/>
    <w:rsid w:val="58314EAC"/>
    <w:rsid w:val="58344D3B"/>
    <w:rsid w:val="5847042D"/>
    <w:rsid w:val="585645E5"/>
    <w:rsid w:val="5960521A"/>
    <w:rsid w:val="59A907A0"/>
    <w:rsid w:val="5AAFEB70"/>
    <w:rsid w:val="5AFFDA99"/>
    <w:rsid w:val="5B736429"/>
    <w:rsid w:val="5BD81E2C"/>
    <w:rsid w:val="5BDBDD77"/>
    <w:rsid w:val="5C29341F"/>
    <w:rsid w:val="5C98568B"/>
    <w:rsid w:val="5CAB4821"/>
    <w:rsid w:val="5CF072E2"/>
    <w:rsid w:val="5D0D3F45"/>
    <w:rsid w:val="5D3C5260"/>
    <w:rsid w:val="5D6842ED"/>
    <w:rsid w:val="5DBA4502"/>
    <w:rsid w:val="5DBE55B4"/>
    <w:rsid w:val="5DDB4FD9"/>
    <w:rsid w:val="5E24010F"/>
    <w:rsid w:val="5EB73397"/>
    <w:rsid w:val="5EDE5ED7"/>
    <w:rsid w:val="5F084220"/>
    <w:rsid w:val="5F0F3D3C"/>
    <w:rsid w:val="5F494C3F"/>
    <w:rsid w:val="5F55C69A"/>
    <w:rsid w:val="5F630F28"/>
    <w:rsid w:val="5F7D5837"/>
    <w:rsid w:val="5F8B3B6D"/>
    <w:rsid w:val="5FC25807"/>
    <w:rsid w:val="5FF95712"/>
    <w:rsid w:val="5FFE6BAB"/>
    <w:rsid w:val="602A4BE2"/>
    <w:rsid w:val="607A3C90"/>
    <w:rsid w:val="60F03623"/>
    <w:rsid w:val="61BA237D"/>
    <w:rsid w:val="61C80B84"/>
    <w:rsid w:val="61E01B1C"/>
    <w:rsid w:val="620507C0"/>
    <w:rsid w:val="62191EE2"/>
    <w:rsid w:val="625F2784"/>
    <w:rsid w:val="62787E55"/>
    <w:rsid w:val="629A2C9A"/>
    <w:rsid w:val="62B819EB"/>
    <w:rsid w:val="62FB4C82"/>
    <w:rsid w:val="6317561F"/>
    <w:rsid w:val="632C1B22"/>
    <w:rsid w:val="6348557A"/>
    <w:rsid w:val="63C91B05"/>
    <w:rsid w:val="63F17407"/>
    <w:rsid w:val="641F4AAA"/>
    <w:rsid w:val="645D4BA0"/>
    <w:rsid w:val="64942E36"/>
    <w:rsid w:val="655A2F8E"/>
    <w:rsid w:val="65EBF59B"/>
    <w:rsid w:val="663B0C77"/>
    <w:rsid w:val="667A0F5D"/>
    <w:rsid w:val="67230CD7"/>
    <w:rsid w:val="681947FB"/>
    <w:rsid w:val="685A3733"/>
    <w:rsid w:val="68644ED5"/>
    <w:rsid w:val="68ED127F"/>
    <w:rsid w:val="699239BE"/>
    <w:rsid w:val="69C07C61"/>
    <w:rsid w:val="6A8A1F83"/>
    <w:rsid w:val="6B0B4CFE"/>
    <w:rsid w:val="6B5BC07D"/>
    <w:rsid w:val="6B8B018A"/>
    <w:rsid w:val="6BA447EE"/>
    <w:rsid w:val="6BAC17C1"/>
    <w:rsid w:val="6C4C23B4"/>
    <w:rsid w:val="6C517EC2"/>
    <w:rsid w:val="6C9E3532"/>
    <w:rsid w:val="6D005525"/>
    <w:rsid w:val="6D421ACB"/>
    <w:rsid w:val="6D460E6E"/>
    <w:rsid w:val="6D4F0303"/>
    <w:rsid w:val="6DBC77B4"/>
    <w:rsid w:val="6E98379E"/>
    <w:rsid w:val="6F3B1B28"/>
    <w:rsid w:val="6F9C0726"/>
    <w:rsid w:val="6FBC38BC"/>
    <w:rsid w:val="701C736C"/>
    <w:rsid w:val="703C5783"/>
    <w:rsid w:val="71102036"/>
    <w:rsid w:val="71DF074A"/>
    <w:rsid w:val="723209E1"/>
    <w:rsid w:val="728B7B0C"/>
    <w:rsid w:val="729E486D"/>
    <w:rsid w:val="72D7C6B0"/>
    <w:rsid w:val="72DA5CA3"/>
    <w:rsid w:val="73097888"/>
    <w:rsid w:val="734505A2"/>
    <w:rsid w:val="736D540C"/>
    <w:rsid w:val="738A63DA"/>
    <w:rsid w:val="738C5436"/>
    <w:rsid w:val="73AE4DBA"/>
    <w:rsid w:val="73BA458D"/>
    <w:rsid w:val="73D8F5B0"/>
    <w:rsid w:val="741F5FB3"/>
    <w:rsid w:val="747D6CD7"/>
    <w:rsid w:val="749B2D06"/>
    <w:rsid w:val="74C21DA9"/>
    <w:rsid w:val="7521469C"/>
    <w:rsid w:val="759525D2"/>
    <w:rsid w:val="75DB47D2"/>
    <w:rsid w:val="75FD6283"/>
    <w:rsid w:val="75FF35BC"/>
    <w:rsid w:val="760C6253"/>
    <w:rsid w:val="761F596C"/>
    <w:rsid w:val="776D5301"/>
    <w:rsid w:val="782B5FC4"/>
    <w:rsid w:val="78766533"/>
    <w:rsid w:val="787C63FB"/>
    <w:rsid w:val="78800DDB"/>
    <w:rsid w:val="794E6F67"/>
    <w:rsid w:val="79AE016A"/>
    <w:rsid w:val="79B31284"/>
    <w:rsid w:val="79F044F4"/>
    <w:rsid w:val="79F32C2B"/>
    <w:rsid w:val="7A5401B9"/>
    <w:rsid w:val="7A9F11EE"/>
    <w:rsid w:val="7AC61938"/>
    <w:rsid w:val="7B7A5BDA"/>
    <w:rsid w:val="7BFF39F9"/>
    <w:rsid w:val="7BFF6CD0"/>
    <w:rsid w:val="7C1E216C"/>
    <w:rsid w:val="7C2154EF"/>
    <w:rsid w:val="7C776063"/>
    <w:rsid w:val="7CF9B0CB"/>
    <w:rsid w:val="7D5E91BA"/>
    <w:rsid w:val="7DAE0128"/>
    <w:rsid w:val="7E06536A"/>
    <w:rsid w:val="7E73E297"/>
    <w:rsid w:val="7ECA6BEE"/>
    <w:rsid w:val="7EF55E31"/>
    <w:rsid w:val="7EFF5A29"/>
    <w:rsid w:val="7EFFAB1D"/>
    <w:rsid w:val="7F120D98"/>
    <w:rsid w:val="7F4C508A"/>
    <w:rsid w:val="7FDDB129"/>
    <w:rsid w:val="7FDF7CE8"/>
    <w:rsid w:val="82BDAAB0"/>
    <w:rsid w:val="976F79C1"/>
    <w:rsid w:val="9AD39F7A"/>
    <w:rsid w:val="9DB73B5B"/>
    <w:rsid w:val="A7E32965"/>
    <w:rsid w:val="A9FA26B5"/>
    <w:rsid w:val="ACB9FF63"/>
    <w:rsid w:val="AFFEA458"/>
    <w:rsid w:val="B3F78C83"/>
    <w:rsid w:val="B6EBA0B1"/>
    <w:rsid w:val="B77F31B1"/>
    <w:rsid w:val="B7FD4140"/>
    <w:rsid w:val="BB7F3E0F"/>
    <w:rsid w:val="BED3CE85"/>
    <w:rsid w:val="C1FF6AA7"/>
    <w:rsid w:val="CFDBEF9F"/>
    <w:rsid w:val="D457DA6A"/>
    <w:rsid w:val="DE8F703D"/>
    <w:rsid w:val="DEBD671A"/>
    <w:rsid w:val="DFD6823A"/>
    <w:rsid w:val="E7EB7AB1"/>
    <w:rsid w:val="EEFA9E37"/>
    <w:rsid w:val="EF7F024B"/>
    <w:rsid w:val="EFFF2402"/>
    <w:rsid w:val="FBF7F95D"/>
    <w:rsid w:val="FC591C90"/>
    <w:rsid w:val="FCBFFB66"/>
    <w:rsid w:val="FD1702DF"/>
    <w:rsid w:val="FDDB5ADC"/>
    <w:rsid w:val="FEBC644D"/>
    <w:rsid w:val="FEBF3935"/>
    <w:rsid w:val="FEE9D15E"/>
    <w:rsid w:val="FEECE33E"/>
    <w:rsid w:val="FEFE7C67"/>
    <w:rsid w:val="FEFF0951"/>
    <w:rsid w:val="FF5BF851"/>
    <w:rsid w:val="FFF3957B"/>
    <w:rsid w:val="FFFD7378"/>
    <w:rsid w:val="FFFEE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pageBreakBefore/>
      <w:spacing w:before="269" w:beforeLines="50" w:after="269" w:afterLines="50"/>
      <w:ind w:firstLine="0" w:firstLineChars="0"/>
      <w:jc w:val="center"/>
      <w:outlineLvl w:val="0"/>
    </w:pPr>
    <w:rPr>
      <w:rFonts w:hAnsi="Times New Roman"/>
      <w:b/>
      <w:bCs/>
      <w:kern w:val="0"/>
      <w:sz w:val="36"/>
      <w:szCs w:val="44"/>
    </w:rPr>
  </w:style>
  <w:style w:type="paragraph" w:styleId="6">
    <w:name w:val="heading 2"/>
    <w:basedOn w:val="1"/>
    <w:next w:val="1"/>
    <w:unhideWhenUsed/>
    <w:qFormat/>
    <w:uiPriority w:val="9"/>
    <w:pPr>
      <w:keepNext/>
      <w:keepLines/>
      <w:outlineLvl w:val="1"/>
    </w:pPr>
    <w:rPr>
      <w:rFonts w:cs="Times New Roman"/>
      <w:bCs/>
      <w:szCs w:val="32"/>
    </w:rPr>
  </w:style>
  <w:style w:type="paragraph" w:styleId="7">
    <w:name w:val="heading 3"/>
    <w:basedOn w:val="1"/>
    <w:next w:val="1"/>
    <w:qFormat/>
    <w:uiPriority w:val="9"/>
    <w:pPr>
      <w:keepNext/>
      <w:keepLines/>
      <w:spacing w:line="360" w:lineRule="auto"/>
      <w:outlineLvl w:val="2"/>
    </w:pPr>
    <w:rPr>
      <w:rFonts w:ascii="Times New Roman" w:hAnsi="Times New Roman" w:eastAsia="黑体"/>
      <w:bCs/>
      <w:sz w:val="28"/>
      <w:szCs w:val="32"/>
    </w:rPr>
  </w:style>
  <w:style w:type="paragraph" w:styleId="8">
    <w:name w:val="heading 4"/>
    <w:basedOn w:val="1"/>
    <w:next w:val="1"/>
    <w:qFormat/>
    <w:uiPriority w:val="0"/>
    <w:pPr>
      <w:keepNext/>
      <w:keepLines/>
      <w:widowControl w:val="0"/>
      <w:spacing w:before="280" w:after="290" w:line="376" w:lineRule="auto"/>
      <w:ind w:firstLine="200" w:firstLineChars="200"/>
      <w:jc w:val="both"/>
      <w:outlineLvl w:val="3"/>
    </w:pPr>
    <w:rPr>
      <w:rFonts w:ascii="Cambria" w:hAnsi="Cambria" w:eastAsia="宋体" w:cs="Times New Roman"/>
      <w:kern w:val="2"/>
      <w:sz w:val="28"/>
      <w:szCs w:val="28"/>
      <w:lang w:val="en-US" w:eastAsia="zh-CN" w:bidi="ar-SA"/>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firstLine="420" w:firstLineChars="200"/>
    </w:pPr>
    <w:rPr>
      <w:rFonts w:ascii="Calibri" w:hAnsi="Calibri" w:eastAsia="宋体" w:cs="Times New Roman"/>
      <w:szCs w:val="20"/>
    </w:rPr>
  </w:style>
  <w:style w:type="paragraph" w:styleId="3">
    <w:name w:val="Body Text Indent"/>
    <w:basedOn w:val="1"/>
    <w:next w:val="2"/>
    <w:qFormat/>
    <w:uiPriority w:val="0"/>
    <w:pPr>
      <w:spacing w:line="560" w:lineRule="exact"/>
      <w:ind w:firstLine="624" w:firstLineChars="200"/>
    </w:pPr>
    <w:rPr>
      <w:rFonts w:ascii="仿宋_GB2312" w:hAnsi="Verdana" w:eastAsia="仿宋_GB2312" w:cs="仿宋_GB2312"/>
      <w:sz w:val="32"/>
      <w:szCs w:val="32"/>
    </w:rPr>
  </w:style>
  <w:style w:type="paragraph" w:styleId="4">
    <w:name w:val="Normal Indent"/>
    <w:basedOn w:val="1"/>
    <w:next w:val="1"/>
    <w:qFormat/>
    <w:uiPriority w:val="0"/>
    <w:pPr>
      <w:ind w:firstLine="420" w:firstLineChars="200"/>
    </w:pPr>
  </w:style>
  <w:style w:type="paragraph" w:styleId="9">
    <w:name w:val="toc 7"/>
    <w:basedOn w:val="1"/>
    <w:next w:val="1"/>
    <w:qFormat/>
    <w:uiPriority w:val="0"/>
    <w:pPr>
      <w:ind w:left="2520" w:leftChars="1200"/>
    </w:pPr>
  </w:style>
  <w:style w:type="paragraph" w:styleId="10">
    <w:name w:val="table of authorities"/>
    <w:basedOn w:val="1"/>
    <w:next w:val="1"/>
    <w:semiHidden/>
    <w:qFormat/>
    <w:uiPriority w:val="0"/>
    <w:pPr>
      <w:ind w:left="420" w:leftChars="200"/>
    </w:pPr>
  </w:style>
  <w:style w:type="paragraph" w:styleId="11">
    <w:name w:val="Body Text"/>
    <w:basedOn w:val="1"/>
    <w:next w:val="1"/>
    <w:qFormat/>
    <w:uiPriority w:val="0"/>
    <w:pPr>
      <w:spacing w:after="120"/>
    </w:pPr>
    <w:rPr>
      <w:rFonts w:ascii="Times New Roman" w:hAnsi="Times New Roman" w:eastAsia="仿宋_GB2312"/>
      <w:sz w:val="32"/>
    </w:rPr>
  </w:style>
  <w:style w:type="paragraph" w:styleId="12">
    <w:name w:val="toc 5"/>
    <w:basedOn w:val="1"/>
    <w:next w:val="1"/>
    <w:qFormat/>
    <w:uiPriority w:val="0"/>
    <w:pPr>
      <w:ind w:left="1680" w:leftChars="800"/>
    </w:pPr>
    <w:rPr>
      <w:rFonts w:ascii="Times New Roman" w:hAnsi="Times New Roman" w:eastAsia="宋体" w:cs="Times New Roman"/>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footer"/>
    <w:basedOn w:val="1"/>
    <w:next w:val="3"/>
    <w:qFormat/>
    <w:uiPriority w:val="0"/>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Message Header"/>
    <w:basedOn w:val="1"/>
    <w:next w:val="1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Title"/>
    <w:basedOn w:val="1"/>
    <w:qFormat/>
    <w:uiPriority w:val="0"/>
    <w:pPr>
      <w:numPr>
        <w:ilvl w:val="0"/>
        <w:numId w:val="1"/>
      </w:numPr>
      <w:tabs>
        <w:tab w:val="left" w:pos="671"/>
      </w:tabs>
      <w:jc w:val="left"/>
      <w:outlineLvl w:val="0"/>
    </w:pPr>
    <w:rPr>
      <w:rFonts w:ascii="Arial" w:hAnsi="Arial"/>
      <w:b/>
      <w:bCs/>
      <w:sz w:val="28"/>
      <w:szCs w:val="32"/>
    </w:rPr>
  </w:style>
  <w:style w:type="paragraph" w:styleId="24">
    <w:name w:val="Body Text First Indent"/>
    <w:basedOn w:val="11"/>
    <w:qFormat/>
    <w:uiPriority w:val="99"/>
    <w:pPr>
      <w:ind w:firstLine="420" w:firstLineChars="100"/>
    </w:pPr>
    <w:rPr>
      <w:rFonts w:ascii="Calibri" w:hAnsi="Calibri"/>
      <w:sz w:val="21"/>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paragraph" w:customStyle="1" w:styleId="30">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character" w:customStyle="1" w:styleId="31">
    <w:name w:val="NormalCharacter"/>
    <w:semiHidden/>
    <w:qFormat/>
    <w:uiPriority w:val="0"/>
    <w:rPr>
      <w:rFonts w:ascii="Calibri" w:hAnsi="Calibri" w:eastAsia="宋体" w:cs="Times New Roman"/>
      <w:kern w:val="2"/>
      <w:sz w:val="21"/>
      <w:szCs w:val="24"/>
      <w:lang w:val="en-US" w:eastAsia="zh-CN" w:bidi="ar-SA"/>
    </w:rPr>
  </w:style>
  <w:style w:type="character" w:customStyle="1" w:styleId="32">
    <w:name w:val="font91"/>
    <w:basedOn w:val="27"/>
    <w:qFormat/>
    <w:uiPriority w:val="0"/>
    <w:rPr>
      <w:rFonts w:hint="eastAsia" w:ascii="仿宋" w:hAnsi="仿宋" w:eastAsia="仿宋" w:cs="仿宋"/>
      <w:color w:val="000000"/>
      <w:sz w:val="20"/>
      <w:szCs w:val="20"/>
      <w:u w:val="none"/>
    </w:rPr>
  </w:style>
  <w:style w:type="character" w:customStyle="1" w:styleId="33">
    <w:name w:val="font71"/>
    <w:basedOn w:val="27"/>
    <w:qFormat/>
    <w:uiPriority w:val="0"/>
    <w:rPr>
      <w:rFonts w:hint="default" w:ascii="Times New Roman" w:hAnsi="Times New Roman" w:cs="Times New Roman"/>
      <w:color w:val="000000"/>
      <w:sz w:val="20"/>
      <w:szCs w:val="20"/>
      <w:u w:val="none"/>
    </w:rPr>
  </w:style>
  <w:style w:type="character" w:customStyle="1" w:styleId="34">
    <w:name w:val="标题 2 Char"/>
    <w:qFormat/>
    <w:uiPriority w:val="9"/>
    <w:rPr>
      <w:rFonts w:ascii="Calibri Light" w:hAnsi="Calibri Light" w:eastAsia="宋体" w:cs="Times New Roman"/>
      <w:b/>
      <w:bCs/>
      <w:sz w:val="32"/>
      <w:szCs w:val="32"/>
    </w:rPr>
  </w:style>
  <w:style w:type="character" w:customStyle="1" w:styleId="35">
    <w:name w:val="font61"/>
    <w:basedOn w:val="27"/>
    <w:qFormat/>
    <w:uiPriority w:val="0"/>
    <w:rPr>
      <w:rFonts w:hint="default" w:ascii="Times New Roman" w:hAnsi="Times New Roman" w:cs="Times New Roman"/>
      <w:color w:val="000000"/>
      <w:sz w:val="20"/>
      <w:szCs w:val="20"/>
      <w:u w:val="none"/>
    </w:rPr>
  </w:style>
  <w:style w:type="character" w:customStyle="1" w:styleId="36">
    <w:name w:val="font51"/>
    <w:basedOn w:val="27"/>
    <w:qFormat/>
    <w:uiPriority w:val="0"/>
    <w:rPr>
      <w:rFonts w:hint="eastAsia" w:ascii="宋体" w:hAnsi="宋体" w:eastAsia="宋体" w:cs="宋体"/>
      <w:color w:val="000000"/>
      <w:sz w:val="18"/>
      <w:szCs w:val="18"/>
      <w:u w:val="none"/>
    </w:rPr>
  </w:style>
  <w:style w:type="character" w:customStyle="1" w:styleId="37">
    <w:name w:val="font111"/>
    <w:basedOn w:val="27"/>
    <w:qFormat/>
    <w:uiPriority w:val="0"/>
    <w:rPr>
      <w:rFonts w:hint="eastAsia" w:ascii="宋体" w:hAnsi="宋体" w:eastAsia="宋体" w:cs="宋体"/>
      <w:color w:val="000000"/>
      <w:sz w:val="20"/>
      <w:szCs w:val="20"/>
      <w:u w:val="none"/>
    </w:rPr>
  </w:style>
  <w:style w:type="character" w:customStyle="1" w:styleId="38">
    <w:name w:val="C正文 Char"/>
    <w:link w:val="39"/>
    <w:qFormat/>
    <w:uiPriority w:val="0"/>
    <w:rPr>
      <w:rFonts w:cs="宋体"/>
      <w:color w:val="0000FF"/>
      <w:szCs w:val="28"/>
    </w:rPr>
  </w:style>
  <w:style w:type="paragraph" w:customStyle="1" w:styleId="39">
    <w:name w:val="C正文"/>
    <w:basedOn w:val="1"/>
    <w:link w:val="38"/>
    <w:qFormat/>
    <w:uiPriority w:val="0"/>
    <w:pPr>
      <w:suppressAutoHyphens/>
      <w:topLinePunct/>
      <w:snapToGrid w:val="0"/>
      <w:spacing w:line="360" w:lineRule="auto"/>
      <w:ind w:firstLine="510" w:firstLineChars="0"/>
      <w:textAlignment w:val="center"/>
    </w:pPr>
    <w:rPr>
      <w:rFonts w:cs="宋体"/>
      <w:color w:val="0000FF"/>
      <w:szCs w:val="28"/>
    </w:rPr>
  </w:style>
  <w:style w:type="paragraph" w:customStyle="1" w:styleId="40">
    <w:name w:val="Heading #2|1"/>
    <w:basedOn w:val="1"/>
    <w:qFormat/>
    <w:uiPriority w:val="0"/>
    <w:pPr>
      <w:widowControl w:val="0"/>
      <w:shd w:val="clear" w:color="auto" w:fill="auto"/>
      <w:spacing w:after="480" w:line="600"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41">
    <w:name w:val="图表名"/>
    <w:basedOn w:val="1"/>
    <w:next w:val="1"/>
    <w:qFormat/>
    <w:uiPriority w:val="0"/>
    <w:pPr>
      <w:ind w:firstLine="0" w:firstLineChars="0"/>
      <w:jc w:val="center"/>
    </w:pPr>
    <w:rPr>
      <w:rFonts w:ascii="Times New Roman" w:hAnsi="Times New Roman"/>
      <w:b/>
      <w:bCs/>
      <w:kern w:val="28"/>
      <w:szCs w:val="22"/>
    </w:rPr>
  </w:style>
  <w:style w:type="paragraph" w:customStyle="1" w:styleId="42">
    <w:name w:val="B表题1"/>
    <w:basedOn w:val="43"/>
    <w:qFormat/>
    <w:uiPriority w:val="0"/>
    <w:pPr>
      <w:spacing w:after="0" w:afterLines="0" w:line="520" w:lineRule="atLeast"/>
    </w:pPr>
    <w:rPr>
      <w:color w:val="7030A0"/>
    </w:rPr>
  </w:style>
  <w:style w:type="paragraph" w:customStyle="1" w:styleId="43">
    <w:name w:val="A图题"/>
    <w:basedOn w:val="44"/>
    <w:next w:val="1"/>
    <w:qFormat/>
    <w:uiPriority w:val="0"/>
    <w:pPr>
      <w:spacing w:after="166" w:afterLines="50" w:line="400" w:lineRule="atLeast"/>
    </w:pPr>
    <w:rPr>
      <w:b/>
      <w:kern w:val="2"/>
      <w:sz w:val="24"/>
    </w:rPr>
  </w:style>
  <w:style w:type="paragraph" w:customStyle="1" w:styleId="44">
    <w:name w:val="A图"/>
    <w:basedOn w:val="1"/>
    <w:qFormat/>
    <w:uiPriority w:val="0"/>
    <w:pPr>
      <w:widowControl/>
      <w:adjustRightInd w:val="0"/>
      <w:spacing w:line="520" w:lineRule="atLeast"/>
      <w:ind w:firstLine="0" w:firstLineChars="0"/>
      <w:jc w:val="center"/>
    </w:pPr>
    <w:rPr>
      <w:rFonts w:ascii="Times New Roman" w:hAnsi="Times New Roman" w:eastAsia="宋体"/>
      <w:color w:val="00B050"/>
      <w:sz w:val="18"/>
      <w:szCs w:val="24"/>
    </w:rPr>
  </w:style>
  <w:style w:type="paragraph" w:customStyle="1" w:styleId="45">
    <w:name w:val="自定义锻炼"/>
    <w:basedOn w:val="1"/>
    <w:qFormat/>
    <w:uiPriority w:val="0"/>
    <w:pPr>
      <w:spacing w:line="360" w:lineRule="auto"/>
    </w:pPr>
    <w:rPr>
      <w:rFonts w:ascii="Times New Roman" w:hAnsi="Times New Roman" w:eastAsia="宋体"/>
      <w:szCs w:val="28"/>
    </w:rPr>
  </w:style>
  <w:style w:type="paragraph" w:customStyle="1" w:styleId="46">
    <w:name w:val="表格字体"/>
    <w:basedOn w:val="1"/>
    <w:qFormat/>
    <w:uiPriority w:val="0"/>
    <w:pPr>
      <w:spacing w:line="320" w:lineRule="atLeast"/>
      <w:ind w:firstLine="0" w:firstLineChars="0"/>
      <w:jc w:val="center"/>
    </w:pPr>
    <w:rPr>
      <w:rFonts w:ascii="Times New Roman" w:hAnsi="Times New Roman" w:cs="宋体"/>
      <w:color w:val="0000FF"/>
      <w:sz w:val="21"/>
      <w:szCs w:val="21"/>
    </w:rPr>
  </w:style>
  <w:style w:type="paragraph" w:customStyle="1" w:styleId="47">
    <w:name w:val="样式 标题 2 + 首行缩进:  2 字符"/>
    <w:basedOn w:val="6"/>
    <w:qFormat/>
    <w:uiPriority w:val="0"/>
    <w:pPr>
      <w:spacing w:before="120" w:after="120"/>
      <w:ind w:firstLine="0" w:firstLineChars="0"/>
    </w:pPr>
    <w:rPr>
      <w:rFonts w:ascii="Arial" w:eastAsia="黑体" w:cs="宋体"/>
      <w:bCs w:val="0"/>
      <w:sz w:val="32"/>
      <w:szCs w:val="20"/>
    </w:rPr>
  </w:style>
  <w:style w:type="paragraph" w:customStyle="1" w:styleId="48">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9">
    <w:name w:val="List Paragraph"/>
    <w:basedOn w:val="1"/>
    <w:qFormat/>
    <w:uiPriority w:val="0"/>
    <w:pPr>
      <w:ind w:firstLine="420" w:firstLineChars="200"/>
    </w:pPr>
    <w:rPr>
      <w:rFonts w:ascii="Times New Roman" w:hAnsi="Times New Roman" w:eastAsia="宋体" w:cs="Times New Roman"/>
    </w:rPr>
  </w:style>
  <w:style w:type="paragraph" w:customStyle="1" w:styleId="50">
    <w:name w:val="E一级标题"/>
    <w:basedOn w:val="5"/>
    <w:next w:val="1"/>
    <w:qFormat/>
    <w:uiPriority w:val="0"/>
    <w:pPr>
      <w:widowControl/>
      <w:tabs>
        <w:tab w:val="left" w:pos="720"/>
      </w:tabs>
      <w:spacing w:before="0" w:after="240" w:afterLines="100" w:line="480" w:lineRule="exact"/>
      <w:contextualSpacing/>
    </w:pPr>
    <w:rPr>
      <w:rFonts w:hAnsi="宋体"/>
      <w:bCs w:val="0"/>
      <w:kern w:val="2"/>
      <w:sz w:val="30"/>
      <w:szCs w:val="28"/>
      <w:lang w:val="zh-CN"/>
    </w:rPr>
  </w:style>
  <w:style w:type="paragraph" w:customStyle="1" w:styleId="51">
    <w:name w:val="样式 首行缩进:  2 字符1YM"/>
    <w:basedOn w:val="1"/>
    <w:qFormat/>
    <w:uiPriority w:val="0"/>
    <w:pPr>
      <w:spacing w:line="560" w:lineRule="exact"/>
      <w:ind w:firstLine="200" w:firstLineChars="200"/>
    </w:pPr>
    <w:rPr>
      <w:rFonts w:ascii="仿宋_GB2312" w:hAnsi="Times New Roman" w:eastAsia="仿宋_GB2312" w:cs="宋体"/>
      <w:color w:val="000000"/>
      <w:sz w:val="28"/>
      <w:szCs w:val="20"/>
    </w:rPr>
  </w:style>
  <w:style w:type="paragraph" w:styleId="52">
    <w:name w:val="No Spacing"/>
    <w:qFormat/>
    <w:uiPriority w:val="1"/>
    <w:pPr>
      <w:widowControl w:val="0"/>
      <w:ind w:firstLine="200" w:firstLineChars="200"/>
      <w:jc w:val="both"/>
    </w:pPr>
    <w:rPr>
      <w:rFonts w:ascii="仿宋_GB2312" w:hAnsi="Arial" w:eastAsia="仿宋_GB2312" w:cs="Times New Roman"/>
      <w:sz w:val="28"/>
      <w:lang w:val="en-US" w:eastAsia="zh-CN" w:bidi="ar-SA"/>
    </w:rPr>
  </w:style>
  <w:style w:type="paragraph" w:customStyle="1" w:styleId="53">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54">
    <w:name w:val="正文宋体GB2312"/>
    <w:basedOn w:val="55"/>
    <w:qFormat/>
    <w:uiPriority w:val="0"/>
    <w:pPr>
      <w:spacing w:line="600" w:lineRule="exact"/>
      <w:ind w:firstLine="640"/>
    </w:pPr>
    <w:rPr>
      <w:sz w:val="32"/>
      <w:szCs w:val="32"/>
    </w:rPr>
  </w:style>
  <w:style w:type="paragraph" w:customStyle="1" w:styleId="55">
    <w:name w:val="样式 首行缩进:  2 字符"/>
    <w:basedOn w:val="1"/>
    <w:qFormat/>
    <w:uiPriority w:val="0"/>
    <w:pPr>
      <w:ind w:firstLine="560"/>
    </w:pPr>
    <w:rPr>
      <w:rFonts w:cs="宋体"/>
    </w:rPr>
  </w:style>
  <w:style w:type="paragraph" w:customStyle="1" w:styleId="56">
    <w:name w:val="TOC 标题1"/>
    <w:basedOn w:val="5"/>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57">
    <w:name w:val="00正文"/>
    <w:basedOn w:val="1"/>
    <w:qFormat/>
    <w:uiPriority w:val="0"/>
    <w:pPr>
      <w:ind w:firstLine="480"/>
    </w:pPr>
    <w:rPr>
      <w:rFonts w:ascii="宋体" w:hAnsi="宋体"/>
    </w:rPr>
  </w:style>
  <w:style w:type="paragraph" w:customStyle="1" w:styleId="58">
    <w:name w:val="UserStyle_2"/>
    <w:basedOn w:val="1"/>
    <w:next w:val="1"/>
    <w:qFormat/>
    <w:uiPriority w:val="0"/>
    <w:pPr>
      <w:ind w:left="1680"/>
    </w:pPr>
    <w:rPr>
      <w:rFonts w:ascii="Times New Roman" w:hAnsi="Times New Roman" w:cs="Times New Roman"/>
    </w:rPr>
  </w:style>
  <w:style w:type="paragraph" w:customStyle="1" w:styleId="59">
    <w:name w:val="B表格1"/>
    <w:basedOn w:val="52"/>
    <w:qFormat/>
    <w:uiPriority w:val="0"/>
    <w:pPr>
      <w:topLinePunct/>
      <w:ind w:firstLine="0" w:firstLineChars="0"/>
      <w:jc w:val="center"/>
      <w:textAlignment w:val="center"/>
    </w:pPr>
    <w:rPr>
      <w:rFonts w:ascii="Times New Roman" w:hAnsi="Times New Roman" w:eastAsia="宋体"/>
      <w:color w:val="7030A0"/>
      <w:spacing w:val="-10"/>
      <w:sz w:val="21"/>
    </w:rPr>
  </w:style>
  <w:style w:type="paragraph" w:customStyle="1" w:styleId="60">
    <w:name w:val="E二级标题"/>
    <w:basedOn w:val="6"/>
    <w:next w:val="1"/>
    <w:qFormat/>
    <w:uiPriority w:val="0"/>
    <w:pPr>
      <w:widowControl/>
      <w:tabs>
        <w:tab w:val="left" w:pos="1440"/>
      </w:tabs>
      <w:snapToGrid w:val="0"/>
      <w:spacing w:after="100" w:afterAutospacing="1"/>
      <w:contextualSpacing/>
      <w:jc w:val="left"/>
    </w:pPr>
    <w:rPr>
      <w:rFonts w:cs="Times New Roman"/>
      <w:bCs w:val="0"/>
      <w:color w:val="262626"/>
      <w:kern w:val="2"/>
      <w:sz w:val="30"/>
      <w:szCs w:val="26"/>
    </w:rPr>
  </w:style>
  <w:style w:type="paragraph" w:customStyle="1" w:styleId="61">
    <w:name w:val="样式 样式 左侧:  2 字符 + 左侧:  0.85 厘米 首行缩进:  2 字符1"/>
    <w:basedOn w:val="1"/>
    <w:qFormat/>
    <w:uiPriority w:val="0"/>
    <w:pPr>
      <w:ind w:left="482" w:firstLine="200" w:firstLineChars="200"/>
    </w:pPr>
    <w:rPr>
      <w:rFonts w:ascii="宋体" w:hAnsi="Calibri" w:cs="宋体"/>
      <w:kern w:val="0"/>
      <w:sz w:val="28"/>
      <w:szCs w:val="40"/>
    </w:rPr>
  </w:style>
  <w:style w:type="paragraph" w:customStyle="1" w:styleId="62">
    <w:name w:val="B表序号"/>
    <w:basedOn w:val="59"/>
    <w:qFormat/>
    <w:uiPriority w:val="0"/>
    <w:pPr>
      <w:spacing w:line="240" w:lineRule="exact"/>
      <w:jc w:val="left"/>
    </w:pPr>
    <w:rPr>
      <w:rFonts w:cs="宋体"/>
      <w:lang w:val="zh-CN"/>
    </w:rPr>
  </w:style>
  <w:style w:type="paragraph" w:customStyle="1" w:styleId="63">
    <w:name w:val="正文＋首行缩进2字符"/>
    <w:basedOn w:val="1"/>
    <w:qFormat/>
    <w:uiPriority w:val="0"/>
    <w:pPr>
      <w:spacing w:line="360" w:lineRule="auto"/>
      <w:ind w:firstLine="200" w:firstLineChars="200"/>
    </w:pPr>
    <w:rPr>
      <w:rFonts w:eastAsia="宋体"/>
      <w:spacing w:val="1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Words>
  <Characters>1513</Characters>
  <Lines>12</Lines>
  <Paragraphs>3</Paragraphs>
  <TotalTime>2</TotalTime>
  <ScaleCrop>false</ScaleCrop>
  <LinksUpToDate>false</LinksUpToDate>
  <CharactersWithSpaces>1775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2020-03-25T20:44:00Z</dcterms:created>
  <dc:creator>汪孝安[17784011388]</dc:creator>
  <cp:lastModifiedBy> </cp:lastModifiedBy>
  <cp:lastPrinted>2024-04-08T15:16:00Z</cp:lastPrinted>
  <dcterms:modified xsi:type="dcterms:W3CDTF">2024-04-28T16:25:00Z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