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A5D2">
      <w:pPr>
        <w:jc w:val="center"/>
        <w:rPr>
          <w:rFonts w:hint="default" w:ascii="华文行楷" w:eastAsia="华文行楷"/>
          <w:color w:val="FF0000"/>
          <w:spacing w:val="-20"/>
          <w:sz w:val="72"/>
          <w:szCs w:val="72"/>
          <w:lang w:val="en-US" w:eastAsia="zh-CN"/>
        </w:rPr>
      </w:pPr>
      <w:bookmarkStart w:id="0" w:name="_Hlk133240997"/>
      <w:bookmarkEnd w:id="0"/>
      <w:r>
        <w:rPr>
          <w:rFonts w:hint="eastAsia" w:ascii="华文行楷" w:eastAsia="华文行楷"/>
          <w:color w:val="FF0000"/>
          <w:spacing w:val="-20"/>
          <w:sz w:val="72"/>
          <w:szCs w:val="72"/>
          <w:lang w:val="en-US" w:eastAsia="zh-CN"/>
        </w:rPr>
        <w:t>水情通报</w:t>
      </w:r>
    </w:p>
    <w:p w14:paraId="79782F67"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期</w:t>
      </w:r>
    </w:p>
    <w:p w14:paraId="62C07749">
      <w:pPr>
        <w:spacing w:line="400" w:lineRule="exact"/>
        <w:jc w:val="center"/>
        <w:rPr>
          <w:rFonts w:ascii="方正仿宋_GBK" w:eastAsia="方正仿宋_GBK"/>
          <w:sz w:val="32"/>
          <w:szCs w:val="32"/>
        </w:rPr>
      </w:pPr>
    </w:p>
    <w:p w14:paraId="302DF429">
      <w:pPr>
        <w:spacing w:line="360" w:lineRule="exact"/>
        <w:ind w:right="-512" w:rightChars="-244" w:firstLine="320" w:firstLineChars="100"/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巫溪县水利局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2026年5月27日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</w:t>
      </w:r>
    </w:p>
    <w:p w14:paraId="2E345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0" w:firstLineChars="250"/>
        <w:textAlignment w:val="auto"/>
        <w:rPr>
          <w:rFonts w:ascii="方正仿宋_GBK" w:eastAsia="方正仿宋_GBK"/>
          <w:bCs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color w:val="000000"/>
          <w:kern w:val="2"/>
          <w:sz w:val="20"/>
          <w:szCs w:val="24"/>
          <w:lang w:val="en-US" w:eastAsia="zh-CN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76200</wp:posOffset>
                </wp:positionV>
                <wp:extent cx="5765800" cy="0"/>
                <wp:effectExtent l="0" t="12700" r="635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pt;margin-top:6pt;height:0pt;width:454pt;z-index:251659264;mso-width-relative:page;mso-height-relative:page;" filled="f" stroked="t" coordsize="21600,21600" o:gfxdata="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VfZzO&#10;0gAAAAcBAAAPAAAAAAAAAAEAIAAAACIAAABkcnMvZG93bnJldi54bWxQSwECFAAUAAAACACHTuJA&#10;grRRR+4BAAC/AwAADgAAAAAAAAABACAAAAAhAQAAZHJzL2Uyb0RvYy54bWxQSwUGAAAAAAYABgBZ&#10;AQAAg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9BC78CF">
      <w:pPr>
        <w:spacing w:line="594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>一、水情实况</w:t>
      </w:r>
    </w:p>
    <w:p w14:paraId="7ED2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截止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5月2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时，我县有水文监测的中小河流均普遍出现约0.5~ 1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.5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米左右涨幅，最大涨幅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1.82</w:t>
      </w:r>
      <w:r>
        <w:rPr>
          <w:rFonts w:hint="eastAsia" w:ascii="方正仿宋_GBK" w:eastAsia="方正仿宋_GBK"/>
          <w:bCs/>
          <w:sz w:val="32"/>
          <w:szCs w:val="32"/>
          <w:highlight w:val="none"/>
          <w:lang w:val="en-US" w:eastAsia="zh-CN"/>
        </w:rPr>
        <w:t>米（白鹿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水文站，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28日06时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），均未超警戒水位和保证水位。</w:t>
      </w:r>
    </w:p>
    <w:p w14:paraId="5E2DF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具体水情如下：</w:t>
      </w:r>
    </w:p>
    <w:p w14:paraId="0EED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jc w:val="center"/>
        <w:textAlignment w:val="auto"/>
        <w:rPr>
          <w:rFonts w:hint="eastAsia" w:ascii="方正仿宋_GBK" w:eastAsia="方正仿宋_GBK"/>
          <w:bCs/>
          <w:sz w:val="24"/>
          <w:szCs w:val="24"/>
          <w:lang w:val="en-US" w:eastAsia="zh-CN"/>
        </w:rPr>
      </w:pPr>
      <w:r>
        <w:rPr>
          <w:rFonts w:hint="eastAsia" w:ascii="方正仿宋_GBK" w:eastAsia="方正仿宋_GBK"/>
          <w:bCs/>
          <w:sz w:val="24"/>
          <w:szCs w:val="24"/>
          <w:lang w:val="en-US" w:eastAsia="zh-CN"/>
        </w:rPr>
        <w:t>2026年5月28日06时水情表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 w14:paraId="4BDF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shd w:val="clear" w:color="auto" w:fill="auto"/>
          </w:tcPr>
          <w:p w14:paraId="05B1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</w:tc>
        <w:tc>
          <w:tcPr>
            <w:tcW w:w="1419" w:type="dxa"/>
            <w:shd w:val="clear" w:color="auto" w:fill="auto"/>
          </w:tcPr>
          <w:p w14:paraId="6471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  <w:t>站名</w:t>
            </w:r>
          </w:p>
        </w:tc>
        <w:tc>
          <w:tcPr>
            <w:tcW w:w="1420" w:type="dxa"/>
            <w:shd w:val="clear" w:color="auto" w:fill="auto"/>
          </w:tcPr>
          <w:p w14:paraId="04C3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  <w:t>水位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>（m）</w:t>
            </w:r>
          </w:p>
        </w:tc>
        <w:tc>
          <w:tcPr>
            <w:tcW w:w="1420" w:type="dxa"/>
            <w:shd w:val="clear" w:color="auto" w:fill="auto"/>
          </w:tcPr>
          <w:p w14:paraId="5B4C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  <w:t>流量（m³/s）</w:t>
            </w:r>
          </w:p>
        </w:tc>
        <w:tc>
          <w:tcPr>
            <w:tcW w:w="1420" w:type="dxa"/>
            <w:shd w:val="clear" w:color="auto" w:fill="auto"/>
          </w:tcPr>
          <w:p w14:paraId="2BC0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  <w:t>涨幅</w:t>
            </w:r>
          </w:p>
        </w:tc>
        <w:tc>
          <w:tcPr>
            <w:tcW w:w="1420" w:type="dxa"/>
            <w:shd w:val="clear" w:color="auto" w:fill="auto"/>
          </w:tcPr>
          <w:p w14:paraId="1197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vertAlign w:val="baseline"/>
                <w:lang w:val="en-US" w:eastAsia="zh-CN"/>
              </w:rPr>
              <w:t>超警戒</w:t>
            </w:r>
          </w:p>
        </w:tc>
      </w:tr>
      <w:tr w14:paraId="29F4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F84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大宁河</w:t>
            </w:r>
          </w:p>
        </w:tc>
        <w:tc>
          <w:tcPr>
            <w:tcW w:w="1419" w:type="dxa"/>
          </w:tcPr>
          <w:p w14:paraId="7C46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巫溪（二）</w:t>
            </w:r>
          </w:p>
        </w:tc>
        <w:tc>
          <w:tcPr>
            <w:tcW w:w="1420" w:type="dxa"/>
          </w:tcPr>
          <w:p w14:paraId="6277F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1420" w:type="dxa"/>
          </w:tcPr>
          <w:p w14:paraId="4FAD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311</w:t>
            </w:r>
          </w:p>
        </w:tc>
        <w:tc>
          <w:tcPr>
            <w:tcW w:w="1420" w:type="dxa"/>
            <w:shd w:val="clear" w:color="auto" w:fill="auto"/>
          </w:tcPr>
          <w:p w14:paraId="61A8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1.13</w:t>
            </w:r>
          </w:p>
        </w:tc>
        <w:tc>
          <w:tcPr>
            <w:tcW w:w="1420" w:type="dxa"/>
            <w:shd w:val="clear" w:color="auto" w:fill="auto"/>
          </w:tcPr>
          <w:p w14:paraId="3314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5.27</w:t>
            </w:r>
          </w:p>
        </w:tc>
      </w:tr>
      <w:tr w14:paraId="0A05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2D0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后溪河</w:t>
            </w:r>
          </w:p>
        </w:tc>
        <w:tc>
          <w:tcPr>
            <w:tcW w:w="1419" w:type="dxa"/>
          </w:tcPr>
          <w:p w14:paraId="3C75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天星</w:t>
            </w:r>
          </w:p>
        </w:tc>
        <w:tc>
          <w:tcPr>
            <w:tcW w:w="1420" w:type="dxa"/>
          </w:tcPr>
          <w:p w14:paraId="632D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259.57</w:t>
            </w:r>
          </w:p>
        </w:tc>
        <w:tc>
          <w:tcPr>
            <w:tcW w:w="1420" w:type="dxa"/>
          </w:tcPr>
          <w:p w14:paraId="5708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36.5</w:t>
            </w:r>
          </w:p>
        </w:tc>
        <w:tc>
          <w:tcPr>
            <w:tcW w:w="1420" w:type="dxa"/>
            <w:shd w:val="clear" w:color="auto" w:fill="auto"/>
          </w:tcPr>
          <w:p w14:paraId="316A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0.49</w:t>
            </w:r>
          </w:p>
        </w:tc>
        <w:tc>
          <w:tcPr>
            <w:tcW w:w="1420" w:type="dxa"/>
            <w:shd w:val="clear" w:color="auto" w:fill="auto"/>
          </w:tcPr>
          <w:p w14:paraId="1320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3.04</w:t>
            </w:r>
          </w:p>
        </w:tc>
      </w:tr>
      <w:tr w14:paraId="2E37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363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东溪河</w:t>
            </w:r>
          </w:p>
        </w:tc>
        <w:tc>
          <w:tcPr>
            <w:tcW w:w="1419" w:type="dxa"/>
          </w:tcPr>
          <w:p w14:paraId="450F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白鹿</w:t>
            </w:r>
          </w:p>
        </w:tc>
        <w:tc>
          <w:tcPr>
            <w:tcW w:w="1420" w:type="dxa"/>
          </w:tcPr>
          <w:p w14:paraId="5A14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283.12</w:t>
            </w:r>
          </w:p>
        </w:tc>
        <w:tc>
          <w:tcPr>
            <w:tcW w:w="1420" w:type="dxa"/>
          </w:tcPr>
          <w:p w14:paraId="19AB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298</w:t>
            </w:r>
          </w:p>
        </w:tc>
        <w:tc>
          <w:tcPr>
            <w:tcW w:w="1420" w:type="dxa"/>
            <w:shd w:val="clear" w:color="auto" w:fill="auto"/>
          </w:tcPr>
          <w:p w14:paraId="42D5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1.82</w:t>
            </w:r>
          </w:p>
        </w:tc>
        <w:tc>
          <w:tcPr>
            <w:tcW w:w="1420" w:type="dxa"/>
            <w:shd w:val="clear" w:color="auto" w:fill="auto"/>
          </w:tcPr>
          <w:p w14:paraId="2A7B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3.03</w:t>
            </w:r>
          </w:p>
        </w:tc>
      </w:tr>
      <w:tr w14:paraId="3C01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FA6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龙潭河</w:t>
            </w:r>
          </w:p>
        </w:tc>
        <w:tc>
          <w:tcPr>
            <w:tcW w:w="1419" w:type="dxa"/>
          </w:tcPr>
          <w:p w14:paraId="37C7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天元</w:t>
            </w:r>
          </w:p>
        </w:tc>
        <w:tc>
          <w:tcPr>
            <w:tcW w:w="1420" w:type="dxa"/>
          </w:tcPr>
          <w:p w14:paraId="22B8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660.53</w:t>
            </w:r>
          </w:p>
        </w:tc>
        <w:tc>
          <w:tcPr>
            <w:tcW w:w="1420" w:type="dxa"/>
          </w:tcPr>
          <w:p w14:paraId="0989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42.9</w:t>
            </w:r>
          </w:p>
        </w:tc>
        <w:tc>
          <w:tcPr>
            <w:tcW w:w="1420" w:type="dxa"/>
            <w:shd w:val="clear" w:color="auto" w:fill="auto"/>
          </w:tcPr>
          <w:p w14:paraId="68BE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0.55</w:t>
            </w:r>
          </w:p>
        </w:tc>
        <w:tc>
          <w:tcPr>
            <w:tcW w:w="1420" w:type="dxa"/>
            <w:shd w:val="clear" w:color="auto" w:fill="auto"/>
          </w:tcPr>
          <w:p w14:paraId="0239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-4.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02</w:t>
            </w:r>
          </w:p>
        </w:tc>
      </w:tr>
      <w:tr w14:paraId="4645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C85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汤家坝河</w:t>
            </w:r>
          </w:p>
        </w:tc>
        <w:tc>
          <w:tcPr>
            <w:tcW w:w="1419" w:type="dxa"/>
          </w:tcPr>
          <w:p w14:paraId="7D65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土城</w:t>
            </w:r>
          </w:p>
        </w:tc>
        <w:tc>
          <w:tcPr>
            <w:tcW w:w="1420" w:type="dxa"/>
          </w:tcPr>
          <w:p w14:paraId="5B89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651.60</w:t>
            </w:r>
          </w:p>
        </w:tc>
        <w:tc>
          <w:tcPr>
            <w:tcW w:w="1420" w:type="dxa"/>
          </w:tcPr>
          <w:p w14:paraId="01A4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20.5</w:t>
            </w:r>
          </w:p>
        </w:tc>
        <w:tc>
          <w:tcPr>
            <w:tcW w:w="1420" w:type="dxa"/>
            <w:shd w:val="clear" w:color="auto" w:fill="auto"/>
          </w:tcPr>
          <w:p w14:paraId="3230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14:paraId="12665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4.63</w:t>
            </w:r>
          </w:p>
        </w:tc>
      </w:tr>
      <w:tr w14:paraId="438B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7FA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柏杨河</w:t>
            </w:r>
          </w:p>
        </w:tc>
        <w:tc>
          <w:tcPr>
            <w:tcW w:w="1419" w:type="dxa"/>
          </w:tcPr>
          <w:p w14:paraId="21C3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凤凰</w:t>
            </w:r>
          </w:p>
        </w:tc>
        <w:tc>
          <w:tcPr>
            <w:tcW w:w="1420" w:type="dxa"/>
          </w:tcPr>
          <w:p w14:paraId="72C5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230.67</w:t>
            </w:r>
          </w:p>
        </w:tc>
        <w:tc>
          <w:tcPr>
            <w:tcW w:w="1420" w:type="dxa"/>
          </w:tcPr>
          <w:p w14:paraId="026E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1420" w:type="dxa"/>
            <w:shd w:val="clear" w:color="auto" w:fill="auto"/>
          </w:tcPr>
          <w:p w14:paraId="1310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1.22</w:t>
            </w:r>
          </w:p>
        </w:tc>
        <w:tc>
          <w:tcPr>
            <w:tcW w:w="1420" w:type="dxa"/>
            <w:shd w:val="clear" w:color="auto" w:fill="auto"/>
          </w:tcPr>
          <w:p w14:paraId="4CFD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2.64</w:t>
            </w:r>
          </w:p>
        </w:tc>
      </w:tr>
      <w:tr w14:paraId="10BE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3A2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朝阳</w:t>
            </w:r>
            <w:r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河</w:t>
            </w:r>
          </w:p>
        </w:tc>
        <w:tc>
          <w:tcPr>
            <w:tcW w:w="1419" w:type="dxa"/>
          </w:tcPr>
          <w:p w14:paraId="443B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朝阳</w:t>
            </w:r>
          </w:p>
        </w:tc>
        <w:tc>
          <w:tcPr>
            <w:tcW w:w="1420" w:type="dxa"/>
          </w:tcPr>
          <w:p w14:paraId="3AF8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694.76</w:t>
            </w:r>
          </w:p>
        </w:tc>
        <w:tc>
          <w:tcPr>
            <w:tcW w:w="1420" w:type="dxa"/>
          </w:tcPr>
          <w:p w14:paraId="27C5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32.1</w:t>
            </w:r>
          </w:p>
        </w:tc>
        <w:tc>
          <w:tcPr>
            <w:tcW w:w="1420" w:type="dxa"/>
            <w:shd w:val="clear" w:color="auto" w:fill="auto"/>
          </w:tcPr>
          <w:p w14:paraId="77E4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20" w:type="dxa"/>
            <w:shd w:val="clear" w:color="auto" w:fill="auto"/>
          </w:tcPr>
          <w:p w14:paraId="64AB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5.19</w:t>
            </w:r>
          </w:p>
        </w:tc>
      </w:tr>
    </w:tbl>
    <w:p w14:paraId="76BA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jc w:val="both"/>
        <w:textAlignment w:val="auto"/>
        <w:rPr>
          <w:rFonts w:hint="default" w:ascii="方正仿宋_GBK" w:eastAsia="方正仿宋_GBK"/>
          <w:bCs/>
          <w:sz w:val="24"/>
          <w:szCs w:val="24"/>
          <w:lang w:val="en-US" w:eastAsia="zh-CN"/>
        </w:rPr>
      </w:pPr>
    </w:p>
    <w:p w14:paraId="40D433E9">
      <w:pPr>
        <w:spacing w:line="594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>二、未来水情趋势</w:t>
      </w:r>
    </w:p>
    <w:p w14:paraId="6777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预计未来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小时，水位可能出现阶段性短暂上涨，整体保持平稳。</w:t>
      </w:r>
      <w:bookmarkStart w:id="1" w:name="_GoBack"/>
      <w:bookmarkEnd w:id="1"/>
    </w:p>
    <w:p w14:paraId="3A7120A8">
      <w:pPr>
        <w:spacing w:line="594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>三、重点关注</w:t>
      </w:r>
    </w:p>
    <w:p w14:paraId="0058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eastAsia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此次降雨过程持续时间长、夜间短时雨频繁，土壤含水量趋于饱和，水旱灾害防御风险等级较高。需高度警惕山洪危险区、防洪薄弱风险点以及地质灾害隐患点的风险，重点加强山坪塘、水库、山塘堰坝等水利工程的巡查值守，严密监测中小河流、溪沟水位涨势，防范山洪陡涨、漫溢及城乡低洼地带积涝风险。同时，要关注在建水利工程、临河施工区的安全，及时发布预警信息，组织危险区群众提前转移避险，全面落实防范应对措施。</w:t>
      </w:r>
    </w:p>
    <w:p w14:paraId="0034E513">
      <w:pPr>
        <w:spacing w:line="594" w:lineRule="exact"/>
        <w:rPr>
          <w:rFonts w:hint="eastAsia" w:ascii="方正仿宋_GBK" w:eastAsia="方正仿宋_GBK"/>
          <w:bCs/>
          <w:sz w:val="32"/>
          <w:szCs w:val="32"/>
        </w:rPr>
      </w:pPr>
    </w:p>
    <w:p w14:paraId="2508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jc w:val="center"/>
        <w:textAlignment w:val="auto"/>
        <w:rPr>
          <w:rFonts w:hint="eastAsia" w:ascii="方正仿宋_GBK" w:eastAsia="方正仿宋_GBK"/>
          <w:bCs/>
          <w:sz w:val="24"/>
          <w:szCs w:val="24"/>
          <w:lang w:val="en-US" w:eastAsia="zh-CN"/>
        </w:rPr>
      </w:pPr>
      <w:r>
        <w:rPr>
          <w:rFonts w:hint="eastAsia" w:ascii="方正仿宋_GBK" w:eastAsia="方正仿宋_GBK"/>
          <w:bCs/>
          <w:sz w:val="24"/>
          <w:szCs w:val="24"/>
          <w:lang w:val="en-US" w:eastAsia="zh-CN"/>
        </w:rPr>
        <w:t>附表 相关河流影响乡镇</w:t>
      </w:r>
    </w:p>
    <w:tbl>
      <w:tblPr>
        <w:tblStyle w:val="5"/>
        <w:tblW w:w="7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13"/>
        <w:gridCol w:w="5005"/>
      </w:tblGrid>
      <w:tr w14:paraId="4DA5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vAlign w:val="top"/>
          </w:tcPr>
          <w:p w14:paraId="6A4BD9E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b/>
                <w:sz w:val="24"/>
                <w:szCs w:val="24"/>
                <w:u w:color="auto"/>
              </w:rPr>
              <w:t>序号</w:t>
            </w:r>
          </w:p>
        </w:tc>
        <w:tc>
          <w:tcPr>
            <w:tcW w:w="1213" w:type="dxa"/>
            <w:vAlign w:val="top"/>
          </w:tcPr>
          <w:p w14:paraId="2E344E21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河流</w:t>
            </w:r>
          </w:p>
        </w:tc>
        <w:tc>
          <w:tcPr>
            <w:tcW w:w="5005" w:type="dxa"/>
            <w:vAlign w:val="top"/>
          </w:tcPr>
          <w:p w14:paraId="5531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影响乡镇</w:t>
            </w:r>
          </w:p>
        </w:tc>
      </w:tr>
      <w:tr w14:paraId="676C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8" w:type="dxa"/>
            <w:shd w:val="clear" w:color="auto" w:fill="FFFFFF"/>
            <w:vAlign w:val="center"/>
          </w:tcPr>
          <w:p w14:paraId="3E1266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E29C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大宁河</w:t>
            </w:r>
          </w:p>
        </w:tc>
        <w:tc>
          <w:tcPr>
            <w:tcW w:w="5005" w:type="dxa"/>
            <w:shd w:val="clear" w:color="auto" w:fill="FFFFFF"/>
            <w:vAlign w:val="center"/>
          </w:tcPr>
          <w:p w14:paraId="356251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中梁乡、下堡镇、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大河乡、宁厂镇、宁河街道、城厢镇、 峰灵镇、花台乡、通城镇</w:t>
            </w:r>
          </w:p>
        </w:tc>
      </w:tr>
      <w:tr w14:paraId="57AD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8" w:type="dxa"/>
            <w:shd w:val="clear" w:color="auto" w:fill="FFFFFF"/>
            <w:vAlign w:val="center"/>
          </w:tcPr>
          <w:p w14:paraId="4DDF48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67CD65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东溪河</w:t>
            </w:r>
          </w:p>
        </w:tc>
        <w:tc>
          <w:tcPr>
            <w:tcW w:w="5005" w:type="dxa"/>
            <w:shd w:val="clear" w:color="auto" w:fill="FFFFFF"/>
            <w:vAlign w:val="center"/>
          </w:tcPr>
          <w:p w14:paraId="3068D5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乌龙乡、鱼鳞乡、徐家镇、白鹿镇、大河乡</w:t>
            </w:r>
          </w:p>
        </w:tc>
      </w:tr>
      <w:tr w14:paraId="6F6E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18" w:type="dxa"/>
            <w:shd w:val="clear" w:color="auto" w:fill="FFFFFF"/>
            <w:vAlign w:val="center"/>
          </w:tcPr>
          <w:p w14:paraId="6E191D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3DC81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后溪河</w:t>
            </w:r>
          </w:p>
        </w:tc>
        <w:tc>
          <w:tcPr>
            <w:tcW w:w="5005" w:type="dxa"/>
            <w:shd w:val="clear" w:color="auto" w:fill="FFFFFF"/>
            <w:vAlign w:val="center"/>
          </w:tcPr>
          <w:p w14:paraId="185636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文峰镇、宁厂镇、长桂乡、天星乡</w:t>
            </w:r>
          </w:p>
        </w:tc>
      </w:tr>
      <w:tr w14:paraId="7AF8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8" w:type="dxa"/>
            <w:shd w:val="clear" w:color="auto" w:fill="FFFFFF"/>
            <w:vAlign w:val="center"/>
          </w:tcPr>
          <w:p w14:paraId="577AFD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299AA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朝阳河</w:t>
            </w:r>
          </w:p>
        </w:tc>
        <w:tc>
          <w:tcPr>
            <w:tcW w:w="5005" w:type="dxa"/>
            <w:shd w:val="clear" w:color="auto" w:fill="FFFFFF"/>
            <w:vAlign w:val="center"/>
          </w:tcPr>
          <w:p w14:paraId="758E57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尖山镇、朝阳镇</w:t>
            </w:r>
          </w:p>
        </w:tc>
      </w:tr>
      <w:tr w14:paraId="73A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8" w:type="dxa"/>
            <w:shd w:val="clear" w:color="auto" w:fill="FFFFFF"/>
            <w:vAlign w:val="center"/>
          </w:tcPr>
          <w:p w14:paraId="612BB9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02F6B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汤家坝河</w:t>
            </w:r>
          </w:p>
        </w:tc>
        <w:tc>
          <w:tcPr>
            <w:tcW w:w="5005" w:type="dxa"/>
            <w:shd w:val="clear" w:color="auto" w:fill="FFFFFF"/>
            <w:vAlign w:val="center"/>
          </w:tcPr>
          <w:p w14:paraId="6CB527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土城镇</w:t>
            </w:r>
          </w:p>
        </w:tc>
      </w:tr>
      <w:tr w14:paraId="2699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8" w:type="dxa"/>
            <w:shd w:val="clear" w:color="auto" w:fill="FFFFFF"/>
            <w:vAlign w:val="center"/>
          </w:tcPr>
          <w:p w14:paraId="333187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149EC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龙潭河</w:t>
            </w:r>
          </w:p>
        </w:tc>
        <w:tc>
          <w:tcPr>
            <w:tcW w:w="5005" w:type="dxa"/>
            <w:shd w:val="clear" w:color="auto" w:fill="FFFFFF"/>
            <w:vAlign w:val="center"/>
          </w:tcPr>
          <w:p w14:paraId="1B0CE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天元乡</w:t>
            </w:r>
          </w:p>
        </w:tc>
      </w:tr>
      <w:tr w14:paraId="25B6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8" w:type="dxa"/>
            <w:shd w:val="clear" w:color="auto" w:fill="FFFFFF"/>
            <w:vAlign w:val="center"/>
          </w:tcPr>
          <w:p w14:paraId="6290E2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13" w:type="dxa"/>
            <w:shd w:val="clear" w:color="auto" w:fill="FFFFFF"/>
            <w:vAlign w:val="center"/>
          </w:tcPr>
          <w:p w14:paraId="6F9A6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柏杨河</w:t>
            </w:r>
          </w:p>
        </w:tc>
        <w:tc>
          <w:tcPr>
            <w:tcW w:w="5005" w:type="dxa"/>
            <w:shd w:val="clear" w:color="auto" w:fill="FFFFFF"/>
            <w:vAlign w:val="center"/>
          </w:tcPr>
          <w:p w14:paraId="2A4B61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塘坊镇、城厢镇、菱角镇、古路镇、上磺镇、凤凰街道</w:t>
            </w:r>
          </w:p>
        </w:tc>
      </w:tr>
    </w:tbl>
    <w:p w14:paraId="488E5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5FCE5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4026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328F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0509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6C1AC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 w14:paraId="2701B98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</w:p>
    <w:p w14:paraId="62F41E6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</w:p>
    <w:p w14:paraId="187D57C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报：县委值班室、县政府值班室、县防办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行楷">
    <w:altName w:val="GWZT-EN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君黑KW 55J">
    <w:panose1 w:val="00020600040101010101"/>
    <w:charset w:val="86"/>
    <w:family w:val="auto"/>
    <w:pitch w:val="default"/>
    <w:sig w:usb0="A00002BF" w:usb1="0A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MWQ5YTRkNzYwMjRlMGViZmI4ZTU3ZWYxMTliMjMifQ=="/>
  </w:docVars>
  <w:rsids>
    <w:rsidRoot w:val="00000000"/>
    <w:rsid w:val="016519C1"/>
    <w:rsid w:val="02A538FC"/>
    <w:rsid w:val="04233A3B"/>
    <w:rsid w:val="06DA075B"/>
    <w:rsid w:val="080B0894"/>
    <w:rsid w:val="09491A6C"/>
    <w:rsid w:val="0A9805B1"/>
    <w:rsid w:val="0AE74E36"/>
    <w:rsid w:val="0B0D66F0"/>
    <w:rsid w:val="0D1339E6"/>
    <w:rsid w:val="0D4373D0"/>
    <w:rsid w:val="16743666"/>
    <w:rsid w:val="18417A48"/>
    <w:rsid w:val="1D843E05"/>
    <w:rsid w:val="211907DF"/>
    <w:rsid w:val="2551032A"/>
    <w:rsid w:val="25D423ED"/>
    <w:rsid w:val="27BE3396"/>
    <w:rsid w:val="288668C7"/>
    <w:rsid w:val="29D60DFE"/>
    <w:rsid w:val="2A0B6CFA"/>
    <w:rsid w:val="2B091821"/>
    <w:rsid w:val="2C4E76E9"/>
    <w:rsid w:val="2CFF3620"/>
    <w:rsid w:val="2D2147BB"/>
    <w:rsid w:val="2F5F07B6"/>
    <w:rsid w:val="30A71190"/>
    <w:rsid w:val="32D926FD"/>
    <w:rsid w:val="34A60A44"/>
    <w:rsid w:val="354E4FD6"/>
    <w:rsid w:val="355754A9"/>
    <w:rsid w:val="36B032EC"/>
    <w:rsid w:val="37A85863"/>
    <w:rsid w:val="3A0531D7"/>
    <w:rsid w:val="3C3A224C"/>
    <w:rsid w:val="3E8465DB"/>
    <w:rsid w:val="3FFFC256"/>
    <w:rsid w:val="407D1508"/>
    <w:rsid w:val="422B2C05"/>
    <w:rsid w:val="42F20E7A"/>
    <w:rsid w:val="44211192"/>
    <w:rsid w:val="44287856"/>
    <w:rsid w:val="44484B81"/>
    <w:rsid w:val="460078ED"/>
    <w:rsid w:val="486A3C5A"/>
    <w:rsid w:val="499B6DF7"/>
    <w:rsid w:val="49B92351"/>
    <w:rsid w:val="4B38569A"/>
    <w:rsid w:val="4DEB281B"/>
    <w:rsid w:val="4E3E1808"/>
    <w:rsid w:val="50725C79"/>
    <w:rsid w:val="510F1D6B"/>
    <w:rsid w:val="5150251F"/>
    <w:rsid w:val="52740F58"/>
    <w:rsid w:val="53C1115D"/>
    <w:rsid w:val="555F0209"/>
    <w:rsid w:val="5686360B"/>
    <w:rsid w:val="56FD28C1"/>
    <w:rsid w:val="574E3C00"/>
    <w:rsid w:val="57726FDC"/>
    <w:rsid w:val="57DD238F"/>
    <w:rsid w:val="57F9025D"/>
    <w:rsid w:val="582528B3"/>
    <w:rsid w:val="5866529B"/>
    <w:rsid w:val="591060E7"/>
    <w:rsid w:val="59E0157D"/>
    <w:rsid w:val="5AA1673B"/>
    <w:rsid w:val="5B62546F"/>
    <w:rsid w:val="5BDF7D76"/>
    <w:rsid w:val="5D1953F5"/>
    <w:rsid w:val="5D4E0588"/>
    <w:rsid w:val="5ECC1F8C"/>
    <w:rsid w:val="60EA13FC"/>
    <w:rsid w:val="61727CFC"/>
    <w:rsid w:val="63E60DD5"/>
    <w:rsid w:val="65966D63"/>
    <w:rsid w:val="67790BFB"/>
    <w:rsid w:val="67C021CA"/>
    <w:rsid w:val="68C35440"/>
    <w:rsid w:val="6AB23C46"/>
    <w:rsid w:val="6AD347CB"/>
    <w:rsid w:val="6C5F5AB1"/>
    <w:rsid w:val="6C706328"/>
    <w:rsid w:val="6D79531C"/>
    <w:rsid w:val="6E1413BD"/>
    <w:rsid w:val="6F73523A"/>
    <w:rsid w:val="70B67484"/>
    <w:rsid w:val="72A11DA7"/>
    <w:rsid w:val="741A02C7"/>
    <w:rsid w:val="76336CF2"/>
    <w:rsid w:val="76F056A6"/>
    <w:rsid w:val="7A935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6">
    <w:name w:val="Table Grid"/>
    <w:basedOn w:val="5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590</Words>
  <Characters>710</Characters>
  <Lines>1</Lines>
  <Paragraphs>1</Paragraphs>
  <TotalTime>29</TotalTime>
  <ScaleCrop>false</ScaleCrop>
  <LinksUpToDate>false</LinksUpToDate>
  <CharactersWithSpaces>734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2023-05-31T17:26:00Z</dcterms:created>
  <dc:creator>王云</dc:creator>
  <cp:lastModifiedBy>白</cp:lastModifiedBy>
  <dcterms:modified xsi:type="dcterms:W3CDTF">2026-05-28T06:51:16Z</dcterms:modified>
  <dc:title>中小河流涨水风险提示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0F1FC3B1F39541D86475176A7C9D6D24_43</vt:lpwstr>
  </property>
  <property fmtid="{D5CDD505-2E9C-101B-9397-08002B2CF9AE}" pid="4" name="KSOTemplateDocerSaveRecord">
    <vt:lpwstr>eyJoZGlkIjoiOWU5ZjdjMzQ3Y2MwNjAyYjRkZmY3YzRiZDJmZWYyNjQiLCJ1c2VySWQiOiI0MTA4MzA3NDQifQ==</vt:lpwstr>
  </property>
</Properties>
</file>