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6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C7EB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2026年4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和1-4月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巫溪县环境质量简报</w:t>
      </w:r>
    </w:p>
    <w:p w14:paraId="6703D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63EA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一、大气环境质量</w:t>
      </w:r>
    </w:p>
    <w:p w14:paraId="034A1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空气质量按《环境空气质量标准》（GB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3095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）进行评价。202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环境空气质量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14.5微克/立方米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同比下降6.5微克/立方米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2026年1-4月，全县环境空气质量优良天数为102天。全县环境空气中细颗粒物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平均浓度为30.9微克/立方米。</w:t>
      </w:r>
    </w:p>
    <w:p w14:paraId="1DF4E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二、水环境质量</w:t>
      </w:r>
    </w:p>
    <w:p w14:paraId="57E66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3838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2002）进行评价。202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地表水总体水质为优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1-4月，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地表水水质在全市排名第2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本月，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1个国控考核断面（大宁河花台）为II类水质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，达到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II类水质考核标准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；2个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市控考核断面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达到考核标准，其中：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汤溪河沙市镇为I类水质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，优于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II类水质考核标准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巴岩子河西槽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II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类水质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达到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II类水质考核标准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；4个市控评价断面达到评价标准，其中：大宁河水文站、长溪河双河、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梅溪河向子村为II类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水质，达到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II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类水质评价标准，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柏杨河马莲溪大桥为II类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13个水环境功能区水质达标率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为100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%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1FE60">
    <w:pPr>
      <w:rPr>
        <w:rFonts w:hint="default"/>
        <w:sz w:val="28"/>
        <w:szCs w:val="28"/>
        <w:lang w:val="en-US" w:eastAsia="zh-CN"/>
      </w:rPr>
    </w:pPr>
  </w:p>
  <w:p w14:paraId="18C435F2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280" w:firstLineChars="100"/>
      <w:jc w:val="both"/>
      <w:textAlignment w:val="auto"/>
      <w:rPr>
        <w:sz w:val="28"/>
        <w:szCs w:val="28"/>
      </w:rPr>
    </w:pPr>
    <w:r>
      <w:rPr>
        <w:rFonts w:hint="default" w:ascii="Times New Roman" w:hAnsi="Times New Roman" w:eastAsia="方正仿宋_GBK" w:cs="Times New Roman"/>
        <w:color w:val="000000"/>
        <w:sz w:val="28"/>
        <w:szCs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-196850</wp:posOffset>
              </wp:positionH>
              <wp:positionV relativeFrom="paragraph">
                <wp:posOffset>389890</wp:posOffset>
              </wp:positionV>
              <wp:extent cx="5683885" cy="6985"/>
              <wp:effectExtent l="0" t="0" r="0" b="0"/>
              <wp:wrapNone/>
              <wp:docPr id="3" name="_x0000_s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83885" cy="6984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o:spid="_x0000_s1026" o:spt="20" style="position:absolute;left:0pt;margin-left:-15.5pt;margin-top:30.7pt;height:0.55pt;width:447.55pt;z-index:251659264;mso-width-relative:page;mso-height-relative:page;" filled="f" stroked="t" coordsize="21600,21600" o:gfxdata="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5cRULYAAAACQEAAA8A&#10;AAAAAAAAAQAgAAAAIgAAAGRycy9kb3ducmV2LnhtbFBLAQIUABQAAAAIAIdO4kAcXJ3g3gEAAOAD&#10;AAAOAAAAAAAAAAEAIAAAACcBAABkcnMvZTJvRG9jLnhtbFBLBQYAAAAABgAGAFkBAAB3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default" w:ascii="Times New Roman" w:hAnsi="Times New Roman" w:eastAsia="方正仿宋_GBK" w:cs="Times New Roman"/>
        <w:color w:val="000000"/>
        <w:sz w:val="28"/>
        <w:szCs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-189865</wp:posOffset>
              </wp:positionH>
              <wp:positionV relativeFrom="paragraph">
                <wp:posOffset>14605</wp:posOffset>
              </wp:positionV>
              <wp:extent cx="5650230" cy="635"/>
              <wp:effectExtent l="0" t="0" r="0" b="0"/>
              <wp:wrapNone/>
              <wp:docPr id="4" name="直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0230" cy="634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5" o:spid="_x0000_s1026" o:spt="20" style="position:absolute;left:0pt;margin-left:-14.95pt;margin-top:1.15pt;height:0.05pt;width:444.9pt;z-index:251659264;mso-width-relative:page;mso-height-relative:page;" filled="f" stroked="t" coordsize="21600,21600" o:gfxdata="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uj0Nr1AAAAAcB&#10;AAAPAAAAAAAAAAEAIAAAACIAAABkcnMvZG93bnJldi54bWxQSwECFAAUAAAACACHTuJAEAjDdOYB&#10;AADcAwAADgAAAAAAAAABACAAAAAj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default" w:ascii="Times New Roman" w:hAnsi="Times New Roman" w:eastAsia="方正仿宋_GBK" w:cs="Times New Roman"/>
        <w:sz w:val="28"/>
        <w:szCs w:val="28"/>
        <w:lang w:val="en-US" w:eastAsia="zh-CN"/>
      </w:rPr>
      <w:t>审核：</w:t>
    </w:r>
    <w:r>
      <w:rPr>
        <w:rFonts w:hint="eastAsia" w:ascii="Times New Roman" w:hAnsi="Times New Roman" w:eastAsia="方正仿宋_GBK" w:cs="Times New Roman"/>
        <w:sz w:val="28"/>
        <w:szCs w:val="28"/>
        <w:lang w:val="en-US" w:eastAsia="zh-CN"/>
      </w:rPr>
      <w:t>雷星</w:t>
    </w:r>
    <w:r>
      <w:rPr>
        <w:rFonts w:hint="default" w:ascii="Times New Roman" w:hAnsi="Times New Roman" w:eastAsia="方正仿宋_GBK" w:cs="Times New Roman"/>
        <w:sz w:val="28"/>
        <w:szCs w:val="28"/>
        <w:lang w:val="en-US" w:eastAsia="zh-CN"/>
      </w:rPr>
      <w:t xml:space="preserve">   </w:t>
    </w:r>
    <w:r>
      <w:rPr>
        <w:rFonts w:hint="eastAsia" w:ascii="Times New Roman" w:hAnsi="Times New Roman" w:eastAsia="方正仿宋_GBK" w:cs="Times New Roman"/>
        <w:sz w:val="28"/>
        <w:szCs w:val="28"/>
        <w:lang w:val="en-US" w:eastAsia="zh-CN"/>
      </w:rPr>
      <w:t xml:space="preserve">  </w:t>
    </w:r>
    <w:r>
      <w:rPr>
        <w:rFonts w:hint="default" w:ascii="Times New Roman" w:hAnsi="Times New Roman" w:eastAsia="方正仿宋_GBK" w:cs="Times New Roman"/>
        <w:sz w:val="28"/>
        <w:szCs w:val="28"/>
        <w:lang w:val="en-US" w:eastAsia="zh-CN"/>
      </w:rPr>
      <w:t xml:space="preserve">  编辑：</w:t>
    </w:r>
    <w:r>
      <w:rPr>
        <w:rFonts w:hint="eastAsia" w:ascii="Times New Roman" w:hAnsi="Times New Roman" w:eastAsia="方正仿宋_GBK" w:cs="Times New Roman"/>
        <w:sz w:val="28"/>
        <w:szCs w:val="28"/>
        <w:lang w:val="en-US" w:eastAsia="zh-CN"/>
      </w:rPr>
      <w:t>张恒       时间：2026年5月25日</w:t>
    </w:r>
  </w:p>
  <w:p w14:paraId="25771623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2F979F4"/>
    <w:rsid w:val="03A55B4C"/>
    <w:rsid w:val="03FC22CA"/>
    <w:rsid w:val="044955CA"/>
    <w:rsid w:val="056D7096"/>
    <w:rsid w:val="069D39AB"/>
    <w:rsid w:val="06E710CA"/>
    <w:rsid w:val="07302A71"/>
    <w:rsid w:val="07F233F0"/>
    <w:rsid w:val="08454798"/>
    <w:rsid w:val="08A6123D"/>
    <w:rsid w:val="09B52AED"/>
    <w:rsid w:val="0AA67A0B"/>
    <w:rsid w:val="0B3242A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DDF0EFE"/>
    <w:rsid w:val="1E4A0464"/>
    <w:rsid w:val="1E5E5918"/>
    <w:rsid w:val="1E8F7C25"/>
    <w:rsid w:val="1EBEE719"/>
    <w:rsid w:val="1EFF085B"/>
    <w:rsid w:val="20F030BC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C977631"/>
    <w:rsid w:val="2F025F36"/>
    <w:rsid w:val="32990C1B"/>
    <w:rsid w:val="33BE1A81"/>
    <w:rsid w:val="3443062E"/>
    <w:rsid w:val="35DC59EE"/>
    <w:rsid w:val="374E6478"/>
    <w:rsid w:val="38C42E95"/>
    <w:rsid w:val="399F2FBB"/>
    <w:rsid w:val="3C557D87"/>
    <w:rsid w:val="3DBF59D9"/>
    <w:rsid w:val="3EBB6DCE"/>
    <w:rsid w:val="3F5E7ED4"/>
    <w:rsid w:val="42AA37C4"/>
    <w:rsid w:val="42F22308"/>
    <w:rsid w:val="44580936"/>
    <w:rsid w:val="44BB15E1"/>
    <w:rsid w:val="45D12AAA"/>
    <w:rsid w:val="462031D5"/>
    <w:rsid w:val="48111527"/>
    <w:rsid w:val="485C7B48"/>
    <w:rsid w:val="48755B95"/>
    <w:rsid w:val="49783620"/>
    <w:rsid w:val="4B29302C"/>
    <w:rsid w:val="4EBF33BF"/>
    <w:rsid w:val="514328A4"/>
    <w:rsid w:val="534452E8"/>
    <w:rsid w:val="551268DF"/>
    <w:rsid w:val="572D5C52"/>
    <w:rsid w:val="57FB18AC"/>
    <w:rsid w:val="592F3739"/>
    <w:rsid w:val="5934281D"/>
    <w:rsid w:val="59815E52"/>
    <w:rsid w:val="59EF3692"/>
    <w:rsid w:val="5A6279C4"/>
    <w:rsid w:val="5E174F66"/>
    <w:rsid w:val="604A3DFB"/>
    <w:rsid w:val="608763D3"/>
    <w:rsid w:val="60AA3E6F"/>
    <w:rsid w:val="60DF620F"/>
    <w:rsid w:val="62020826"/>
    <w:rsid w:val="64C5396E"/>
    <w:rsid w:val="6853303E"/>
    <w:rsid w:val="691E3A85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C393895"/>
    <w:rsid w:val="7CB04764"/>
    <w:rsid w:val="7CB57626"/>
    <w:rsid w:val="7DFB58B2"/>
    <w:rsid w:val="7EA36676"/>
    <w:rsid w:val="7F271055"/>
    <w:rsid w:val="7FAE38A2"/>
    <w:rsid w:val="7FDB45D2"/>
    <w:rsid w:val="BBFFD521"/>
    <w:rsid w:val="BE7EA883"/>
    <w:rsid w:val="DDDD8DCE"/>
    <w:rsid w:val="E1C70A20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885</Words>
  <Characters>996</Characters>
  <Lines>0</Lines>
  <Paragraphs>0</Paragraphs>
  <TotalTime>23</TotalTime>
  <ScaleCrop>false</ScaleCrop>
  <LinksUpToDate>false</LinksUpToDate>
  <CharactersWithSpaces>1010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2023-08-04T09:42:00Z</dcterms:created>
  <dc:creator>Administrator</dc:creator>
  <cp:lastModifiedBy>huawei</cp:lastModifiedBy>
  <cp:lastPrinted>2026-05-25T10:39:00Z</cp:lastPrinted>
  <dcterms:modified xsi:type="dcterms:W3CDTF">2026-05-26T09:45:48Z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1C7358E1F37C4ECB8923CDD84DE9D056_13</vt:lpwstr>
  </property>
</Properties>
</file>