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bidi w:val="0"/>
        <w:spacing w:line="578" w:lineRule="exact"/>
        <w:jc w:val="center"/>
        <w:rPr>
          <w:rFonts w:hint="eastAsia" w:ascii="方正小标宋_GBK" w:hAnsi="方正小标宋_GBK" w:eastAsia="方正小标宋_GBK" w:cs="方正小标宋_GBK"/>
          <w:b w:val="0"/>
          <w:bCs/>
          <w:i w:val="0"/>
          <w:caps w:val="0"/>
          <w:spacing w:val="0"/>
          <w:w w:val="100"/>
          <w:kern w:val="2"/>
          <w:sz w:val="44"/>
          <w:szCs w:val="44"/>
          <w:lang w:val="en-US" w:eastAsia="zh-CN" w:bidi="ar-SA"/>
        </w:rPr>
      </w:pPr>
      <w:r>
        <w:rPr>
          <w:rFonts w:hint="eastAsia" w:ascii="方正小标宋_GBK" w:hAnsi="方正小标宋_GBK" w:eastAsia="方正小标宋_GBK" w:cs="方正小标宋_GBK"/>
          <w:b w:val="0"/>
          <w:bCs/>
          <w:i w:val="0"/>
          <w:caps w:val="0"/>
          <w:spacing w:val="0"/>
          <w:w w:val="100"/>
          <w:kern w:val="2"/>
          <w:sz w:val="44"/>
          <w:szCs w:val="44"/>
          <w:lang w:val="en-US" w:eastAsia="zh-CN" w:bidi="ar-SA"/>
        </w:rPr>
        <w:t>行政处罚决定书</w:t>
      </w:r>
    </w:p>
    <w:p>
      <w:pPr>
        <w:pStyle w:val="2"/>
        <w:keepNext w:val="0"/>
        <w:keepLines w:val="0"/>
        <w:pageBreakBefore w:val="0"/>
        <w:kinsoku/>
        <w:overflowPunct/>
        <w:topLinePunct w:val="0"/>
        <w:bidi w:val="0"/>
        <w:spacing w:line="578" w:lineRule="exact"/>
        <w:jc w:val="right"/>
        <w:rPr>
          <w:rFonts w:hint="eastAsia" w:ascii="方正仿宋_GBK" w:hAnsi="方正仿宋_GBK" w:eastAsia="方正仿宋_GBK" w:cs="方正仿宋_GBK"/>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(渝县巫)文综罚字)〔2023〕F-000004号</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bookmarkStart w:id="0" w:name="_GoBack"/>
      <w:bookmarkEnd w:id="0"/>
      <w:r>
        <w:rPr>
          <w:rFonts w:hint="default" w:ascii="Times New Roman" w:hAnsi="Times New Roman" w:eastAsia="方正仿宋_GBK" w:cs="Times New Roman"/>
          <w:b w:val="0"/>
          <w:bCs/>
          <w:i w:val="0"/>
          <w:caps w:val="0"/>
          <w:spacing w:val="0"/>
          <w:w w:val="100"/>
          <w:kern w:val="2"/>
          <w:sz w:val="32"/>
          <w:szCs w:val="32"/>
          <w:lang w:val="en-US" w:eastAsia="zh-CN" w:bidi="ar-SA"/>
        </w:rPr>
        <w:t>当事人</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巫溪县哈尼网吧</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证照(证件)名称及编号(号码)</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营业执照91500238MAABP31R7U法定代表人(负责人等)</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周</w:t>
      </w:r>
      <w:r>
        <w:rPr>
          <w:rFonts w:hint="eastAsia" w:eastAsia="方正仿宋_GBK" w:cs="Times New Roman"/>
          <w:b w:val="0"/>
          <w:bCs/>
          <w:i w:val="0"/>
          <w:caps w:val="0"/>
          <w:spacing w:val="0"/>
          <w:w w:val="100"/>
          <w:kern w:val="2"/>
          <w:sz w:val="32"/>
          <w:szCs w:val="32"/>
          <w:lang w:val="en-US" w:eastAsia="zh-CN" w:bidi="ar-SA"/>
        </w:rPr>
        <w:t>X</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住所(住址等)</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重庆市县巫溪县宁河街道北门沟48号3-1</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2023年03月29日10时20分至2023年03月29日10时45分，巫溪县文化和旅游发展委员会执法人员徐雷(22003821026)、李剑(22003821022)在出示执法证件后，对巫溪县哈尼网吧检查时，发现当事人未对生产设施设备进行经常性维护保养，未定期检测、检修、更换，未做好维护、保养、检测</w:t>
      </w:r>
      <w:r>
        <w:rPr>
          <w:rFonts w:hint="eastAsia" w:eastAsia="方正仿宋_GBK" w:cs="Times New Roman"/>
          <w:b w:val="0"/>
          <w:bCs/>
          <w:i w:val="0"/>
          <w:caps w:val="0"/>
          <w:spacing w:val="0"/>
          <w:w w:val="100"/>
          <w:kern w:val="2"/>
          <w:sz w:val="32"/>
          <w:szCs w:val="32"/>
          <w:lang w:val="en-US" w:eastAsia="zh-CN" w:bidi="ar-SA"/>
        </w:rPr>
        <w:t>记录</w:t>
      </w:r>
      <w:r>
        <w:rPr>
          <w:rFonts w:hint="default" w:ascii="Times New Roman" w:hAnsi="Times New Roman" w:eastAsia="方正仿宋_GBK" w:cs="Times New Roman"/>
          <w:b w:val="0"/>
          <w:bCs/>
          <w:i w:val="0"/>
          <w:caps w:val="0"/>
          <w:spacing w:val="0"/>
          <w:w w:val="100"/>
          <w:kern w:val="2"/>
          <w:sz w:val="32"/>
          <w:szCs w:val="32"/>
          <w:lang w:val="en-US" w:eastAsia="zh-CN" w:bidi="ar-SA"/>
        </w:rPr>
        <w:t>，未保持安全防护性能良好，其行为违反了重庆市安全生产条例第二十一条的规定。执法人员当即责令其停止违法经营活动，并依法做出如下处理</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立案调查。</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以上事实，有以下证据证实:</w:t>
      </w:r>
    </w:p>
    <w:p>
      <w:pPr>
        <w:keepNext w:val="0"/>
        <w:keepLines w:val="0"/>
        <w:widowControl/>
        <w:suppressLineNumbers w:val="0"/>
        <w:ind w:firstLine="640" w:firstLineChars="200"/>
        <w:jc w:val="left"/>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1</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文书编号为(渝县巫)文综检(勘)字</w:t>
      </w:r>
      <w:r>
        <w:rPr>
          <w:rFonts w:ascii="sans-serif" w:hAnsi="sans-serif" w:eastAsia="sans-serif" w:cs="sans-serif"/>
          <w:i w:val="0"/>
          <w:iCs w:val="0"/>
          <w:caps w:val="0"/>
          <w:color w:val="111111"/>
          <w:spacing w:val="0"/>
          <w:kern w:val="0"/>
          <w:sz w:val="32"/>
          <w:szCs w:val="32"/>
          <w:shd w:val="clear" w:fill="FFFFFF"/>
          <w:lang w:val="en-US" w:eastAsia="zh-CN" w:bidi="ar"/>
        </w:rPr>
        <w:t>〔</w:t>
      </w:r>
      <w:r>
        <w:rPr>
          <w:rFonts w:hint="default" w:ascii="Times New Roman" w:hAnsi="Times New Roman" w:eastAsia="方正仿宋_GBK" w:cs="Times New Roman"/>
          <w:b w:val="0"/>
          <w:bCs/>
          <w:i w:val="0"/>
          <w:caps w:val="0"/>
          <w:spacing w:val="0"/>
          <w:w w:val="100"/>
          <w:kern w:val="2"/>
          <w:sz w:val="32"/>
          <w:szCs w:val="32"/>
          <w:lang w:val="en-US" w:eastAsia="zh-CN" w:bidi="ar-SA"/>
        </w:rPr>
        <w:t>2023</w:t>
      </w:r>
      <w:r>
        <w:rPr>
          <w:rFonts w:ascii="sans-serif" w:hAnsi="sans-serif" w:eastAsia="sans-serif" w:cs="sans-serif"/>
          <w:i w:val="0"/>
          <w:iCs w:val="0"/>
          <w:caps w:val="0"/>
          <w:color w:val="111111"/>
          <w:spacing w:val="0"/>
          <w:kern w:val="0"/>
          <w:sz w:val="32"/>
          <w:szCs w:val="32"/>
          <w:shd w:val="clear" w:fill="FFFFFF"/>
          <w:lang w:val="en-US" w:eastAsia="zh-CN" w:bidi="ar"/>
        </w:rPr>
        <w:t>〕</w:t>
      </w:r>
      <w:r>
        <w:rPr>
          <w:rFonts w:hint="default" w:ascii="Times New Roman" w:hAnsi="Times New Roman" w:eastAsia="方正仿宋_GBK" w:cs="Times New Roman"/>
          <w:b w:val="0"/>
          <w:bCs/>
          <w:i w:val="0"/>
          <w:caps w:val="0"/>
          <w:spacing w:val="0"/>
          <w:w w:val="100"/>
          <w:kern w:val="2"/>
          <w:sz w:val="32"/>
          <w:szCs w:val="32"/>
          <w:lang w:val="en-US" w:eastAsia="zh-CN" w:bidi="ar-SA"/>
        </w:rPr>
        <w:t>C-000009号的《现场检查(勘验)笔录》。证明我委执法人员在现场发现当事人未对生产设施设备进行经常性维护保养，未定期检测、检修、更换，未做好维护、保养、检测</w:t>
      </w:r>
      <w:r>
        <w:rPr>
          <w:rFonts w:hint="eastAsia" w:eastAsia="方正仿宋_GBK" w:cs="Times New Roman"/>
          <w:b w:val="0"/>
          <w:bCs/>
          <w:i w:val="0"/>
          <w:caps w:val="0"/>
          <w:spacing w:val="0"/>
          <w:w w:val="100"/>
          <w:kern w:val="2"/>
          <w:sz w:val="32"/>
          <w:szCs w:val="32"/>
          <w:lang w:val="en-US" w:eastAsia="zh-CN" w:bidi="ar-SA"/>
        </w:rPr>
        <w:t>记录</w:t>
      </w:r>
      <w:r>
        <w:rPr>
          <w:rFonts w:hint="default" w:ascii="Times New Roman" w:hAnsi="Times New Roman" w:eastAsia="方正仿宋_GBK" w:cs="Times New Roman"/>
          <w:b w:val="0"/>
          <w:bCs/>
          <w:i w:val="0"/>
          <w:caps w:val="0"/>
          <w:spacing w:val="0"/>
          <w:w w:val="100"/>
          <w:kern w:val="2"/>
          <w:sz w:val="32"/>
          <w:szCs w:val="32"/>
          <w:lang w:val="en-US" w:eastAsia="zh-CN" w:bidi="ar-SA"/>
        </w:rPr>
        <w:t>，未保持安全防护性能良好的执法过程。</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2</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文书《调查询问笔录》1份。证明当事人未对生产设施设备进行经常性维护保养，未定期检测、检修、更换，未做好维护、保养、检测</w:t>
      </w:r>
      <w:r>
        <w:rPr>
          <w:rFonts w:hint="eastAsia" w:eastAsia="方正仿宋_GBK" w:cs="Times New Roman"/>
          <w:b w:val="0"/>
          <w:bCs/>
          <w:i w:val="0"/>
          <w:caps w:val="0"/>
          <w:spacing w:val="0"/>
          <w:w w:val="100"/>
          <w:kern w:val="2"/>
          <w:sz w:val="32"/>
          <w:szCs w:val="32"/>
          <w:lang w:val="en-US" w:eastAsia="zh-CN" w:bidi="ar-SA"/>
        </w:rPr>
        <w:t>记录</w:t>
      </w:r>
      <w:r>
        <w:rPr>
          <w:rFonts w:hint="default" w:ascii="Times New Roman" w:hAnsi="Times New Roman" w:eastAsia="方正仿宋_GBK" w:cs="Times New Roman"/>
          <w:b w:val="0"/>
          <w:bCs/>
          <w:i w:val="0"/>
          <w:caps w:val="0"/>
          <w:spacing w:val="0"/>
          <w:w w:val="100"/>
          <w:kern w:val="2"/>
          <w:sz w:val="32"/>
          <w:szCs w:val="32"/>
          <w:lang w:val="en-US" w:eastAsia="zh-CN" w:bidi="ar-SA"/>
        </w:rPr>
        <w:t>，未保持安全防护性能良好的事实。</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3</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现场检查照片4张。证明当事人未对生产设施设备进行经常性维护保养，未定期检测、检修、更换，未做好维护、保养、检测</w:t>
      </w:r>
      <w:r>
        <w:rPr>
          <w:rFonts w:hint="eastAsia" w:eastAsia="方正仿宋_GBK" w:cs="Times New Roman"/>
          <w:b w:val="0"/>
          <w:bCs/>
          <w:i w:val="0"/>
          <w:caps w:val="0"/>
          <w:spacing w:val="0"/>
          <w:w w:val="100"/>
          <w:kern w:val="2"/>
          <w:sz w:val="32"/>
          <w:szCs w:val="32"/>
          <w:lang w:val="en-US" w:eastAsia="zh-CN" w:bidi="ar-SA"/>
        </w:rPr>
        <w:t>记录</w:t>
      </w:r>
      <w:r>
        <w:rPr>
          <w:rFonts w:hint="default" w:ascii="Times New Roman" w:hAnsi="Times New Roman" w:eastAsia="方正仿宋_GBK" w:cs="Times New Roman"/>
          <w:b w:val="0"/>
          <w:bCs/>
          <w:i w:val="0"/>
          <w:caps w:val="0"/>
          <w:spacing w:val="0"/>
          <w:w w:val="100"/>
          <w:kern w:val="2"/>
          <w:sz w:val="32"/>
          <w:szCs w:val="32"/>
          <w:lang w:val="en-US" w:eastAsia="zh-CN" w:bidi="ar-SA"/>
        </w:rPr>
        <w:t>，未保持安全防护性能良好的事实。</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4</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当事人提供的《网络文化经营许可证》复印件1份、《营业执照》复印件1份和身份证复印件1份，证明当事人的主体资格。</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巫溪县哈尼网吧未对生产设施设备进行经常性维护保养，未定期检测、检修、更换，未做好维护、保养、检测</w:t>
      </w:r>
      <w:r>
        <w:rPr>
          <w:rFonts w:hint="eastAsia" w:eastAsia="方正仿宋_GBK" w:cs="Times New Roman"/>
          <w:b w:val="0"/>
          <w:bCs/>
          <w:i w:val="0"/>
          <w:caps w:val="0"/>
          <w:spacing w:val="0"/>
          <w:w w:val="100"/>
          <w:kern w:val="2"/>
          <w:sz w:val="32"/>
          <w:szCs w:val="32"/>
          <w:lang w:val="en-US" w:eastAsia="zh-CN" w:bidi="ar-SA"/>
        </w:rPr>
        <w:t>记录</w:t>
      </w:r>
      <w:r>
        <w:rPr>
          <w:rFonts w:hint="default" w:ascii="Times New Roman" w:hAnsi="Times New Roman" w:eastAsia="方正仿宋_GBK" w:cs="Times New Roman"/>
          <w:b w:val="0"/>
          <w:bCs/>
          <w:i w:val="0"/>
          <w:caps w:val="0"/>
          <w:spacing w:val="0"/>
          <w:w w:val="100"/>
          <w:kern w:val="2"/>
          <w:sz w:val="32"/>
          <w:szCs w:val="32"/>
          <w:lang w:val="en-US" w:eastAsia="zh-CN" w:bidi="ar-SA"/>
        </w:rPr>
        <w:t>，未保持安全防护性能良好的行为，违反了《重庆市安全生产条例》第二十一条的规定。依据《重庆市安全生产条例》第五十四条的规定，生产经营单位对设施设备的管理未达到安全管理要求的，责令限期改正，可以处五万元以下的罚款的规定，应当给予当事人行政处罚。</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2023年4月3日，本机关依法向当事人直接送达了《行政处罚事先告知书》(渝县巫)文综罚告字</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2023</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第F-000004号)，告知了当事人上述违法事实、案件证据、情节认定、处罚依据及拟处罚内容，并告知当事人享有陈述、申辩的权利。</w:t>
      </w:r>
      <w:r>
        <w:rPr>
          <w:rFonts w:hint="eastAsia" w:eastAsia="方正仿宋_GBK" w:cs="Times New Roman"/>
          <w:b w:val="0"/>
          <w:bCs/>
          <w:i w:val="0"/>
          <w:caps w:val="0"/>
          <w:spacing w:val="0"/>
          <w:w w:val="100"/>
          <w:kern w:val="2"/>
          <w:sz w:val="32"/>
          <w:szCs w:val="32"/>
          <w:lang w:val="en-US" w:eastAsia="zh-CN" w:bidi="ar-SA"/>
        </w:rPr>
        <w:t>截至</w:t>
      </w:r>
      <w:r>
        <w:rPr>
          <w:rFonts w:hint="default" w:ascii="Times New Roman" w:hAnsi="Times New Roman" w:eastAsia="方正仿宋_GBK" w:cs="Times New Roman"/>
          <w:b w:val="0"/>
          <w:bCs/>
          <w:i w:val="0"/>
          <w:caps w:val="0"/>
          <w:spacing w:val="0"/>
          <w:w w:val="100"/>
          <w:kern w:val="2"/>
          <w:sz w:val="32"/>
          <w:szCs w:val="32"/>
          <w:lang w:val="en-US" w:eastAsia="zh-CN" w:bidi="ar-SA"/>
        </w:rPr>
        <w:t>2023年4月10日，当事人未向本机关提出陈述、申辩意见。</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综上所述，现决定给予当事人如下行政处罚:</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1</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警告;</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2</w:t>
      </w:r>
      <w:r>
        <w:rPr>
          <w:rFonts w:hint="eastAsia" w:eastAsia="方正仿宋_GBK" w:cs="Times New Roman"/>
          <w:b w:val="0"/>
          <w:bCs/>
          <w:i w:val="0"/>
          <w:caps w:val="0"/>
          <w:spacing w:val="0"/>
          <w:w w:val="100"/>
          <w:kern w:val="2"/>
          <w:sz w:val="32"/>
          <w:szCs w:val="32"/>
          <w:lang w:val="en-US" w:eastAsia="zh-CN" w:bidi="ar-SA"/>
        </w:rPr>
        <w:t>.</w:t>
      </w:r>
      <w:r>
        <w:rPr>
          <w:rFonts w:hint="default" w:ascii="Times New Roman" w:hAnsi="Times New Roman" w:eastAsia="方正仿宋_GBK" w:cs="Times New Roman"/>
          <w:b w:val="0"/>
          <w:bCs/>
          <w:i w:val="0"/>
          <w:caps w:val="0"/>
          <w:spacing w:val="0"/>
          <w:w w:val="100"/>
          <w:kern w:val="2"/>
          <w:sz w:val="32"/>
          <w:szCs w:val="32"/>
          <w:lang w:val="en-US" w:eastAsia="zh-CN" w:bidi="ar-SA"/>
        </w:rPr>
        <w:t>罚款:壹仟元整(1000元)。</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你(单位)应当自收到本决定书之日起十五日内，到重庆农村商业银行巫溪支行或者通过巫溪公共缴费平台电子支付系统缴纳罚款。逾期不缴纳罚款的，依据《中华人民共和国行政处罚法》第七十二条第一款第(一)项的规定，本机关可每日按罚款数额的百分之三加处罚款(加处罚款的数额不超出罚款的数额)，并依据《中华人民共和国行政强制法》第四十六条的规定申请人民法院强制执行。</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你(单位)如对本处罚决定不服，可在收到本决定书之日起六十日内向巫溪县人民政府或者重庆市文化和旅游发展委员会申请行政复议，也可在收到本决定书之日起六个月内直接向巫溪县人民法院提起行政诉讼。行政复议或者行政诉讼期间，本处罚决定不停止执行。</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i w:val="0"/>
          <w:caps w:val="0"/>
          <w:spacing w:val="0"/>
          <w:w w:val="100"/>
          <w:kern w:val="2"/>
          <w:sz w:val="32"/>
          <w:szCs w:val="32"/>
          <w:lang w:val="en-US" w:eastAsia="zh-CN" w:bidi="ar-SA"/>
        </w:rPr>
      </w:pPr>
      <w:r>
        <w:rPr>
          <w:rFonts w:hint="default" w:ascii="Times New Roman" w:hAnsi="Times New Roman" w:eastAsia="方正仿宋_GBK" w:cs="Times New Roman"/>
          <w:b w:val="0"/>
          <w:bCs/>
          <w:i w:val="0"/>
          <w:caps w:val="0"/>
          <w:spacing w:val="0"/>
          <w:w w:val="100"/>
          <w:kern w:val="2"/>
          <w:sz w:val="32"/>
          <w:szCs w:val="32"/>
          <w:lang w:val="en-US" w:eastAsia="zh-CN" w:bidi="ar-SA"/>
        </w:rPr>
        <w:t>逾期不申请行政复议或者提起行政诉讼，又不履行本处罚决定，经催告后仍未履行义务的，依据《中华人民共和国行政强制法》第五十四条的规定，本机关可申请人民法院强制执行。</w:t>
      </w:r>
    </w:p>
    <w:p>
      <w:pPr>
        <w:pStyle w:val="3"/>
        <w:ind w:left="0" w:leftChars="0" w:firstLine="0" w:firstLineChars="0"/>
        <w:rPr>
          <w:rFonts w:hint="default"/>
          <w:lang w:val="en-US" w:eastAsia="zh-CN"/>
        </w:rPr>
      </w:pPr>
    </w:p>
    <w:p>
      <w:pPr>
        <w:wordWrap w:val="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巫溪县文化和旅游发展委员会      </w:t>
      </w:r>
    </w:p>
    <w:p>
      <w:pPr>
        <w:pStyle w:val="2"/>
        <w:wordWrap w:val="0"/>
        <w:jc w:val="right"/>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2023年4月1</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日</w:t>
      </w:r>
      <w:r>
        <w:rPr>
          <w:rFonts w:hint="eastAsia" w:ascii="方正仿宋_GBK" w:hAnsi="方正仿宋_GBK" w:eastAsia="方正仿宋_GBK" w:cs="方正仿宋_GBK"/>
          <w:sz w:val="32"/>
          <w:szCs w:val="32"/>
          <w:lang w:val="en-US" w:eastAsia="zh-CN"/>
        </w:rPr>
        <w:t xml:space="preserve">          </w:t>
      </w:r>
    </w:p>
    <w:p>
      <w:pPr>
        <w:pStyle w:val="3"/>
        <w:ind w:left="0" w:leftChars="0" w:firstLine="0" w:firstLineChars="0"/>
        <w:rPr>
          <w:rFonts w:hint="default"/>
          <w:lang w:val="en-US" w:eastAsia="zh-CN"/>
        </w:rPr>
      </w:pPr>
      <w:r>
        <w:rPr>
          <w:rFonts w:hint="eastAsia"/>
          <w:lang w:val="en-US" w:eastAsia="zh-CN"/>
        </w:rPr>
        <w:t>（本机关将依法向社会公示本行政处罚决定信息）</w:t>
      </w:r>
    </w:p>
    <w:sectPr>
      <w:headerReference r:id="rId3" w:type="default"/>
      <w:footerReference r:id="rId4" w:type="default"/>
      <w:footerReference r:id="rId5" w:type="even"/>
      <w:pgSz w:w="11906" w:h="16838"/>
      <w:pgMar w:top="2098" w:right="1474" w:bottom="1984" w:left="1587" w:header="851" w:footer="147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sans-serif">
    <w:altName w:val="汉仪中宋简"/>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H80u/IAQAAfAMAAA4AAABkcnMv&#10;ZTJvRG9jLnhtbK1TTa7TMBDeI3EHy3uatEi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ygtHMzp//XL+9uP8/TN7mvszhNhQ&#10;2X2gwjS+gLHlCQ9qTkWKZ+WjRpe/pIlRCTX7dG2wGhOTFFyuV+t1TSlJudmhJ6qH6wFjeqXAsWy0&#10;HGmCpbHi+CamqXQuya95uDPWlila/1uAMHOkyvQnjtlK4268aNpBdyJJtLz0Tg/4ibOBFqHlnjaV&#10;M/vaU5/zzswGzsZuNoSXdJH6wdlkvkzkaWEjARwCmn1P2JOfycXw/JCIcRGS6UwcLixpxKUVl3XM&#10;O/SrX6oefpr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x/NLvyAEAAHwDAAAOAAAAAAAA&#10;AAEAIAAAADQBAABkcnMvZTJvRG9jLnhtbFBLBQYAAAAABgAGAFkBAABuBQAAAAA=&#10;">
              <v:fill on="f" focussize="0,0"/>
              <v:stroke on="f"/>
              <v:imagedata o:title=""/>
              <o:lock v:ext="edit" aspectratio="f"/>
              <v:textbox inset="0mm,0mm,0mm,0mm" style="mso-fit-shape-to-text:t;">
                <w:txbxContent>
                  <w:p>
                    <w:pPr>
                      <w:pStyle w:val="1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separate"/>
    </w:r>
    <w:r>
      <w:rPr>
        <w:rStyle w:val="20"/>
      </w:rPr>
      <w:t>2</w: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MjllNjFlMzA5Zjg3YmJiNDM5YzU0N2I0NDRmN2YifQ=="/>
  </w:docVars>
  <w:rsids>
    <w:rsidRoot w:val="00172A27"/>
    <w:rsid w:val="001A64C4"/>
    <w:rsid w:val="001C4A16"/>
    <w:rsid w:val="001E2F52"/>
    <w:rsid w:val="003532FE"/>
    <w:rsid w:val="0055697F"/>
    <w:rsid w:val="006A20EB"/>
    <w:rsid w:val="00DB20F7"/>
    <w:rsid w:val="01145609"/>
    <w:rsid w:val="013A164B"/>
    <w:rsid w:val="015441BC"/>
    <w:rsid w:val="015F48FA"/>
    <w:rsid w:val="017D31AE"/>
    <w:rsid w:val="01875DDB"/>
    <w:rsid w:val="01AB4BCB"/>
    <w:rsid w:val="01CA216C"/>
    <w:rsid w:val="01CA5CC8"/>
    <w:rsid w:val="01CC1A40"/>
    <w:rsid w:val="01FA47FF"/>
    <w:rsid w:val="02111B48"/>
    <w:rsid w:val="021B3C5F"/>
    <w:rsid w:val="024A0BB7"/>
    <w:rsid w:val="026223A4"/>
    <w:rsid w:val="0264611C"/>
    <w:rsid w:val="026954E1"/>
    <w:rsid w:val="027A149C"/>
    <w:rsid w:val="029702A0"/>
    <w:rsid w:val="02D74B40"/>
    <w:rsid w:val="02EF1E8A"/>
    <w:rsid w:val="02FA25DD"/>
    <w:rsid w:val="02FF5E45"/>
    <w:rsid w:val="032D29B2"/>
    <w:rsid w:val="03363C91"/>
    <w:rsid w:val="03840EF9"/>
    <w:rsid w:val="03990047"/>
    <w:rsid w:val="03F139E0"/>
    <w:rsid w:val="042155D4"/>
    <w:rsid w:val="042F4508"/>
    <w:rsid w:val="04357D70"/>
    <w:rsid w:val="04361558"/>
    <w:rsid w:val="043B2EAD"/>
    <w:rsid w:val="04441D61"/>
    <w:rsid w:val="046B3792"/>
    <w:rsid w:val="04966335"/>
    <w:rsid w:val="04BA4142"/>
    <w:rsid w:val="04BF3ADE"/>
    <w:rsid w:val="04C425F6"/>
    <w:rsid w:val="04DF5F2E"/>
    <w:rsid w:val="04F31C25"/>
    <w:rsid w:val="05085485"/>
    <w:rsid w:val="05502988"/>
    <w:rsid w:val="057228FE"/>
    <w:rsid w:val="057C552B"/>
    <w:rsid w:val="0588243D"/>
    <w:rsid w:val="05DE61E6"/>
    <w:rsid w:val="062F6A41"/>
    <w:rsid w:val="0673528C"/>
    <w:rsid w:val="06B01218"/>
    <w:rsid w:val="06D82C35"/>
    <w:rsid w:val="06EE2458"/>
    <w:rsid w:val="06EE4206"/>
    <w:rsid w:val="06FD269B"/>
    <w:rsid w:val="07794418"/>
    <w:rsid w:val="0785621B"/>
    <w:rsid w:val="079923C4"/>
    <w:rsid w:val="079E6A77"/>
    <w:rsid w:val="07E24DDE"/>
    <w:rsid w:val="084D31AF"/>
    <w:rsid w:val="085F6B82"/>
    <w:rsid w:val="08854C75"/>
    <w:rsid w:val="089F1C5C"/>
    <w:rsid w:val="08D631A4"/>
    <w:rsid w:val="08E91129"/>
    <w:rsid w:val="08EB6C4F"/>
    <w:rsid w:val="09023F99"/>
    <w:rsid w:val="093E6A44"/>
    <w:rsid w:val="095962AF"/>
    <w:rsid w:val="096E3C70"/>
    <w:rsid w:val="09C661EE"/>
    <w:rsid w:val="09D65B51"/>
    <w:rsid w:val="0A51342A"/>
    <w:rsid w:val="0A59408D"/>
    <w:rsid w:val="0A6767AA"/>
    <w:rsid w:val="0A99092D"/>
    <w:rsid w:val="0AC21C32"/>
    <w:rsid w:val="0AD007F3"/>
    <w:rsid w:val="0AD24431"/>
    <w:rsid w:val="0ADD081A"/>
    <w:rsid w:val="0B136F9B"/>
    <w:rsid w:val="0B3568A8"/>
    <w:rsid w:val="0B61769D"/>
    <w:rsid w:val="0B7C44D7"/>
    <w:rsid w:val="0B8769D7"/>
    <w:rsid w:val="0B8D3582"/>
    <w:rsid w:val="0BD065D0"/>
    <w:rsid w:val="0BF95B27"/>
    <w:rsid w:val="0C0762B2"/>
    <w:rsid w:val="0C2B3807"/>
    <w:rsid w:val="0C2C7CAB"/>
    <w:rsid w:val="0C300E1D"/>
    <w:rsid w:val="0C3152C1"/>
    <w:rsid w:val="0C547201"/>
    <w:rsid w:val="0C7D5BCC"/>
    <w:rsid w:val="0C871385"/>
    <w:rsid w:val="0CB11F5E"/>
    <w:rsid w:val="0CCB5D63"/>
    <w:rsid w:val="0CD12600"/>
    <w:rsid w:val="0CE00A95"/>
    <w:rsid w:val="0D26294C"/>
    <w:rsid w:val="0D42705A"/>
    <w:rsid w:val="0D51729D"/>
    <w:rsid w:val="0D6A5CAE"/>
    <w:rsid w:val="0D985538"/>
    <w:rsid w:val="0DAD4E1B"/>
    <w:rsid w:val="0DCD3881"/>
    <w:rsid w:val="0DEE2D3E"/>
    <w:rsid w:val="0DEF71E2"/>
    <w:rsid w:val="0E2F3A82"/>
    <w:rsid w:val="0E3722E5"/>
    <w:rsid w:val="0E6D6359"/>
    <w:rsid w:val="0E8518F4"/>
    <w:rsid w:val="0E87741A"/>
    <w:rsid w:val="0EB14497"/>
    <w:rsid w:val="0EB83A78"/>
    <w:rsid w:val="0EE505E5"/>
    <w:rsid w:val="0EFB5712"/>
    <w:rsid w:val="0F27086A"/>
    <w:rsid w:val="0F3A0931"/>
    <w:rsid w:val="0F4C2412"/>
    <w:rsid w:val="0F7D081D"/>
    <w:rsid w:val="0F865924"/>
    <w:rsid w:val="0FA1275E"/>
    <w:rsid w:val="102313C5"/>
    <w:rsid w:val="102C4985"/>
    <w:rsid w:val="103F5AD3"/>
    <w:rsid w:val="10594DE6"/>
    <w:rsid w:val="105E0BE4"/>
    <w:rsid w:val="10A87B1C"/>
    <w:rsid w:val="10B169D0"/>
    <w:rsid w:val="10F90377"/>
    <w:rsid w:val="1122167C"/>
    <w:rsid w:val="11254CC9"/>
    <w:rsid w:val="1131033A"/>
    <w:rsid w:val="11317B11"/>
    <w:rsid w:val="11680F8E"/>
    <w:rsid w:val="11763776"/>
    <w:rsid w:val="11904838"/>
    <w:rsid w:val="11A46535"/>
    <w:rsid w:val="11E44B84"/>
    <w:rsid w:val="121A2353"/>
    <w:rsid w:val="12503FC7"/>
    <w:rsid w:val="12A32349"/>
    <w:rsid w:val="12B207DE"/>
    <w:rsid w:val="12E50BB3"/>
    <w:rsid w:val="130354DD"/>
    <w:rsid w:val="13201BEB"/>
    <w:rsid w:val="135A334F"/>
    <w:rsid w:val="138228A6"/>
    <w:rsid w:val="13C92283"/>
    <w:rsid w:val="13DD5D2E"/>
    <w:rsid w:val="1406551A"/>
    <w:rsid w:val="141D25CF"/>
    <w:rsid w:val="14226640"/>
    <w:rsid w:val="145C4EA5"/>
    <w:rsid w:val="14726477"/>
    <w:rsid w:val="14AE3227"/>
    <w:rsid w:val="14D25167"/>
    <w:rsid w:val="14D473A1"/>
    <w:rsid w:val="14DD1242"/>
    <w:rsid w:val="152278A7"/>
    <w:rsid w:val="154100F2"/>
    <w:rsid w:val="1542409B"/>
    <w:rsid w:val="15432418"/>
    <w:rsid w:val="15932B49"/>
    <w:rsid w:val="15DB004C"/>
    <w:rsid w:val="15EB4733"/>
    <w:rsid w:val="160E21CF"/>
    <w:rsid w:val="163F04AC"/>
    <w:rsid w:val="166E7112"/>
    <w:rsid w:val="168B7CC4"/>
    <w:rsid w:val="169C7A9C"/>
    <w:rsid w:val="16B070F8"/>
    <w:rsid w:val="16DC407B"/>
    <w:rsid w:val="16FE0496"/>
    <w:rsid w:val="171539AC"/>
    <w:rsid w:val="1740519D"/>
    <w:rsid w:val="175D340E"/>
    <w:rsid w:val="17683B61"/>
    <w:rsid w:val="178A7AEB"/>
    <w:rsid w:val="17A032FB"/>
    <w:rsid w:val="1804388A"/>
    <w:rsid w:val="182E4DAB"/>
    <w:rsid w:val="18925339"/>
    <w:rsid w:val="189270E7"/>
    <w:rsid w:val="18BC4164"/>
    <w:rsid w:val="18CC2154"/>
    <w:rsid w:val="18D738D0"/>
    <w:rsid w:val="18ED431E"/>
    <w:rsid w:val="194C4D5B"/>
    <w:rsid w:val="1955467F"/>
    <w:rsid w:val="195A572B"/>
    <w:rsid w:val="19BD63E6"/>
    <w:rsid w:val="19C65B47"/>
    <w:rsid w:val="1A8C5DB8"/>
    <w:rsid w:val="1B0143AA"/>
    <w:rsid w:val="1B3672A5"/>
    <w:rsid w:val="1B5508A0"/>
    <w:rsid w:val="1B68608A"/>
    <w:rsid w:val="1B7F1FC6"/>
    <w:rsid w:val="1BA17641"/>
    <w:rsid w:val="1BE7774A"/>
    <w:rsid w:val="1BF121FB"/>
    <w:rsid w:val="1BF9747E"/>
    <w:rsid w:val="1C19367C"/>
    <w:rsid w:val="1C1969E6"/>
    <w:rsid w:val="1CBD4337"/>
    <w:rsid w:val="1D061E52"/>
    <w:rsid w:val="1D13456F"/>
    <w:rsid w:val="1D28626C"/>
    <w:rsid w:val="1D4D7A81"/>
    <w:rsid w:val="1D5232E9"/>
    <w:rsid w:val="1D5E1C8E"/>
    <w:rsid w:val="1D9C4564"/>
    <w:rsid w:val="1DCF493A"/>
    <w:rsid w:val="1DD737EE"/>
    <w:rsid w:val="1E215B2A"/>
    <w:rsid w:val="1E2F3063"/>
    <w:rsid w:val="1E6E5F01"/>
    <w:rsid w:val="1E942FB4"/>
    <w:rsid w:val="1EBF675C"/>
    <w:rsid w:val="1EDC730E"/>
    <w:rsid w:val="1EF26B32"/>
    <w:rsid w:val="1F095C2A"/>
    <w:rsid w:val="1F3D6EFA"/>
    <w:rsid w:val="1F574BE7"/>
    <w:rsid w:val="1F615A66"/>
    <w:rsid w:val="1F617814"/>
    <w:rsid w:val="1F881244"/>
    <w:rsid w:val="1F8B4890"/>
    <w:rsid w:val="1FA12306"/>
    <w:rsid w:val="1FA53BA4"/>
    <w:rsid w:val="1FCD30FB"/>
    <w:rsid w:val="1FCF0C21"/>
    <w:rsid w:val="1FD20711"/>
    <w:rsid w:val="207B2B57"/>
    <w:rsid w:val="20B758B9"/>
    <w:rsid w:val="20E424AA"/>
    <w:rsid w:val="20F546B7"/>
    <w:rsid w:val="20FA1CCE"/>
    <w:rsid w:val="20FC3C98"/>
    <w:rsid w:val="21062E1E"/>
    <w:rsid w:val="21472FA9"/>
    <w:rsid w:val="21556F04"/>
    <w:rsid w:val="216B0B49"/>
    <w:rsid w:val="218D2419"/>
    <w:rsid w:val="21BD162C"/>
    <w:rsid w:val="21BF4CC5"/>
    <w:rsid w:val="2203115E"/>
    <w:rsid w:val="22160D89"/>
    <w:rsid w:val="22317971"/>
    <w:rsid w:val="223C00C4"/>
    <w:rsid w:val="2255414F"/>
    <w:rsid w:val="22561186"/>
    <w:rsid w:val="226715E5"/>
    <w:rsid w:val="228F4698"/>
    <w:rsid w:val="22AC349C"/>
    <w:rsid w:val="22B365D8"/>
    <w:rsid w:val="22E02223"/>
    <w:rsid w:val="22E70030"/>
    <w:rsid w:val="22F369D5"/>
    <w:rsid w:val="23007343"/>
    <w:rsid w:val="2305441F"/>
    <w:rsid w:val="23344974"/>
    <w:rsid w:val="23386ADD"/>
    <w:rsid w:val="235558E1"/>
    <w:rsid w:val="2366364A"/>
    <w:rsid w:val="2378385F"/>
    <w:rsid w:val="239A32F4"/>
    <w:rsid w:val="23A423C5"/>
    <w:rsid w:val="23E46C65"/>
    <w:rsid w:val="240B2444"/>
    <w:rsid w:val="243706E4"/>
    <w:rsid w:val="244119C2"/>
    <w:rsid w:val="24857B00"/>
    <w:rsid w:val="248C3A92"/>
    <w:rsid w:val="24B91EA0"/>
    <w:rsid w:val="24CA5E5B"/>
    <w:rsid w:val="24CD76F9"/>
    <w:rsid w:val="24CE7073"/>
    <w:rsid w:val="24E0567E"/>
    <w:rsid w:val="24E52C95"/>
    <w:rsid w:val="25333A00"/>
    <w:rsid w:val="25473008"/>
    <w:rsid w:val="255D6CCF"/>
    <w:rsid w:val="2560231B"/>
    <w:rsid w:val="25ED0053"/>
    <w:rsid w:val="265C3514"/>
    <w:rsid w:val="267442D0"/>
    <w:rsid w:val="26881B2A"/>
    <w:rsid w:val="26B7240F"/>
    <w:rsid w:val="270967B8"/>
    <w:rsid w:val="270D48EF"/>
    <w:rsid w:val="27427F2B"/>
    <w:rsid w:val="274D5ACF"/>
    <w:rsid w:val="27702CEA"/>
    <w:rsid w:val="27A72484"/>
    <w:rsid w:val="27AC7A9A"/>
    <w:rsid w:val="27BB5337"/>
    <w:rsid w:val="27C46B92"/>
    <w:rsid w:val="283C2BCC"/>
    <w:rsid w:val="28754330"/>
    <w:rsid w:val="28AD5878"/>
    <w:rsid w:val="28E80B1C"/>
    <w:rsid w:val="2916166F"/>
    <w:rsid w:val="293E0BC6"/>
    <w:rsid w:val="295977AD"/>
    <w:rsid w:val="298505A2"/>
    <w:rsid w:val="29E057D9"/>
    <w:rsid w:val="2A2675FA"/>
    <w:rsid w:val="2A3B4B7A"/>
    <w:rsid w:val="2AA1765E"/>
    <w:rsid w:val="2AA50EFC"/>
    <w:rsid w:val="2AB23619"/>
    <w:rsid w:val="2ABF7AE4"/>
    <w:rsid w:val="2AFE060C"/>
    <w:rsid w:val="2B6919FB"/>
    <w:rsid w:val="2B8A00F2"/>
    <w:rsid w:val="2B8E3883"/>
    <w:rsid w:val="2BB2479E"/>
    <w:rsid w:val="2BB331A5"/>
    <w:rsid w:val="2BD63337"/>
    <w:rsid w:val="2BE617CC"/>
    <w:rsid w:val="2C3F0EDD"/>
    <w:rsid w:val="2C3F712F"/>
    <w:rsid w:val="2C5A1872"/>
    <w:rsid w:val="2C673F8F"/>
    <w:rsid w:val="2C6E17C2"/>
    <w:rsid w:val="2CAD4098"/>
    <w:rsid w:val="2CAF13F8"/>
    <w:rsid w:val="2CDC7E71"/>
    <w:rsid w:val="2CF47F19"/>
    <w:rsid w:val="2CF964FF"/>
    <w:rsid w:val="2D012F66"/>
    <w:rsid w:val="2D4A5D8B"/>
    <w:rsid w:val="2D9E1C33"/>
    <w:rsid w:val="2DCE076A"/>
    <w:rsid w:val="2DEA4E78"/>
    <w:rsid w:val="2E3507E9"/>
    <w:rsid w:val="2E8B21B7"/>
    <w:rsid w:val="2EF20488"/>
    <w:rsid w:val="2F1523C9"/>
    <w:rsid w:val="2F307202"/>
    <w:rsid w:val="2F320885"/>
    <w:rsid w:val="2F527179"/>
    <w:rsid w:val="2F6D7B0F"/>
    <w:rsid w:val="2F7013AD"/>
    <w:rsid w:val="2F723377"/>
    <w:rsid w:val="2FC811E9"/>
    <w:rsid w:val="2FD80901"/>
    <w:rsid w:val="2FD960EE"/>
    <w:rsid w:val="2FE74E79"/>
    <w:rsid w:val="305B02AF"/>
    <w:rsid w:val="30C9346B"/>
    <w:rsid w:val="30F77FD8"/>
    <w:rsid w:val="313B3B26"/>
    <w:rsid w:val="31615451"/>
    <w:rsid w:val="316D2048"/>
    <w:rsid w:val="316F4012"/>
    <w:rsid w:val="31A87524"/>
    <w:rsid w:val="31D245A1"/>
    <w:rsid w:val="31E340B8"/>
    <w:rsid w:val="31F52043"/>
    <w:rsid w:val="31FC517A"/>
    <w:rsid w:val="32026C34"/>
    <w:rsid w:val="32222E32"/>
    <w:rsid w:val="322A618B"/>
    <w:rsid w:val="32655415"/>
    <w:rsid w:val="32700042"/>
    <w:rsid w:val="32BA750F"/>
    <w:rsid w:val="32C4213C"/>
    <w:rsid w:val="33136C1F"/>
    <w:rsid w:val="33344180"/>
    <w:rsid w:val="3344327C"/>
    <w:rsid w:val="33541711"/>
    <w:rsid w:val="33952528"/>
    <w:rsid w:val="33A06705"/>
    <w:rsid w:val="33AB1C16"/>
    <w:rsid w:val="33B459C8"/>
    <w:rsid w:val="33C323F3"/>
    <w:rsid w:val="33C959EC"/>
    <w:rsid w:val="33E04D53"/>
    <w:rsid w:val="34117602"/>
    <w:rsid w:val="341E3ACD"/>
    <w:rsid w:val="34592D57"/>
    <w:rsid w:val="345C0152"/>
    <w:rsid w:val="345D2848"/>
    <w:rsid w:val="34950012"/>
    <w:rsid w:val="34A55CBE"/>
    <w:rsid w:val="35213875"/>
    <w:rsid w:val="35415CC5"/>
    <w:rsid w:val="35431A3E"/>
    <w:rsid w:val="355F1216"/>
    <w:rsid w:val="356E2833"/>
    <w:rsid w:val="35895269"/>
    <w:rsid w:val="359D7946"/>
    <w:rsid w:val="35DB7EC8"/>
    <w:rsid w:val="360F1920"/>
    <w:rsid w:val="363475D8"/>
    <w:rsid w:val="367B4189"/>
    <w:rsid w:val="368C4F50"/>
    <w:rsid w:val="369260AD"/>
    <w:rsid w:val="36CA1CEB"/>
    <w:rsid w:val="36F31241"/>
    <w:rsid w:val="37166856"/>
    <w:rsid w:val="372413FB"/>
    <w:rsid w:val="37753A04"/>
    <w:rsid w:val="37824373"/>
    <w:rsid w:val="37BA5B27"/>
    <w:rsid w:val="37BE184F"/>
    <w:rsid w:val="37EA7EAA"/>
    <w:rsid w:val="380B6117"/>
    <w:rsid w:val="38463CDC"/>
    <w:rsid w:val="38675A43"/>
    <w:rsid w:val="38804D57"/>
    <w:rsid w:val="38806B05"/>
    <w:rsid w:val="3882287D"/>
    <w:rsid w:val="38D81180"/>
    <w:rsid w:val="38DB1F8D"/>
    <w:rsid w:val="38E010E7"/>
    <w:rsid w:val="38E24385"/>
    <w:rsid w:val="39060B1C"/>
    <w:rsid w:val="394371E7"/>
    <w:rsid w:val="394E67F8"/>
    <w:rsid w:val="3951102D"/>
    <w:rsid w:val="39CC0761"/>
    <w:rsid w:val="39D215E2"/>
    <w:rsid w:val="39DE1D35"/>
    <w:rsid w:val="39E52F7A"/>
    <w:rsid w:val="3A27051A"/>
    <w:rsid w:val="3A4E43A5"/>
    <w:rsid w:val="3A540249"/>
    <w:rsid w:val="3A5A39CC"/>
    <w:rsid w:val="3A6C5593"/>
    <w:rsid w:val="3A8D375B"/>
    <w:rsid w:val="3AAA5D44"/>
    <w:rsid w:val="3AE72E6B"/>
    <w:rsid w:val="3B0C0B24"/>
    <w:rsid w:val="3B485E21"/>
    <w:rsid w:val="3B7010B2"/>
    <w:rsid w:val="3B7641EF"/>
    <w:rsid w:val="3BAA1905"/>
    <w:rsid w:val="3BE253E0"/>
    <w:rsid w:val="3BF910A8"/>
    <w:rsid w:val="3C3976F6"/>
    <w:rsid w:val="3C4E2A76"/>
    <w:rsid w:val="3C667DC0"/>
    <w:rsid w:val="3C787BE6"/>
    <w:rsid w:val="3CC01BC6"/>
    <w:rsid w:val="3CD433CF"/>
    <w:rsid w:val="3D430EA3"/>
    <w:rsid w:val="3D5C0898"/>
    <w:rsid w:val="3DA23079"/>
    <w:rsid w:val="3DB83272"/>
    <w:rsid w:val="3DBD6105"/>
    <w:rsid w:val="3DE41DD3"/>
    <w:rsid w:val="3DE87B10"/>
    <w:rsid w:val="3DEC6373"/>
    <w:rsid w:val="3DF31B27"/>
    <w:rsid w:val="3E287A22"/>
    <w:rsid w:val="3E2D45E9"/>
    <w:rsid w:val="3E6F5651"/>
    <w:rsid w:val="3E936379"/>
    <w:rsid w:val="3EA80B63"/>
    <w:rsid w:val="3EC15781"/>
    <w:rsid w:val="3ECD05CA"/>
    <w:rsid w:val="3EDE4585"/>
    <w:rsid w:val="3EFD36E5"/>
    <w:rsid w:val="3F2226C4"/>
    <w:rsid w:val="3F2F4DE1"/>
    <w:rsid w:val="3F4B17B2"/>
    <w:rsid w:val="3F4C34DC"/>
    <w:rsid w:val="3F896B4D"/>
    <w:rsid w:val="3FAC4683"/>
    <w:rsid w:val="3FB13A48"/>
    <w:rsid w:val="3FCA68B7"/>
    <w:rsid w:val="3FCB3E5B"/>
    <w:rsid w:val="3FD00372"/>
    <w:rsid w:val="3FEC2975"/>
    <w:rsid w:val="4024246B"/>
    <w:rsid w:val="405A40DF"/>
    <w:rsid w:val="406E7B8B"/>
    <w:rsid w:val="409273D5"/>
    <w:rsid w:val="40F938F8"/>
    <w:rsid w:val="411029F0"/>
    <w:rsid w:val="41405083"/>
    <w:rsid w:val="41586871"/>
    <w:rsid w:val="4162149D"/>
    <w:rsid w:val="418F7DB9"/>
    <w:rsid w:val="41DC6C1D"/>
    <w:rsid w:val="41F36599"/>
    <w:rsid w:val="422B5D33"/>
    <w:rsid w:val="4235270E"/>
    <w:rsid w:val="426A6DEF"/>
    <w:rsid w:val="426E3E72"/>
    <w:rsid w:val="42707BEA"/>
    <w:rsid w:val="42725710"/>
    <w:rsid w:val="42E303BC"/>
    <w:rsid w:val="430D1CC6"/>
    <w:rsid w:val="43140575"/>
    <w:rsid w:val="433B01F8"/>
    <w:rsid w:val="43477807"/>
    <w:rsid w:val="43803E5D"/>
    <w:rsid w:val="43C5363E"/>
    <w:rsid w:val="43E176EB"/>
    <w:rsid w:val="43E376B3"/>
    <w:rsid w:val="43FD54AD"/>
    <w:rsid w:val="44471350"/>
    <w:rsid w:val="44727C49"/>
    <w:rsid w:val="44B71CCD"/>
    <w:rsid w:val="44BC3610"/>
    <w:rsid w:val="44C62CC4"/>
    <w:rsid w:val="451C1963"/>
    <w:rsid w:val="45B04682"/>
    <w:rsid w:val="45B918A8"/>
    <w:rsid w:val="45BE6EBE"/>
    <w:rsid w:val="45C35682"/>
    <w:rsid w:val="45DC5054"/>
    <w:rsid w:val="45E026AC"/>
    <w:rsid w:val="465515D1"/>
    <w:rsid w:val="4665558C"/>
    <w:rsid w:val="46957C1F"/>
    <w:rsid w:val="469C2B5F"/>
    <w:rsid w:val="46A47E62"/>
    <w:rsid w:val="46C44060"/>
    <w:rsid w:val="46F5246C"/>
    <w:rsid w:val="472745EF"/>
    <w:rsid w:val="47321912"/>
    <w:rsid w:val="475E44B5"/>
    <w:rsid w:val="47907272"/>
    <w:rsid w:val="47A67E4C"/>
    <w:rsid w:val="47C3256A"/>
    <w:rsid w:val="47D74267"/>
    <w:rsid w:val="47F70466"/>
    <w:rsid w:val="480037BE"/>
    <w:rsid w:val="484A4A39"/>
    <w:rsid w:val="484F02A2"/>
    <w:rsid w:val="4873341F"/>
    <w:rsid w:val="48861F15"/>
    <w:rsid w:val="48C20A74"/>
    <w:rsid w:val="48CC544E"/>
    <w:rsid w:val="48E629B4"/>
    <w:rsid w:val="48EB73AD"/>
    <w:rsid w:val="48F21359"/>
    <w:rsid w:val="490966A2"/>
    <w:rsid w:val="493F20C4"/>
    <w:rsid w:val="49477E69"/>
    <w:rsid w:val="495A5150"/>
    <w:rsid w:val="4972249A"/>
    <w:rsid w:val="4977360C"/>
    <w:rsid w:val="49886DB4"/>
    <w:rsid w:val="498D1081"/>
    <w:rsid w:val="49A10689"/>
    <w:rsid w:val="49AD1724"/>
    <w:rsid w:val="49DB003F"/>
    <w:rsid w:val="4A0A26D2"/>
    <w:rsid w:val="4A34774F"/>
    <w:rsid w:val="4A4970F0"/>
    <w:rsid w:val="4A502772"/>
    <w:rsid w:val="4A5C2802"/>
    <w:rsid w:val="4A7162AD"/>
    <w:rsid w:val="4AA74182"/>
    <w:rsid w:val="4AEE3DA2"/>
    <w:rsid w:val="4AF83CA6"/>
    <w:rsid w:val="4B2F1A8F"/>
    <w:rsid w:val="4B6D2F19"/>
    <w:rsid w:val="4B983242"/>
    <w:rsid w:val="4BE17463"/>
    <w:rsid w:val="4BEF1B80"/>
    <w:rsid w:val="4BF4363A"/>
    <w:rsid w:val="4C2B0357"/>
    <w:rsid w:val="4C4C6FD2"/>
    <w:rsid w:val="4C883D82"/>
    <w:rsid w:val="4CBB4158"/>
    <w:rsid w:val="4CD314A1"/>
    <w:rsid w:val="4CD4213C"/>
    <w:rsid w:val="4CD44FFC"/>
    <w:rsid w:val="4CE30550"/>
    <w:rsid w:val="4CE511D4"/>
    <w:rsid w:val="4CF65190"/>
    <w:rsid w:val="4D553C64"/>
    <w:rsid w:val="4D697710"/>
    <w:rsid w:val="4D722A68"/>
    <w:rsid w:val="4D7E765F"/>
    <w:rsid w:val="4D812418"/>
    <w:rsid w:val="4DB17DF4"/>
    <w:rsid w:val="4DD454D1"/>
    <w:rsid w:val="4DF47921"/>
    <w:rsid w:val="4DFE254E"/>
    <w:rsid w:val="4E192EE4"/>
    <w:rsid w:val="4E920EE8"/>
    <w:rsid w:val="4EB946C7"/>
    <w:rsid w:val="4EC12B91"/>
    <w:rsid w:val="4ECA68D4"/>
    <w:rsid w:val="4EDB463D"/>
    <w:rsid w:val="4EDD6607"/>
    <w:rsid w:val="4EF03735"/>
    <w:rsid w:val="4F0516BA"/>
    <w:rsid w:val="4F585C8E"/>
    <w:rsid w:val="4F5A7C58"/>
    <w:rsid w:val="4F644633"/>
    <w:rsid w:val="4F810781"/>
    <w:rsid w:val="4F9262BB"/>
    <w:rsid w:val="4FF27E90"/>
    <w:rsid w:val="500D0826"/>
    <w:rsid w:val="501F28EC"/>
    <w:rsid w:val="50331194"/>
    <w:rsid w:val="50493828"/>
    <w:rsid w:val="506568B4"/>
    <w:rsid w:val="509B22D6"/>
    <w:rsid w:val="50A849F3"/>
    <w:rsid w:val="50B1075E"/>
    <w:rsid w:val="50FA7B9B"/>
    <w:rsid w:val="510F4A72"/>
    <w:rsid w:val="51271DBC"/>
    <w:rsid w:val="512978E2"/>
    <w:rsid w:val="51516E38"/>
    <w:rsid w:val="51523EFE"/>
    <w:rsid w:val="51595CED"/>
    <w:rsid w:val="5164091A"/>
    <w:rsid w:val="516528E4"/>
    <w:rsid w:val="52214A5D"/>
    <w:rsid w:val="52287B99"/>
    <w:rsid w:val="524424F9"/>
    <w:rsid w:val="52554706"/>
    <w:rsid w:val="525E35BB"/>
    <w:rsid w:val="52AF74B4"/>
    <w:rsid w:val="52C673B2"/>
    <w:rsid w:val="52E02222"/>
    <w:rsid w:val="52ED0DE3"/>
    <w:rsid w:val="532760A3"/>
    <w:rsid w:val="533D7674"/>
    <w:rsid w:val="5342371F"/>
    <w:rsid w:val="536A2433"/>
    <w:rsid w:val="537312E8"/>
    <w:rsid w:val="538E05D7"/>
    <w:rsid w:val="539828CC"/>
    <w:rsid w:val="539D45B7"/>
    <w:rsid w:val="53C668CF"/>
    <w:rsid w:val="53E126F6"/>
    <w:rsid w:val="53E73A84"/>
    <w:rsid w:val="53F06AE3"/>
    <w:rsid w:val="53F32429"/>
    <w:rsid w:val="53F87A3F"/>
    <w:rsid w:val="54040192"/>
    <w:rsid w:val="54216F96"/>
    <w:rsid w:val="54295E4B"/>
    <w:rsid w:val="545253A1"/>
    <w:rsid w:val="545729B8"/>
    <w:rsid w:val="546D3F89"/>
    <w:rsid w:val="54AB5741"/>
    <w:rsid w:val="55106DDC"/>
    <w:rsid w:val="55326F81"/>
    <w:rsid w:val="553C395C"/>
    <w:rsid w:val="55562C6F"/>
    <w:rsid w:val="5584168C"/>
    <w:rsid w:val="558A46C7"/>
    <w:rsid w:val="558C48E3"/>
    <w:rsid w:val="55911EF9"/>
    <w:rsid w:val="55A149BF"/>
    <w:rsid w:val="55A437B6"/>
    <w:rsid w:val="55D02A22"/>
    <w:rsid w:val="55D63DB0"/>
    <w:rsid w:val="55F3226C"/>
    <w:rsid w:val="562D159C"/>
    <w:rsid w:val="56350AD7"/>
    <w:rsid w:val="56535401"/>
    <w:rsid w:val="565C6063"/>
    <w:rsid w:val="565F5B54"/>
    <w:rsid w:val="56723AD9"/>
    <w:rsid w:val="567315FF"/>
    <w:rsid w:val="56A472F7"/>
    <w:rsid w:val="56C02C5D"/>
    <w:rsid w:val="56F20776"/>
    <w:rsid w:val="56FA762A"/>
    <w:rsid w:val="57160908"/>
    <w:rsid w:val="571921A6"/>
    <w:rsid w:val="57356170"/>
    <w:rsid w:val="57482A8C"/>
    <w:rsid w:val="576616F1"/>
    <w:rsid w:val="57671164"/>
    <w:rsid w:val="57A04676"/>
    <w:rsid w:val="57BD6FD6"/>
    <w:rsid w:val="57D1482F"/>
    <w:rsid w:val="57D305A7"/>
    <w:rsid w:val="57E207EA"/>
    <w:rsid w:val="57EE53E1"/>
    <w:rsid w:val="585A36EF"/>
    <w:rsid w:val="58831FCD"/>
    <w:rsid w:val="58F92290"/>
    <w:rsid w:val="591A3FB4"/>
    <w:rsid w:val="591B0458"/>
    <w:rsid w:val="59301A29"/>
    <w:rsid w:val="595B4CF8"/>
    <w:rsid w:val="59CD7278"/>
    <w:rsid w:val="5A3B5FD1"/>
    <w:rsid w:val="5A455061"/>
    <w:rsid w:val="5A482BE9"/>
    <w:rsid w:val="5A663955"/>
    <w:rsid w:val="5A7140A7"/>
    <w:rsid w:val="5A9164F8"/>
    <w:rsid w:val="5AA75A9A"/>
    <w:rsid w:val="5ABC3575"/>
    <w:rsid w:val="5B060C94"/>
    <w:rsid w:val="5B0F5F0C"/>
    <w:rsid w:val="5B680403"/>
    <w:rsid w:val="5B751975"/>
    <w:rsid w:val="5BC87CF7"/>
    <w:rsid w:val="5C14118E"/>
    <w:rsid w:val="5C47203C"/>
    <w:rsid w:val="5C5617A7"/>
    <w:rsid w:val="5C5B500F"/>
    <w:rsid w:val="5C7A1736"/>
    <w:rsid w:val="5CE943C9"/>
    <w:rsid w:val="5CFA5E34"/>
    <w:rsid w:val="5D0A4B09"/>
    <w:rsid w:val="5D2B6790"/>
    <w:rsid w:val="5D2D0A08"/>
    <w:rsid w:val="5D496B37"/>
    <w:rsid w:val="5D7A14C5"/>
    <w:rsid w:val="5D830FCB"/>
    <w:rsid w:val="5D8A795A"/>
    <w:rsid w:val="5D8E336D"/>
    <w:rsid w:val="5DC22B9D"/>
    <w:rsid w:val="5E2002BE"/>
    <w:rsid w:val="5E3B6EA6"/>
    <w:rsid w:val="5E7B54F5"/>
    <w:rsid w:val="5EAC38AF"/>
    <w:rsid w:val="5EB17168"/>
    <w:rsid w:val="5EB8500C"/>
    <w:rsid w:val="5F2931A3"/>
    <w:rsid w:val="5F4F0E5B"/>
    <w:rsid w:val="5F7C7776"/>
    <w:rsid w:val="5FA97C82"/>
    <w:rsid w:val="5FE80968"/>
    <w:rsid w:val="5FEA0B84"/>
    <w:rsid w:val="603718EF"/>
    <w:rsid w:val="605A6330"/>
    <w:rsid w:val="606326E4"/>
    <w:rsid w:val="60841264"/>
    <w:rsid w:val="608E4DD3"/>
    <w:rsid w:val="609102E8"/>
    <w:rsid w:val="609F196E"/>
    <w:rsid w:val="60AC5E39"/>
    <w:rsid w:val="60B371C8"/>
    <w:rsid w:val="6109328C"/>
    <w:rsid w:val="61137C66"/>
    <w:rsid w:val="61333E65"/>
    <w:rsid w:val="614D13CA"/>
    <w:rsid w:val="615D47CA"/>
    <w:rsid w:val="6162299C"/>
    <w:rsid w:val="61B74A96"/>
    <w:rsid w:val="61DE64C6"/>
    <w:rsid w:val="61E37639"/>
    <w:rsid w:val="61F25ACE"/>
    <w:rsid w:val="621719D8"/>
    <w:rsid w:val="624520A2"/>
    <w:rsid w:val="624D71A8"/>
    <w:rsid w:val="62864468"/>
    <w:rsid w:val="6288487A"/>
    <w:rsid w:val="628A5A43"/>
    <w:rsid w:val="62A56FE4"/>
    <w:rsid w:val="62AC3ECF"/>
    <w:rsid w:val="62B3379A"/>
    <w:rsid w:val="62BD432E"/>
    <w:rsid w:val="62D60F4C"/>
    <w:rsid w:val="62E47B0C"/>
    <w:rsid w:val="62F200E4"/>
    <w:rsid w:val="62FA7330"/>
    <w:rsid w:val="630261E5"/>
    <w:rsid w:val="63051831"/>
    <w:rsid w:val="631870C1"/>
    <w:rsid w:val="634B35F6"/>
    <w:rsid w:val="63A63014"/>
    <w:rsid w:val="63C67212"/>
    <w:rsid w:val="643E149E"/>
    <w:rsid w:val="64430863"/>
    <w:rsid w:val="644E3EF4"/>
    <w:rsid w:val="64607667"/>
    <w:rsid w:val="64630F05"/>
    <w:rsid w:val="647B7FFD"/>
    <w:rsid w:val="64A532CB"/>
    <w:rsid w:val="64CC0C6F"/>
    <w:rsid w:val="65000502"/>
    <w:rsid w:val="65297A59"/>
    <w:rsid w:val="657D7DA4"/>
    <w:rsid w:val="658D5ED5"/>
    <w:rsid w:val="65A672FB"/>
    <w:rsid w:val="65B90D60"/>
    <w:rsid w:val="65DB5B8D"/>
    <w:rsid w:val="661A3845"/>
    <w:rsid w:val="664D7777"/>
    <w:rsid w:val="66805D9E"/>
    <w:rsid w:val="66854D67"/>
    <w:rsid w:val="6691119D"/>
    <w:rsid w:val="66C9746F"/>
    <w:rsid w:val="66D26AC5"/>
    <w:rsid w:val="66ED6425"/>
    <w:rsid w:val="675D7E8D"/>
    <w:rsid w:val="677F6056"/>
    <w:rsid w:val="67AE06E9"/>
    <w:rsid w:val="67BF6A43"/>
    <w:rsid w:val="67D91FF6"/>
    <w:rsid w:val="67E20393"/>
    <w:rsid w:val="67E97973"/>
    <w:rsid w:val="685F19E3"/>
    <w:rsid w:val="688B0A2A"/>
    <w:rsid w:val="68B0223F"/>
    <w:rsid w:val="68C61A62"/>
    <w:rsid w:val="68D979E8"/>
    <w:rsid w:val="68F62348"/>
    <w:rsid w:val="68F93107"/>
    <w:rsid w:val="697119CE"/>
    <w:rsid w:val="69764300"/>
    <w:rsid w:val="698711F2"/>
    <w:rsid w:val="69C22990"/>
    <w:rsid w:val="69D837FB"/>
    <w:rsid w:val="69E71C90"/>
    <w:rsid w:val="6A007954"/>
    <w:rsid w:val="6A024D1C"/>
    <w:rsid w:val="6A066B93"/>
    <w:rsid w:val="6A8E035E"/>
    <w:rsid w:val="6A9E2C97"/>
    <w:rsid w:val="6ABA7D9D"/>
    <w:rsid w:val="6AD246EE"/>
    <w:rsid w:val="6B00125C"/>
    <w:rsid w:val="6B3804DD"/>
    <w:rsid w:val="6B3C7B16"/>
    <w:rsid w:val="6B5A0B13"/>
    <w:rsid w:val="6B882FFF"/>
    <w:rsid w:val="6BC71D79"/>
    <w:rsid w:val="6BD61FBC"/>
    <w:rsid w:val="6BFA3EFD"/>
    <w:rsid w:val="6BFB7C75"/>
    <w:rsid w:val="6C007DB6"/>
    <w:rsid w:val="6C101972"/>
    <w:rsid w:val="6C133380"/>
    <w:rsid w:val="6C220B79"/>
    <w:rsid w:val="6C276CBC"/>
    <w:rsid w:val="6C413044"/>
    <w:rsid w:val="6CD01102"/>
    <w:rsid w:val="6CDE737B"/>
    <w:rsid w:val="6D08089B"/>
    <w:rsid w:val="6D0E5786"/>
    <w:rsid w:val="6D162FB8"/>
    <w:rsid w:val="6D3E6CF0"/>
    <w:rsid w:val="6D4F0278"/>
    <w:rsid w:val="6D9375DA"/>
    <w:rsid w:val="6E0A218A"/>
    <w:rsid w:val="6E167127"/>
    <w:rsid w:val="6E4B4EE4"/>
    <w:rsid w:val="6E5042A8"/>
    <w:rsid w:val="6E6E0BD2"/>
    <w:rsid w:val="6EBE56B6"/>
    <w:rsid w:val="6F5A2F04"/>
    <w:rsid w:val="6F72024E"/>
    <w:rsid w:val="6FC84312"/>
    <w:rsid w:val="6FF858BE"/>
    <w:rsid w:val="6FFB144E"/>
    <w:rsid w:val="70003AAC"/>
    <w:rsid w:val="7055204A"/>
    <w:rsid w:val="7055258B"/>
    <w:rsid w:val="705F07D2"/>
    <w:rsid w:val="70913EB6"/>
    <w:rsid w:val="70A01381"/>
    <w:rsid w:val="70B0102E"/>
    <w:rsid w:val="70B84386"/>
    <w:rsid w:val="70BC1BC2"/>
    <w:rsid w:val="70CB5E68"/>
    <w:rsid w:val="7113780F"/>
    <w:rsid w:val="71193077"/>
    <w:rsid w:val="7145562C"/>
    <w:rsid w:val="715C7408"/>
    <w:rsid w:val="71614A1E"/>
    <w:rsid w:val="71622092"/>
    <w:rsid w:val="71681909"/>
    <w:rsid w:val="7175537F"/>
    <w:rsid w:val="71791BA3"/>
    <w:rsid w:val="71C7711E"/>
    <w:rsid w:val="71F65166"/>
    <w:rsid w:val="71FA7C7A"/>
    <w:rsid w:val="72350278"/>
    <w:rsid w:val="72531E92"/>
    <w:rsid w:val="729D3834"/>
    <w:rsid w:val="72B62B48"/>
    <w:rsid w:val="72DA4A88"/>
    <w:rsid w:val="72EE408F"/>
    <w:rsid w:val="72F36B9B"/>
    <w:rsid w:val="73155AC0"/>
    <w:rsid w:val="731C6E4F"/>
    <w:rsid w:val="73320420"/>
    <w:rsid w:val="73357C28"/>
    <w:rsid w:val="736B748E"/>
    <w:rsid w:val="73836ECE"/>
    <w:rsid w:val="73BF77DA"/>
    <w:rsid w:val="73DE4104"/>
    <w:rsid w:val="73ED605E"/>
    <w:rsid w:val="7402348D"/>
    <w:rsid w:val="74026370"/>
    <w:rsid w:val="741732D4"/>
    <w:rsid w:val="741E2752"/>
    <w:rsid w:val="743A4588"/>
    <w:rsid w:val="744E1D52"/>
    <w:rsid w:val="749173C8"/>
    <w:rsid w:val="74AA2238"/>
    <w:rsid w:val="74CC6652"/>
    <w:rsid w:val="75216C54"/>
    <w:rsid w:val="75275FF2"/>
    <w:rsid w:val="7541494A"/>
    <w:rsid w:val="7572624F"/>
    <w:rsid w:val="757C3BD5"/>
    <w:rsid w:val="7590142E"/>
    <w:rsid w:val="75A25FEE"/>
    <w:rsid w:val="75C8506C"/>
    <w:rsid w:val="75E75CAF"/>
    <w:rsid w:val="75F419BD"/>
    <w:rsid w:val="75F776FF"/>
    <w:rsid w:val="761262E7"/>
    <w:rsid w:val="762F0C47"/>
    <w:rsid w:val="762F6E99"/>
    <w:rsid w:val="76676633"/>
    <w:rsid w:val="76733229"/>
    <w:rsid w:val="76A95A38"/>
    <w:rsid w:val="76AE4262"/>
    <w:rsid w:val="76D0242A"/>
    <w:rsid w:val="76D14854"/>
    <w:rsid w:val="76E00193"/>
    <w:rsid w:val="76F53C3E"/>
    <w:rsid w:val="76FFE246"/>
    <w:rsid w:val="77176D5C"/>
    <w:rsid w:val="773A3D47"/>
    <w:rsid w:val="775D6EE5"/>
    <w:rsid w:val="777032C5"/>
    <w:rsid w:val="779571D0"/>
    <w:rsid w:val="77BF9A87"/>
    <w:rsid w:val="77EF4B32"/>
    <w:rsid w:val="782F4F2E"/>
    <w:rsid w:val="783F0EE9"/>
    <w:rsid w:val="78496C6A"/>
    <w:rsid w:val="785250C1"/>
    <w:rsid w:val="787166C8"/>
    <w:rsid w:val="78762B5D"/>
    <w:rsid w:val="789D458E"/>
    <w:rsid w:val="78C05795"/>
    <w:rsid w:val="78C338C8"/>
    <w:rsid w:val="78DB3308"/>
    <w:rsid w:val="78F16688"/>
    <w:rsid w:val="78F41CD4"/>
    <w:rsid w:val="790D027A"/>
    <w:rsid w:val="79446B8F"/>
    <w:rsid w:val="794B223C"/>
    <w:rsid w:val="797664A5"/>
    <w:rsid w:val="79890DF6"/>
    <w:rsid w:val="79C23DD0"/>
    <w:rsid w:val="79FA5A10"/>
    <w:rsid w:val="79FC05FF"/>
    <w:rsid w:val="7A124B07"/>
    <w:rsid w:val="7A1F0FD2"/>
    <w:rsid w:val="7A464F98"/>
    <w:rsid w:val="7A540C7C"/>
    <w:rsid w:val="7A8C6D1C"/>
    <w:rsid w:val="7AC94D0C"/>
    <w:rsid w:val="7AEA5A84"/>
    <w:rsid w:val="7B445194"/>
    <w:rsid w:val="7B517057"/>
    <w:rsid w:val="7B580C40"/>
    <w:rsid w:val="7B5F5B2A"/>
    <w:rsid w:val="7B705F89"/>
    <w:rsid w:val="7B9C6D7F"/>
    <w:rsid w:val="7BB8348D"/>
    <w:rsid w:val="7BBD2952"/>
    <w:rsid w:val="7BE129E3"/>
    <w:rsid w:val="7BFA1CF7"/>
    <w:rsid w:val="7C411FAE"/>
    <w:rsid w:val="7C442F72"/>
    <w:rsid w:val="7C48077E"/>
    <w:rsid w:val="7C594C70"/>
    <w:rsid w:val="7C5E2286"/>
    <w:rsid w:val="7CB30FC2"/>
    <w:rsid w:val="7CE02C9B"/>
    <w:rsid w:val="7CF64490"/>
    <w:rsid w:val="7D6679FD"/>
    <w:rsid w:val="7D6A07B6"/>
    <w:rsid w:val="7D717D97"/>
    <w:rsid w:val="7D787377"/>
    <w:rsid w:val="7D7F0706"/>
    <w:rsid w:val="7D9F5025"/>
    <w:rsid w:val="7E2D1CF9"/>
    <w:rsid w:val="7E5751DF"/>
    <w:rsid w:val="7E5F22E5"/>
    <w:rsid w:val="7E8F2BCB"/>
    <w:rsid w:val="7E9A50CB"/>
    <w:rsid w:val="7EA51BCF"/>
    <w:rsid w:val="7EB821DF"/>
    <w:rsid w:val="7EFE59FA"/>
    <w:rsid w:val="7F4734A5"/>
    <w:rsid w:val="7F4E65E2"/>
    <w:rsid w:val="7F4F235A"/>
    <w:rsid w:val="7F556C75"/>
    <w:rsid w:val="7F6A7194"/>
    <w:rsid w:val="7F800765"/>
    <w:rsid w:val="7FB47DFE"/>
    <w:rsid w:val="7FB727AA"/>
    <w:rsid w:val="7FDFD4E9"/>
    <w:rsid w:val="BFEF387A"/>
    <w:rsid w:val="EA4EB1D8"/>
    <w:rsid w:val="EBBFB5BF"/>
    <w:rsid w:val="F6CEF4B8"/>
    <w:rsid w:val="FDD505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qFormat/>
    <w:uiPriority w:val="0"/>
    <w:pPr>
      <w:keepNext/>
      <w:keepLines/>
      <w:spacing w:line="560" w:lineRule="atLeast"/>
      <w:ind w:firstLine="0" w:firstLineChars="0"/>
      <w:jc w:val="center"/>
      <w:outlineLvl w:val="0"/>
    </w:pPr>
    <w:rPr>
      <w:rFonts w:ascii="Times New Roman" w:hAnsi="Times New Roman" w:eastAsia="方正小标宋_GBK"/>
      <w:kern w:val="44"/>
      <w:sz w:val="44"/>
      <w:szCs w:val="44"/>
    </w:rPr>
  </w:style>
  <w:style w:type="paragraph" w:styleId="6">
    <w:name w:val="heading 2"/>
    <w:basedOn w:val="1"/>
    <w:next w:val="1"/>
    <w:link w:val="24"/>
    <w:qFormat/>
    <w:uiPriority w:val="0"/>
    <w:pPr>
      <w:widowControl/>
      <w:spacing w:before="100" w:beforeLines="0" w:beforeAutospacing="1" w:after="100" w:afterLines="0" w:afterAutospacing="1"/>
      <w:jc w:val="left"/>
      <w:outlineLvl w:val="1"/>
    </w:pPr>
    <w:rPr>
      <w:rFonts w:ascii="宋体" w:hAnsi="宋体" w:eastAsia="宋体" w:cs="宋体"/>
      <w:b/>
      <w:bCs/>
      <w:sz w:val="36"/>
      <w:szCs w:val="36"/>
      <w:lang w:val="en-US" w:eastAsia="zh-CN" w:bidi="ar-SA"/>
    </w:rPr>
  </w:style>
  <w:style w:type="paragraph" w:styleId="7">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7">
    <w:name w:val="Default Paragraph Font"/>
    <w:link w:val="18"/>
    <w:qFormat/>
    <w:uiPriority w:val="0"/>
    <w:rPr>
      <w:rFonts w:ascii="Arial" w:hAnsi="Arial" w:eastAsia="Times New Roman" w:cs="Verdana"/>
      <w:b/>
      <w:kern w:val="0"/>
      <w:sz w:val="24"/>
      <w:lang w:eastAsia="en-US"/>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Title"/>
    <w:basedOn w:val="1"/>
    <w:next w:val="1"/>
    <w:qFormat/>
    <w:uiPriority w:val="0"/>
    <w:pPr>
      <w:spacing w:before="240" w:after="60"/>
      <w:jc w:val="center"/>
      <w:textAlignment w:val="baseline"/>
    </w:pPr>
    <w:rPr>
      <w:rFonts w:ascii="Cambria" w:hAnsi="Cambria" w:cs="Times New Roman"/>
      <w:b/>
      <w:bCs/>
      <w:kern w:val="2"/>
      <w:sz w:val="21"/>
      <w:szCs w:val="32"/>
      <w:lang w:val="en-US" w:eastAsia="zh-CN" w:bidi="ar-SA"/>
    </w:rPr>
  </w:style>
  <w:style w:type="paragraph" w:styleId="8">
    <w:name w:val="Normal Indent"/>
    <w:next w:val="1"/>
    <w:qFormat/>
    <w:uiPriority w:val="0"/>
    <w:pPr>
      <w:widowControl w:val="0"/>
      <w:ind w:firstLine="420" w:firstLineChars="200"/>
      <w:jc w:val="both"/>
    </w:pPr>
    <w:rPr>
      <w:rFonts w:ascii="Calibri" w:hAnsi="Calibri" w:eastAsia="方正仿宋_GBK" w:cs="黑体"/>
      <w:kern w:val="2"/>
      <w:sz w:val="32"/>
      <w:szCs w:val="20"/>
      <w:lang w:val="en-US" w:eastAsia="zh-CN" w:bidi="ar-SA"/>
    </w:rPr>
  </w:style>
  <w:style w:type="paragraph" w:styleId="9">
    <w:name w:val="Body Text Indent"/>
    <w:basedOn w:val="1"/>
    <w:qFormat/>
    <w:uiPriority w:val="0"/>
    <w:pPr>
      <w:widowControl/>
      <w:spacing w:line="572" w:lineRule="atLeast"/>
      <w:ind w:firstLine="720" w:firstLineChars="225"/>
      <w:textAlignment w:val="baseline"/>
    </w:pPr>
    <w:rPr>
      <w:rFonts w:ascii="仿宋_GB2312"/>
      <w:color w:val="000000"/>
      <w:kern w:val="0"/>
      <w:sz w:val="32"/>
      <w:szCs w:val="20"/>
      <w:u w:val="none" w:color="000000"/>
    </w:rPr>
  </w:style>
  <w:style w:type="paragraph" w:styleId="10">
    <w:name w:val="Date"/>
    <w:basedOn w:val="1"/>
    <w:next w:val="1"/>
    <w:qFormat/>
    <w:uiPriority w:val="0"/>
    <w:pPr>
      <w:ind w:left="100" w:leftChars="2500"/>
    </w:pPr>
  </w:style>
  <w:style w:type="paragraph" w:styleId="11">
    <w:name w:val="Balloon Text"/>
    <w:basedOn w:val="1"/>
    <w:qFormat/>
    <w:uiPriority w:val="0"/>
    <w:rPr>
      <w:sz w:val="18"/>
      <w:szCs w:val="18"/>
    </w:rPr>
  </w:style>
  <w:style w:type="paragraph" w:styleId="12">
    <w:name w:val="footer"/>
    <w:basedOn w:val="1"/>
    <w:next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5">
    <w:name w:val="Body Text First Indent 2"/>
    <w:basedOn w:val="1"/>
    <w:qFormat/>
    <w:uiPriority w:val="0"/>
    <w:pPr>
      <w:ind w:firstLine="420" w:firstLineChars="200"/>
    </w:pPr>
    <w:rPr>
      <w:rFonts w:ascii="仿宋_GB2312" w:eastAsia="仿宋_GB2312"/>
      <w:sz w:val="32"/>
      <w:szCs w:val="32"/>
    </w:rPr>
  </w:style>
  <w:style w:type="paragraph" w:customStyle="1" w:styleId="18">
    <w:name w:val=" Char Char2"/>
    <w:basedOn w:val="1"/>
    <w:link w:val="17"/>
    <w:qFormat/>
    <w:uiPriority w:val="0"/>
    <w:pPr>
      <w:widowControl/>
      <w:spacing w:after="160" w:afterLines="0" w:line="240" w:lineRule="exact"/>
      <w:jc w:val="left"/>
    </w:pPr>
    <w:rPr>
      <w:rFonts w:ascii="Arial" w:hAnsi="Arial" w:eastAsia="Times New Roman" w:cs="Verdana"/>
      <w:b/>
      <w:kern w:val="0"/>
      <w:sz w:val="24"/>
      <w:lang w:eastAsia="en-US"/>
    </w:rPr>
  </w:style>
  <w:style w:type="character" w:styleId="19">
    <w:name w:val="Strong"/>
    <w:basedOn w:val="17"/>
    <w:qFormat/>
    <w:uiPriority w:val="0"/>
    <w:rPr>
      <w:b w:val="0"/>
      <w:bCs/>
    </w:rPr>
  </w:style>
  <w:style w:type="character" w:styleId="20">
    <w:name w:val="page number"/>
    <w:basedOn w:val="17"/>
    <w:qFormat/>
    <w:uiPriority w:val="0"/>
    <w:rPr>
      <w:rFonts w:ascii="Times New Roman" w:hAnsi="Times New Roman" w:eastAsia="宋体" w:cs="Times New Roman"/>
    </w:rPr>
  </w:style>
  <w:style w:type="character" w:styleId="21">
    <w:name w:val="FollowedHyperlink"/>
    <w:basedOn w:val="17"/>
    <w:qFormat/>
    <w:uiPriority w:val="0"/>
    <w:rPr>
      <w:color w:val="0466CB"/>
      <w:u w:val="none"/>
    </w:rPr>
  </w:style>
  <w:style w:type="character" w:styleId="22">
    <w:name w:val="Emphasis"/>
    <w:basedOn w:val="17"/>
    <w:qFormat/>
    <w:uiPriority w:val="0"/>
    <w:rPr>
      <w:i/>
    </w:rPr>
  </w:style>
  <w:style w:type="character" w:styleId="23">
    <w:name w:val="Hyperlink"/>
    <w:basedOn w:val="17"/>
    <w:qFormat/>
    <w:uiPriority w:val="0"/>
    <w:rPr>
      <w:color w:val="0466CB"/>
      <w:u w:val="none"/>
    </w:rPr>
  </w:style>
  <w:style w:type="character" w:customStyle="1" w:styleId="24">
    <w:name w:val="标题 2 Char Char"/>
    <w:basedOn w:val="17"/>
    <w:link w:val="6"/>
    <w:qFormat/>
    <w:uiPriority w:val="0"/>
    <w:rPr>
      <w:rFonts w:ascii="宋体" w:hAnsi="宋体" w:eastAsia="宋体" w:cs="宋体"/>
      <w:bCs/>
      <w:sz w:val="36"/>
      <w:szCs w:val="36"/>
      <w:lang w:val="en-US" w:eastAsia="zh-CN" w:bidi="ar-SA"/>
    </w:rPr>
  </w:style>
  <w:style w:type="character" w:customStyle="1" w:styleId="25">
    <w:name w:val="15"/>
    <w:basedOn w:val="17"/>
    <w:qFormat/>
    <w:uiPriority w:val="0"/>
    <w:rPr>
      <w:rFonts w:hint="default" w:ascii="Times New Roman" w:hAnsi="Times New Roman" w:eastAsia="宋体" w:cs="Times New Roman"/>
      <w:sz w:val="24"/>
      <w:szCs w:val="24"/>
    </w:rPr>
  </w:style>
  <w:style w:type="character" w:customStyle="1" w:styleId="26">
    <w:name w:val="NormalCharacter"/>
    <w:link w:val="27"/>
    <w:qFormat/>
    <w:uiPriority w:val="0"/>
    <w:rPr>
      <w:rFonts w:ascii="宋体" w:hAnsi="宋体" w:eastAsia="宋体"/>
      <w:kern w:val="2"/>
      <w:sz w:val="32"/>
      <w:szCs w:val="32"/>
      <w:lang w:val="en-US" w:eastAsia="zh-CN" w:bidi="ar-SA"/>
    </w:rPr>
  </w:style>
  <w:style w:type="paragraph" w:customStyle="1" w:styleId="27">
    <w:name w:val="UserStyle_1"/>
    <w:basedOn w:val="1"/>
    <w:link w:val="26"/>
    <w:qFormat/>
    <w:uiPriority w:val="0"/>
    <w:pPr>
      <w:spacing w:after="0" w:afterLines="0"/>
      <w:jc w:val="both"/>
      <w:textAlignment w:val="baseline"/>
    </w:pPr>
    <w:rPr>
      <w:rFonts w:ascii="宋体" w:hAnsi="宋体" w:eastAsia="宋体"/>
      <w:kern w:val="2"/>
      <w:sz w:val="32"/>
      <w:szCs w:val="32"/>
      <w:lang w:val="en-US" w:eastAsia="zh-CN" w:bidi="ar-SA"/>
    </w:rPr>
  </w:style>
  <w:style w:type="character" w:customStyle="1" w:styleId="28">
    <w:name w:val="10"/>
    <w:basedOn w:val="17"/>
    <w:qFormat/>
    <w:uiPriority w:val="0"/>
    <w:rPr>
      <w:rFonts w:hint="default" w:ascii="Arial" w:hAnsi="Arial" w:eastAsia="Times New Roman" w:cs="Verdana"/>
      <w:sz w:val="24"/>
      <w:szCs w:val="24"/>
    </w:rPr>
  </w:style>
  <w:style w:type="paragraph" w:customStyle="1" w:styleId="29">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customStyle="1" w:styleId="30">
    <w:name w:val="_Style 3"/>
    <w:basedOn w:val="1"/>
    <w:qFormat/>
    <w:uiPriority w:val="0"/>
  </w:style>
  <w:style w:type="paragraph" w:customStyle="1" w:styleId="31">
    <w:name w:val="默认段落字体 Para Char"/>
    <w:basedOn w:val="1"/>
    <w:qFormat/>
    <w:uiPriority w:val="0"/>
    <w:pPr>
      <w:spacing w:before="78" w:beforeLines="25" w:after="78" w:afterLines="25"/>
    </w:pPr>
    <w:rPr>
      <w:szCs w:val="20"/>
    </w:rPr>
  </w:style>
  <w:style w:type="paragraph" w:customStyle="1" w:styleId="32">
    <w:name w:val="_Style 8"/>
    <w:basedOn w:val="1"/>
    <w:qFormat/>
    <w:uiPriority w:val="0"/>
    <w:pPr>
      <w:spacing w:before="78" w:beforeLines="25" w:after="78" w:afterLines="25"/>
    </w:pPr>
    <w:rPr>
      <w:rFonts w:ascii="宋体" w:hAnsi="宋体" w:eastAsia="仿宋_GB2312" w:cs="Courier New"/>
      <w:kern w:val="0"/>
      <w:sz w:val="32"/>
      <w:szCs w:val="32"/>
    </w:rPr>
  </w:style>
  <w:style w:type="paragraph" w:customStyle="1" w:styleId="33">
    <w:name w:val="标题 11"/>
    <w:next w:val="34"/>
    <w:qFormat/>
    <w:uiPriority w:val="0"/>
    <w:pPr>
      <w:widowControl w:val="0"/>
      <w:spacing w:line="594" w:lineRule="exact"/>
      <w:jc w:val="center"/>
      <w:outlineLvl w:val="0"/>
    </w:pPr>
    <w:rPr>
      <w:rFonts w:ascii="宋体" w:hAnsi="宋体" w:eastAsia="宋体" w:cs="宋体"/>
      <w:color w:val="000000"/>
      <w:kern w:val="44"/>
      <w:sz w:val="44"/>
      <w:szCs w:val="44"/>
      <w:lang w:val="en-US" w:eastAsia="zh-CN" w:bidi="ar-SA"/>
    </w:rPr>
  </w:style>
  <w:style w:type="paragraph" w:customStyle="1" w:styleId="34">
    <w:name w:val="正文 A"/>
    <w:next w:val="33"/>
    <w:qFormat/>
    <w:uiPriority w:val="0"/>
    <w:pPr>
      <w:widowControl w:val="0"/>
      <w:jc w:val="both"/>
    </w:pPr>
    <w:rPr>
      <w:rFonts w:ascii="Times New Roman" w:hAnsi="Times New Roman" w:eastAsia="Calibri" w:cs="Calibri"/>
      <w:color w:val="000000"/>
      <w:kern w:val="2"/>
      <w:sz w:val="21"/>
      <w:szCs w:val="21"/>
      <w:lang w:val="en-US" w:eastAsia="zh-CN" w:bidi="ar-SA"/>
    </w:rPr>
  </w:style>
  <w:style w:type="paragraph" w:customStyle="1" w:styleId="35">
    <w:name w:val=" Char"/>
    <w:basedOn w:val="1"/>
    <w:qFormat/>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36">
    <w:name w:val="文章附标题"/>
    <w:basedOn w:val="1"/>
    <w:next w:val="1"/>
    <w:qFormat/>
    <w:uiPriority w:val="0"/>
    <w:pPr>
      <w:widowControl/>
      <w:spacing w:before="187" w:beforeLines="0" w:after="175" w:afterLines="0" w:line="748" w:lineRule="atLeast"/>
      <w:jc w:val="center"/>
    </w:pPr>
    <w:rPr>
      <w:color w:val="000000"/>
      <w:kern w:val="0"/>
      <w:sz w:val="36"/>
      <w:szCs w:val="20"/>
      <w:u w:val="none" w:color="000000"/>
    </w:rPr>
  </w:style>
  <w:style w:type="paragraph" w:customStyle="1" w:styleId="37">
    <w:name w:val="Char Char Char Char"/>
    <w:basedOn w:val="1"/>
    <w:qFormat/>
    <w:uiPriority w:val="0"/>
    <w:pPr>
      <w:ind w:firstLine="0" w:firstLineChars="0"/>
      <w:jc w:val="both"/>
    </w:pPr>
    <w:rPr>
      <w:rFonts w:eastAsia="Times New Roman"/>
      <w:snapToGrid w:val="0"/>
      <w:kern w:val="0"/>
      <w:sz w:val="20"/>
      <w:szCs w:val="21"/>
    </w:rPr>
  </w:style>
  <w:style w:type="paragraph" w:customStyle="1" w:styleId="38">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ascii="宋体" w:hAnsi="宋体" w:eastAsia="仿宋_GB2312" w:cs="Courier New"/>
      <w:kern w:val="0"/>
      <w:sz w:val="32"/>
      <w:szCs w:val="32"/>
    </w:rPr>
  </w:style>
  <w:style w:type="paragraph" w:customStyle="1" w:styleId="39">
    <w:name w:val="无间隔"/>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contentfont10"/>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customStyle="1" w:styleId="41">
    <w:name w:val="Body text|1"/>
    <w:basedOn w:val="1"/>
    <w:qFormat/>
    <w:uiPriority w:val="0"/>
    <w:pPr>
      <w:widowControl w:val="0"/>
      <w:shd w:val="clear" w:color="auto" w:fill="auto"/>
      <w:spacing w:line="410" w:lineRule="auto"/>
      <w:ind w:firstLine="400"/>
    </w:pPr>
    <w:rPr>
      <w:rFonts w:ascii="宋体" w:hAnsi="宋体" w:eastAsia="宋体" w:cs="宋体"/>
      <w:sz w:val="28"/>
      <w:szCs w:val="28"/>
      <w:u w:val="none"/>
      <w:shd w:val="clear" w:color="auto" w:fill="auto"/>
      <w:lang w:val="zh-TW" w:eastAsia="zh-TW" w:bidi="zh-TW"/>
    </w:rPr>
  </w:style>
  <w:style w:type="paragraph" w:customStyle="1" w:styleId="42">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14359</Words>
  <Characters>14607</Characters>
  <Lines>1</Lines>
  <Paragraphs>1</Paragraphs>
  <TotalTime>6</TotalTime>
  <ScaleCrop>false</ScaleCrop>
  <LinksUpToDate>false</LinksUpToDate>
  <CharactersWithSpaces>14812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2019-02-15T23:48:00Z</dcterms:created>
  <dc:creator>User</dc:creator>
  <cp:lastModifiedBy> </cp:lastModifiedBy>
  <cp:lastPrinted>2023-03-11T23:12:00Z</cp:lastPrinted>
  <dcterms:modified xsi:type="dcterms:W3CDTF">2023-12-15T16:59:39Z</dcterms:modified>
  <dc:title>  中共重庆市委常委会关于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8DEF17126B3FDD34C7077C656BEA0640</vt:lpwstr>
  </property>
</Properties>
</file>