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3580B">
      <w:pPr>
        <w:pStyle w:val="8"/>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重庆市巫溪县花台乡卫生院</w:t>
      </w:r>
    </w:p>
    <w:p w14:paraId="65FFBE85">
      <w:pPr>
        <w:pStyle w:val="8"/>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0CA96357">
      <w:pPr>
        <w:pStyle w:val="8"/>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14:paraId="4E4D4672">
      <w:pPr>
        <w:pStyle w:val="8"/>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531E148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方正仿宋_GBK" w:hAnsi="方正仿宋_GBK" w:eastAsia="方正仿宋_GBK" w:cs="方正仿宋_GBK"/>
          <w:i w:val="0"/>
          <w:iCs w:val="0"/>
          <w:caps w:val="0"/>
          <w:color w:val="333333"/>
          <w:spacing w:val="0"/>
          <w:sz w:val="32"/>
          <w:szCs w:val="32"/>
          <w:shd w:val="clear" w:fill="FFFFFF"/>
        </w:rPr>
      </w:pPr>
      <w:r>
        <w:rPr>
          <w:rFonts w:ascii="方正仿宋_GBK" w:hAnsi="方正仿宋_GBK" w:eastAsia="方正仿宋_GBK" w:cs="方正仿宋_GBK"/>
          <w:i w:val="0"/>
          <w:iCs w:val="0"/>
          <w:caps w:val="0"/>
          <w:color w:val="333333"/>
          <w:spacing w:val="0"/>
          <w:sz w:val="32"/>
          <w:szCs w:val="32"/>
          <w:shd w:val="clear" w:fill="FFFFFF"/>
        </w:rPr>
        <w:t>巫溪县花台乡卫生院是由政府举办，不以营利为目的，具有公共卫生</w:t>
      </w:r>
      <w:r>
        <w:rPr>
          <w:rFonts w:hint="eastAsia" w:ascii="方正仿宋_GBK" w:hAnsi="方正仿宋_GBK" w:eastAsia="方正仿宋_GBK" w:cs="方正仿宋_GBK"/>
          <w:i w:val="0"/>
          <w:iCs w:val="0"/>
          <w:caps w:val="0"/>
          <w:color w:val="333333"/>
          <w:spacing w:val="0"/>
          <w:sz w:val="32"/>
          <w:szCs w:val="32"/>
          <w:shd w:val="clear" w:fill="FFFFFF"/>
        </w:rPr>
        <w:t>性质的公益性事业单位，具体工作职责如下：</w:t>
      </w:r>
    </w:p>
    <w:p w14:paraId="6E412B2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b/>
          <w:bCs/>
          <w:i w:val="0"/>
          <w:iCs w:val="0"/>
          <w:caps w:val="0"/>
          <w:color w:val="333333"/>
          <w:spacing w:val="0"/>
          <w:sz w:val="32"/>
          <w:szCs w:val="32"/>
          <w:shd w:val="clear" w:fill="FFFFFF"/>
        </w:rPr>
        <w:t>1、提供公共卫生服务</w:t>
      </w:r>
    </w:p>
    <w:p w14:paraId="12ACE3B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（1）承担本乡居民健康档案规范建档指导、管理及服务。</w:t>
      </w:r>
    </w:p>
    <w:p w14:paraId="34EA28C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（2）普及卫生保健常识，在重点人群和重点场所开展健康教育，帮助居民形成有利于维护和增进健康的行为方式；指导开展爱国卫生工作。</w:t>
      </w:r>
    </w:p>
    <w:p w14:paraId="6A862D6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（3）提供并组织实施本乡预防接种服务，落实国家免疫规划。</w:t>
      </w:r>
    </w:p>
    <w:p w14:paraId="67ED1A0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（4）及时发现、登记并报告本乡内发现的传染病病例和疑似病例，参与现场疫情管理。</w:t>
      </w:r>
    </w:p>
    <w:p w14:paraId="16F4724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（5）开展新生儿访视及儿童保健系统管理，进行体格检查和生长发育和监测及评价，开展健康指导。</w:t>
      </w:r>
    </w:p>
    <w:p w14:paraId="47FC0B6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（6）开展孕产妇保健系统管理和产后访视，进行一般体格检查及孕期营养，心理等健康指导。</w:t>
      </w:r>
    </w:p>
    <w:p w14:paraId="480047D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（7）对本乡65岁及以上老年人进行登记管理，进行健康危险因素调查和一般体格检查，开展健康指导。</w:t>
      </w:r>
    </w:p>
    <w:p w14:paraId="2EF5413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（8）对高血压、糖尿病等慢性病高危人群进行指导，对确诊高血压、糖尿病等慢性疾病进行登记管理，定期随访和健康指导。</w:t>
      </w:r>
    </w:p>
    <w:p w14:paraId="02A3BFE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（9）对本乡重性精神疾病患者进行登记管理、治疗随访和康复指导。</w:t>
      </w:r>
    </w:p>
    <w:p w14:paraId="3482A97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（10）负责本乡内突发公共卫生事件的报告并协助处理。</w:t>
      </w:r>
    </w:p>
    <w:p w14:paraId="383ACCB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（11）做好卫生行政部门规定的其他公共卫生服务。</w:t>
      </w:r>
    </w:p>
    <w:p w14:paraId="37A089C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b/>
          <w:bCs/>
          <w:i w:val="0"/>
          <w:iCs w:val="0"/>
          <w:caps w:val="0"/>
          <w:color w:val="333333"/>
          <w:spacing w:val="0"/>
          <w:sz w:val="32"/>
          <w:szCs w:val="32"/>
          <w:shd w:val="clear" w:fill="FFFFFF"/>
        </w:rPr>
        <w:t>2、提供基本医疗服务</w:t>
      </w:r>
    </w:p>
    <w:p w14:paraId="5731E55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（1）使用农村适宜医疗技术和中医药技术，正确处理常见病、多发病，对疑难重症进行恰当的处理并转诊。承担乡村现场应急救护、转诊服务和康复服务。</w:t>
      </w:r>
    </w:p>
    <w:p w14:paraId="5A7BCDF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（2）我院能完成外科的止血、缝合、包扎、骨折固定等处置，能开展阑尾、疝气等常见下腹部手术。</w:t>
      </w:r>
    </w:p>
    <w:p w14:paraId="11404D9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（3）健全消毒、隔离制度，遵守无菌操作规程，加强医疗质量管理。做好医疗废物处理和污水、污物无害化处理。</w:t>
      </w:r>
    </w:p>
    <w:p w14:paraId="22FB3F9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（4）执行国家基本药物制度药品集中采购、零差率销售等政策，为实施一体化管理的村卫生室统一代购药品。</w:t>
      </w:r>
    </w:p>
    <w:p w14:paraId="700AE94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（5）提供政府卫生行政部门批准的其他适宜的医疗服务。</w:t>
      </w:r>
    </w:p>
    <w:p w14:paraId="3BF6FD4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b/>
          <w:bCs/>
          <w:i w:val="0"/>
          <w:iCs w:val="0"/>
          <w:caps w:val="0"/>
          <w:color w:val="333333"/>
          <w:spacing w:val="0"/>
          <w:sz w:val="32"/>
          <w:szCs w:val="32"/>
          <w:shd w:val="clear" w:fill="FFFFFF"/>
        </w:rPr>
        <w:t>3、承担公共卫生管理</w:t>
      </w:r>
    </w:p>
    <w:p w14:paraId="2E29F19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（1）对本乡内传染病防治、学校卫生、食品卫生、饮水卫生、职业卫生，以及村级预防保健工作进行指导、培训、考核与监督。</w:t>
      </w:r>
    </w:p>
    <w:p w14:paraId="47D3216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（2）严格执行新型农村合作医疗政策规定，履行定点医疗机构职责，做好有关的政策宣传、监督及服务工作。</w:t>
      </w:r>
    </w:p>
    <w:p w14:paraId="7F62985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（3）深入推进乡村卫生服务一体化管理，对村卫生室实行以行政、人员、业务、药品、财产为基本内容的“五统一”规范管理；负责村卫生室的技术指导和乡村医生培训等工作。</w:t>
      </w:r>
    </w:p>
    <w:p w14:paraId="47D97FB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b/>
          <w:bCs/>
          <w:i w:val="0"/>
          <w:iCs w:val="0"/>
          <w:caps w:val="0"/>
          <w:color w:val="333333"/>
          <w:spacing w:val="0"/>
          <w:sz w:val="32"/>
          <w:szCs w:val="32"/>
          <w:shd w:val="clear" w:fill="FFFFFF"/>
        </w:rPr>
        <w:t>4、卫生行政管理</w:t>
      </w:r>
    </w:p>
    <w:p w14:paraId="549C45F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（1）在当地政府和上级卫生行政部门领导下，依据当地社会经济发展规划，协助制定和实施社区的初级卫生规划。</w:t>
      </w:r>
    </w:p>
    <w:p w14:paraId="21CB586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（2）配合有关部门动员组织群众开展爱国卫生活动，逐步改善本乡卫生状况。</w:t>
      </w:r>
    </w:p>
    <w:p w14:paraId="0D064D5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（3）贯彻执行国家各种卫生法规，对本乡内有关行业实行监督管理。</w:t>
      </w:r>
    </w:p>
    <w:p w14:paraId="36870B0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（4）负责本乡内村级卫生服务站的管理和培训工作。</w:t>
      </w:r>
    </w:p>
    <w:p w14:paraId="5294C780">
      <w:pPr>
        <w:pStyle w:val="8"/>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14:paraId="28F2B6B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我院内设儿科、内科、外科、妇科、中医科、检验科、数字化接种门诊等业务科室；我院下设4个村卫生室。</w:t>
      </w:r>
    </w:p>
    <w:p w14:paraId="438F4783">
      <w:pPr>
        <w:pStyle w:val="8"/>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二、单位决算情况说明</w:t>
      </w:r>
    </w:p>
    <w:p w14:paraId="61BEE356">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4F9BEAC">
      <w:pPr>
        <w:pStyle w:val="8"/>
        <w:shd w:val="clear" w:color="auto" w:fill="FFFFFF"/>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2023年度收入总计292.20万元，支出总计</w:t>
      </w:r>
      <w:r>
        <w:rPr>
          <w:rFonts w:ascii="方正仿宋_GBK" w:hAnsi="方正仿宋_GBK" w:eastAsia="方正仿宋_GBK" w:cs="方正仿宋_GBK"/>
          <w:sz w:val="32"/>
          <w:szCs w:val="32"/>
        </w:rPr>
        <w:t>292.20</w:t>
      </w:r>
      <w:r>
        <w:rPr>
          <w:rFonts w:ascii="方正仿宋_GBK" w:hAnsi="方正仿宋_GBK" w:eastAsia="方正仿宋_GBK" w:cs="方正仿宋_GBK"/>
          <w:sz w:val="32"/>
          <w:szCs w:val="32"/>
          <w:shd w:val="clear" w:color="auto" w:fill="FFFFFF"/>
        </w:rPr>
        <w:t>万元。收支较上年决算数增加0.72万元，增长0.25%，主要原因是</w:t>
      </w:r>
      <w:r>
        <w:rPr>
          <w:rFonts w:hint="eastAsia" w:ascii="方正仿宋_GBK" w:hAnsi="方正仿宋_GBK" w:eastAsia="方正仿宋_GBK" w:cs="方正仿宋_GBK"/>
          <w:sz w:val="32"/>
          <w:szCs w:val="32"/>
          <w:shd w:val="clear" w:color="auto" w:fill="FFFFFF"/>
          <w:lang w:val="en-US" w:eastAsia="zh-CN"/>
        </w:rPr>
        <w:t>因单位新增三支一扶人员。</w:t>
      </w:r>
    </w:p>
    <w:p w14:paraId="3B10520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2023年度收入合计292.20万元，较上年决算数增加0.72万元，增长0.25%，主要原因是</w:t>
      </w:r>
      <w:r>
        <w:rPr>
          <w:rFonts w:hint="eastAsia" w:ascii="方正仿宋_GBK" w:hAnsi="方正仿宋_GBK" w:eastAsia="方正仿宋_GBK" w:cs="方正仿宋_GBK"/>
          <w:sz w:val="32"/>
          <w:szCs w:val="32"/>
          <w:shd w:val="clear" w:color="auto" w:fill="FFFFFF"/>
          <w:lang w:val="en-US" w:eastAsia="zh-CN"/>
        </w:rPr>
        <w:t>因单位新增三支一扶人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员</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w:t>
      </w:r>
      <w:r>
        <w:rPr>
          <w:rFonts w:ascii="方正仿宋_GBK" w:hAnsi="方正仿宋_GBK" w:eastAsia="方正仿宋_GBK" w:cs="方正仿宋_GBK"/>
          <w:sz w:val="32"/>
          <w:szCs w:val="32"/>
          <w:shd w:val="clear" w:color="auto" w:fill="FFFFFF"/>
        </w:rPr>
        <w:t>中：财政拨款收入</w:t>
      </w:r>
      <w:r>
        <w:rPr>
          <w:rFonts w:ascii="方正仿宋_GBK" w:hAnsi="方正仿宋_GBK" w:eastAsia="方正仿宋_GBK" w:cs="方正仿宋_GBK"/>
          <w:sz w:val="32"/>
          <w:szCs w:val="32"/>
        </w:rPr>
        <w:t>220.36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75.41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71.81</w:t>
      </w:r>
      <w:r>
        <w:rPr>
          <w:rFonts w:ascii="方正仿宋_GBK" w:hAnsi="方正仿宋_GBK" w:eastAsia="方正仿宋_GBK" w:cs="方正仿宋_GBK"/>
          <w:sz w:val="32"/>
          <w:szCs w:val="32"/>
          <w:shd w:val="clear" w:color="auto" w:fill="FFFFFF"/>
        </w:rPr>
        <w:t>万元，占24.58%；经营收入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万元，占0.01%。此外，使用非财政拨款结余和专用结余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153D2A3">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291.03</w:t>
      </w:r>
      <w:r>
        <w:rPr>
          <w:rFonts w:ascii="方正仿宋_GBK" w:hAnsi="方正仿宋_GBK" w:eastAsia="方正仿宋_GBK" w:cs="方正仿宋_GBK"/>
          <w:sz w:val="32"/>
          <w:szCs w:val="32"/>
          <w:shd w:val="clear" w:color="auto" w:fill="FFFFFF"/>
        </w:rPr>
        <w:t>万元，较上年决算数增加0.04万元，增长0.01%，主要原因是</w:t>
      </w:r>
      <w:r>
        <w:rPr>
          <w:rFonts w:hint="eastAsia" w:ascii="方正仿宋_GBK" w:hAnsi="方正仿宋_GBK" w:eastAsia="方正仿宋_GBK" w:cs="方正仿宋_GBK"/>
          <w:sz w:val="32"/>
          <w:szCs w:val="32"/>
          <w:shd w:val="clear" w:color="auto" w:fill="FFFFFF"/>
          <w:lang w:val="en-US" w:eastAsia="zh-CN"/>
        </w:rPr>
        <w:t>因单位新增三支一扶人员。</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240.67</w:t>
      </w:r>
      <w:r>
        <w:rPr>
          <w:rFonts w:ascii="方正仿宋_GBK" w:hAnsi="方正仿宋_GBK" w:eastAsia="方正仿宋_GBK" w:cs="方正仿宋_GBK"/>
          <w:sz w:val="32"/>
          <w:szCs w:val="32"/>
          <w:shd w:val="clear" w:color="auto" w:fill="FFFFFF"/>
        </w:rPr>
        <w:t>万元，占82.70%；项目支出</w:t>
      </w:r>
      <w:r>
        <w:rPr>
          <w:rFonts w:ascii="方正仿宋_GBK" w:hAnsi="方正仿宋_GBK" w:eastAsia="方正仿宋_GBK" w:cs="方正仿宋_GBK"/>
          <w:sz w:val="32"/>
          <w:szCs w:val="32"/>
        </w:rPr>
        <w:t>50.35</w:t>
      </w:r>
      <w:r>
        <w:rPr>
          <w:rFonts w:ascii="方正仿宋_GBK" w:hAnsi="方正仿宋_GBK" w:eastAsia="方正仿宋_GBK" w:cs="方正仿宋_GBK"/>
          <w:sz w:val="32"/>
          <w:szCs w:val="32"/>
          <w:shd w:val="clear" w:color="auto" w:fill="FFFFFF"/>
        </w:rPr>
        <w:t>万元，占17.30%；经营支出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1.17</w:t>
      </w:r>
      <w:r>
        <w:rPr>
          <w:rFonts w:ascii="方正仿宋_GBK" w:hAnsi="方正仿宋_GBK" w:eastAsia="方正仿宋_GBK" w:cs="方正仿宋_GBK"/>
          <w:sz w:val="32"/>
          <w:szCs w:val="32"/>
          <w:shd w:val="clear" w:color="auto" w:fill="FFFFFF"/>
        </w:rPr>
        <w:t>万元。</w:t>
      </w:r>
    </w:p>
    <w:p w14:paraId="549F66D0">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要原因</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i w:val="0"/>
          <w:iCs w:val="0"/>
          <w:caps w:val="0"/>
          <w:color w:val="333333"/>
          <w:spacing w:val="0"/>
          <w:sz w:val="32"/>
          <w:szCs w:val="32"/>
          <w:shd w:val="clear" w:fill="FFFFFF"/>
        </w:rPr>
        <w:t>202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年部门预算执行结余实行零结转</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45E75141">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FEB6E34">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2023年度财政拨款收、支总计220.36万元。与2022年相比，财政拨款收、支总计各增加33.63万元，增长18.01%。主要原因是</w:t>
      </w:r>
      <w:r>
        <w:rPr>
          <w:rFonts w:hint="eastAsia" w:ascii="方正仿宋_GBK" w:hAnsi="方正仿宋_GBK" w:eastAsia="方正仿宋_GBK" w:cs="方正仿宋_GBK"/>
          <w:sz w:val="32"/>
          <w:szCs w:val="32"/>
          <w:shd w:val="clear" w:color="auto" w:fill="FFFFFF"/>
          <w:lang w:val="en-US" w:eastAsia="zh-CN"/>
        </w:rPr>
        <w:t>因单位新增三支一扶人员。</w:t>
      </w:r>
    </w:p>
    <w:p w14:paraId="5F897DAD">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F90B700">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220.36</w:t>
      </w:r>
      <w:r>
        <w:rPr>
          <w:rFonts w:ascii="方正仿宋_GBK" w:hAnsi="方正仿宋_GBK" w:eastAsia="方正仿宋_GBK" w:cs="方正仿宋_GBK"/>
          <w:sz w:val="32"/>
          <w:szCs w:val="32"/>
          <w:shd w:val="clear" w:color="auto" w:fill="FFFFFF"/>
        </w:rPr>
        <w:t>万元，较上年决算数增加33.63万元，增长18.01%。主要原因是</w:t>
      </w:r>
      <w:r>
        <w:rPr>
          <w:rFonts w:hint="eastAsia" w:ascii="方正仿宋_GBK" w:hAnsi="方正仿宋_GBK" w:eastAsia="方正仿宋_GBK" w:cs="方正仿宋_GBK"/>
          <w:sz w:val="32"/>
          <w:szCs w:val="32"/>
          <w:shd w:val="clear" w:color="auto" w:fill="FFFFFF"/>
          <w:lang w:val="en-US" w:eastAsia="zh-CN"/>
        </w:rPr>
        <w:t>因单位新增三支一扶人员。</w:t>
      </w:r>
      <w:r>
        <w:rPr>
          <w:rFonts w:ascii="方正仿宋_GBK" w:hAnsi="方正仿宋_GBK" w:eastAsia="方正仿宋_GBK" w:cs="方正仿宋_GBK"/>
          <w:sz w:val="32"/>
          <w:szCs w:val="32"/>
          <w:shd w:val="clear" w:color="auto" w:fill="FFFFFF"/>
        </w:rPr>
        <w:t>较年初预算数增加73.50万元，增长50.05%。主要原因是</w:t>
      </w:r>
      <w:r>
        <w:rPr>
          <w:rFonts w:hint="eastAsia" w:ascii="方正仿宋_GBK" w:hAnsi="方正仿宋_GBK" w:eastAsia="方正仿宋_GBK" w:cs="方正仿宋_GBK"/>
          <w:sz w:val="32"/>
          <w:szCs w:val="32"/>
          <w:shd w:val="clear" w:color="auto" w:fill="FFFFFF"/>
          <w:lang w:val="en-US" w:eastAsia="zh-CN"/>
        </w:rPr>
        <w:t>及</w:t>
      </w:r>
      <w:r>
        <w:rPr>
          <w:rFonts w:hint="eastAsia" w:ascii="方正仿宋_GBK" w:hAnsi="方正仿宋_GBK" w:eastAsia="方正仿宋_GBK" w:cs="方正仿宋_GBK"/>
          <w:i w:val="0"/>
          <w:iCs w:val="0"/>
          <w:caps w:val="0"/>
          <w:color w:val="333333"/>
          <w:spacing w:val="0"/>
          <w:sz w:val="32"/>
          <w:szCs w:val="32"/>
          <w:shd w:val="clear" w:fill="FFFFFF"/>
        </w:rPr>
        <w:t>基本公共卫生服务项目资金</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B05577C">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220.36</w:t>
      </w:r>
      <w:r>
        <w:rPr>
          <w:rFonts w:ascii="方正仿宋_GBK" w:hAnsi="方正仿宋_GBK" w:eastAsia="方正仿宋_GBK" w:cs="方正仿宋_GBK"/>
          <w:sz w:val="32"/>
          <w:szCs w:val="32"/>
          <w:shd w:val="clear" w:color="auto" w:fill="FFFFFF"/>
        </w:rPr>
        <w:t>万元，较上年决算数增加33.63万元，增长18.01%。主要原因是</w:t>
      </w:r>
      <w:r>
        <w:rPr>
          <w:rFonts w:hint="eastAsia" w:ascii="方正仿宋_GBK" w:hAnsi="方正仿宋_GBK" w:eastAsia="方正仿宋_GBK" w:cs="方正仿宋_GBK"/>
          <w:i w:val="0"/>
          <w:iCs w:val="0"/>
          <w:caps w:val="0"/>
          <w:color w:val="333333"/>
          <w:spacing w:val="0"/>
          <w:sz w:val="32"/>
          <w:szCs w:val="32"/>
          <w:shd w:val="clear" w:fill="FFFFFF"/>
        </w:rPr>
        <w:t>基本支出</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增加。</w:t>
      </w:r>
      <w:r>
        <w:rPr>
          <w:rFonts w:ascii="方正仿宋_GBK" w:hAnsi="方正仿宋_GBK" w:eastAsia="方正仿宋_GBK" w:cs="方正仿宋_GBK"/>
          <w:sz w:val="32"/>
          <w:szCs w:val="32"/>
          <w:shd w:val="clear" w:color="auto" w:fill="FFFFFF"/>
        </w:rPr>
        <w:t>较年初预算数增加73.50万元，增长50.05%。主要原因是</w:t>
      </w:r>
      <w:r>
        <w:rPr>
          <w:rFonts w:hint="eastAsia" w:ascii="方正仿宋_GBK" w:hAnsi="方正仿宋_GBK" w:eastAsia="方正仿宋_GBK" w:cs="方正仿宋_GBK"/>
          <w:i w:val="0"/>
          <w:iCs w:val="0"/>
          <w:caps w:val="0"/>
          <w:color w:val="333333"/>
          <w:spacing w:val="0"/>
          <w:sz w:val="32"/>
          <w:szCs w:val="32"/>
          <w:shd w:val="clear" w:fill="FFFFFF"/>
        </w:rPr>
        <w:t>工资普调、超额绩效调整、健康休养费调增，财政拨款支出增加</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14:paraId="22C0AB9E">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i w:val="0"/>
          <w:iCs w:val="0"/>
          <w:caps w:val="0"/>
          <w:color w:val="333333"/>
          <w:spacing w:val="0"/>
          <w:sz w:val="32"/>
          <w:szCs w:val="32"/>
          <w:shd w:val="clear" w:fill="FFFFFF"/>
        </w:rPr>
        <w:t>202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年部门预算执行结余实行零结转</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14:paraId="096EC1BC">
      <w:pPr>
        <w:pStyle w:val="8"/>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highlight w:val="yellow"/>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481A6E2A">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（1）社会保障与就业支出14.36万元，占6.52%，较年初预算数无增减，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与年初预算基本持平。</w:t>
      </w:r>
    </w:p>
    <w:p w14:paraId="6B573E0A">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184.55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83.75</w:t>
      </w:r>
      <w:r>
        <w:rPr>
          <w:rFonts w:ascii="方正仿宋_GBK" w:hAnsi="方正仿宋_GBK" w:eastAsia="方正仿宋_GBK" w:cs="方正仿宋_GBK"/>
          <w:sz w:val="32"/>
          <w:szCs w:val="32"/>
          <w:shd w:val="clear" w:color="auto" w:fill="FFFFFF"/>
        </w:rPr>
        <w:t>%，较年初预算数增加72.10万元，增长64.12%，主要原因是</w:t>
      </w:r>
      <w:r>
        <w:rPr>
          <w:rFonts w:hint="eastAsia" w:ascii="方正仿宋_GBK" w:hAnsi="方正仿宋_GBK" w:eastAsia="方正仿宋_GBK" w:cs="方正仿宋_GBK"/>
          <w:sz w:val="32"/>
          <w:szCs w:val="32"/>
          <w:shd w:val="clear" w:color="auto" w:fill="FFFFFF"/>
        </w:rPr>
        <w:t>：工资普调、超额绩效调整、健康休养费调增，财政拨款增加。</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10.29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4.67</w:t>
      </w:r>
      <w:r>
        <w:rPr>
          <w:rFonts w:ascii="方正仿宋_GBK" w:hAnsi="方正仿宋_GBK" w:eastAsia="方正仿宋_GBK" w:cs="方正仿宋_GBK"/>
          <w:sz w:val="32"/>
          <w:szCs w:val="32"/>
          <w:shd w:val="clear" w:color="auto" w:fill="FFFFFF"/>
        </w:rPr>
        <w:t>%，较年初预算数增加1.00万元，增长10.76%，主要原因是</w:t>
      </w:r>
      <w:r>
        <w:rPr>
          <w:rFonts w:hint="eastAsia" w:ascii="方正仿宋_GBK" w:hAnsi="方正仿宋_GBK" w:eastAsia="方正仿宋_GBK" w:cs="方正仿宋_GBK"/>
          <w:sz w:val="32"/>
          <w:szCs w:val="32"/>
          <w:shd w:val="clear" w:color="auto" w:fill="FFFFFF"/>
          <w:lang w:val="en-US" w:eastAsia="zh-CN"/>
        </w:rPr>
        <w:t>本年增加农林水项目</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14:paraId="262CAE95">
      <w:pPr>
        <w:ind w:firstLine="640" w:firstLineChars="200"/>
        <w:rPr>
          <w:rFonts w:hint="eastAsia" w:ascii="方正仿宋_GBK" w:hAnsi="方正仿宋_GBK" w:eastAsia="方正仿宋_GBK" w:cs="方正仿宋_GBK"/>
          <w:color w:val="FF0000"/>
          <w:sz w:val="32"/>
          <w:szCs w:val="32"/>
          <w:highlight w:val="none"/>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住房保障支出11.17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5.07</w:t>
      </w:r>
      <w:r>
        <w:rPr>
          <w:rFonts w:ascii="方正仿宋_GBK" w:hAnsi="方正仿宋_GBK" w:eastAsia="方正仿宋_GBK" w:cs="方正仿宋_GBK"/>
          <w:sz w:val="32"/>
          <w:szCs w:val="32"/>
          <w:shd w:val="clear" w:color="auto" w:fill="FFFFFF"/>
        </w:rPr>
        <w:t>%，较年初预算数增加0.40万元，增长3.71%，</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：新增在职人员</w:t>
      </w:r>
      <w:r>
        <w:rPr>
          <w:rFonts w:hint="eastAsia" w:ascii="方正仿宋_GBK" w:hAnsi="方正仿宋_GBK" w:eastAsia="方正仿宋_GBK" w:cs="方正仿宋_GBK"/>
          <w:color w:val="auto"/>
          <w:sz w:val="32"/>
          <w:szCs w:val="32"/>
          <w:highlight w:val="none"/>
          <w:shd w:val="clear" w:color="auto" w:fill="FFFFFF"/>
          <w:lang w:val="en-US" w:eastAsia="zh-CN"/>
        </w:rPr>
        <w:t>1人</w:t>
      </w:r>
      <w:r>
        <w:rPr>
          <w:rFonts w:hint="eastAsia" w:ascii="方正仿宋_GBK" w:hAnsi="方正仿宋_GBK" w:eastAsia="方正仿宋_GBK" w:cs="方正仿宋_GBK"/>
          <w:color w:val="auto"/>
          <w:sz w:val="32"/>
          <w:szCs w:val="32"/>
          <w:highlight w:val="none"/>
          <w:shd w:val="clear" w:color="auto" w:fill="FFFFFF"/>
        </w:rPr>
        <w:t>。</w:t>
      </w:r>
    </w:p>
    <w:p w14:paraId="3781C9C1">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00CB180">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170.01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170.01</w:t>
      </w:r>
      <w:r>
        <w:rPr>
          <w:rFonts w:ascii="方正仿宋_GBK" w:hAnsi="方正仿宋_GBK" w:eastAsia="方正仿宋_GBK" w:cs="方正仿宋_GBK"/>
          <w:sz w:val="32"/>
          <w:szCs w:val="32"/>
          <w:shd w:val="clear" w:color="auto" w:fill="FFFFFF"/>
        </w:rPr>
        <w:t>万元，较上年决算数增加37.45万元，增长28.25%，主要原因是</w:t>
      </w:r>
      <w:r>
        <w:rPr>
          <w:rFonts w:hint="eastAsia" w:ascii="方正仿宋_GBK" w:hAnsi="方正仿宋_GBK" w:eastAsia="方正仿宋_GBK" w:cs="方正仿宋_GBK"/>
          <w:i w:val="0"/>
          <w:iCs w:val="0"/>
          <w:caps w:val="0"/>
          <w:color w:val="333333"/>
          <w:spacing w:val="0"/>
          <w:sz w:val="32"/>
          <w:szCs w:val="32"/>
          <w:shd w:val="clear" w:fill="FFFFFF"/>
        </w:rPr>
        <w:t>工资普调、基础绩效调整、工资政策调整等</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i w:val="0"/>
          <w:iCs w:val="0"/>
          <w:caps w:val="0"/>
          <w:color w:val="333333"/>
          <w:spacing w:val="0"/>
          <w:sz w:val="32"/>
          <w:szCs w:val="32"/>
          <w:shd w:val="clear" w:fill="FFFFFF"/>
        </w:rPr>
        <w:t>基本工资、津贴</w:t>
      </w:r>
      <w:r>
        <w:rPr>
          <w:rFonts w:hint="eastAsia" w:ascii="方正仿宋_GBK" w:hAnsi="方正仿宋_GBK" w:eastAsia="方正仿宋_GBK" w:cs="方正仿宋_GBK"/>
          <w:i w:val="0"/>
          <w:iCs w:val="0"/>
          <w:caps w:val="0"/>
          <w:color w:val="333333"/>
          <w:spacing w:val="0"/>
          <w:sz w:val="32"/>
          <w:szCs w:val="32"/>
          <w:highlight w:val="none"/>
          <w:shd w:val="clear" w:fill="FFFFFF"/>
        </w:rPr>
        <w:t>补贴、绩效工资、社会保障缴费、住房公积金及健康休养费。</w:t>
      </w:r>
      <w:r>
        <w:rPr>
          <w:rFonts w:ascii="方正仿宋_GBK" w:hAnsi="方正仿宋_GBK" w:eastAsia="方正仿宋_GBK" w:cs="方正仿宋_GBK"/>
          <w:color w:val="auto"/>
          <w:sz w:val="32"/>
          <w:szCs w:val="32"/>
          <w:highlight w:val="none"/>
          <w:shd w:val="clear" w:color="auto" w:fill="FFFFFF"/>
        </w:rPr>
        <w:t>公用经费</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w:t>
      </w:r>
      <w:r>
        <w:rPr>
          <w:rFonts w:hint="eastAsia" w:ascii="方正仿宋_GBK" w:hAnsi="方正仿宋_GBK" w:eastAsia="方正仿宋_GBK" w:cs="方正仿宋_GBK"/>
          <w:color w:val="auto"/>
          <w:sz w:val="32"/>
          <w:szCs w:val="32"/>
          <w:highlight w:val="none"/>
          <w:shd w:val="clear" w:color="auto" w:fill="FFFFFF"/>
          <w:lang w:eastAsia="zh-CN"/>
        </w:rPr>
        <w:t>主要原因是：我单位属于差额拨款事业单位，无公用经费拨款。</w:t>
      </w:r>
    </w:p>
    <w:p w14:paraId="01391EAD">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4F779F8">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14:paraId="08A53DA3">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BA06369">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4105C886">
      <w:pPr>
        <w:pStyle w:val="8"/>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14:paraId="057FDC5D">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3035CF2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我单位属于差额拨款事业单位，财政未保障“三公”经费。</w:t>
      </w:r>
    </w:p>
    <w:p w14:paraId="6C2EF42E">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86674B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202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年度本单位无因公出国（境）费用。</w:t>
      </w:r>
    </w:p>
    <w:p w14:paraId="21DB456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202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年度本单位无公务车购置费。</w:t>
      </w:r>
    </w:p>
    <w:p w14:paraId="7F69405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202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年度本单位无公务车运行维护费。</w:t>
      </w:r>
    </w:p>
    <w:p w14:paraId="638417BC">
      <w:pPr>
        <w:pStyle w:val="13"/>
        <w:autoSpaceDE w:val="0"/>
        <w:ind w:firstLine="643"/>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202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年度本单位无公务接待费。</w:t>
      </w:r>
    </w:p>
    <w:p w14:paraId="08396B77">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D02E5E8">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40B405D">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14:paraId="7A0641A1">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29BD2731">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i w:val="0"/>
          <w:iCs w:val="0"/>
          <w:caps w:val="0"/>
          <w:color w:val="333333"/>
          <w:spacing w:val="0"/>
          <w:sz w:val="32"/>
          <w:szCs w:val="32"/>
          <w:shd w:val="clear" w:fill="FFFFFF"/>
        </w:rPr>
        <w:t>因我单位属于差额拨款事业单位，财政未保障我单位会议费和培训费。</w:t>
      </w:r>
    </w:p>
    <w:p w14:paraId="35A268D0">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9BC70B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方正仿宋_GBK" w:hAnsi="方正仿宋_GBK" w:eastAsia="方正仿宋_GBK" w:cs="方正仿宋_GBK"/>
          <w:i w:val="0"/>
          <w:iCs w:val="0"/>
          <w:caps w:val="0"/>
          <w:color w:val="333333"/>
          <w:spacing w:val="0"/>
          <w:sz w:val="32"/>
          <w:szCs w:val="32"/>
          <w:shd w:val="clear" w:fill="FFFFFF"/>
        </w:rPr>
        <w:t>我单位属于差额拨款事业单位，财政未保障我单位机关运行经费。</w:t>
      </w:r>
    </w:p>
    <w:p w14:paraId="27DB5674">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89DFCBC">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FB52535">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BEB61C5">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2023年度我单位未发生政府采购事项，无相关经费支出。</w:t>
      </w:r>
    </w:p>
    <w:p w14:paraId="04B9ADB9">
      <w:pPr>
        <w:pStyle w:val="8"/>
        <w:numPr>
          <w:ilvl w:val="0"/>
          <w:numId w:val="1"/>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bookmarkStart w:id="0" w:name="_GoBack"/>
      <w:bookmarkEnd w:id="0"/>
    </w:p>
    <w:p w14:paraId="6ECE7725">
      <w:pPr>
        <w:pStyle w:val="13"/>
        <w:numPr>
          <w:ilvl w:val="0"/>
          <w:numId w:val="2"/>
        </w:numPr>
        <w:autoSpaceDE w:val="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14:paraId="1CFD3A43">
      <w:pPr>
        <w:pStyle w:val="13"/>
        <w:numPr>
          <w:ilvl w:val="0"/>
          <w:numId w:val="0"/>
        </w:numPr>
        <w:autoSpaceDE w:val="0"/>
        <w:ind w:firstLine="640" w:firstLineChars="200"/>
        <w:rPr>
          <w:rFonts w:hint="eastAsia" w:ascii="楷体" w:hAnsi="楷体" w:eastAsia="楷体" w:cs="楷体"/>
          <w:b/>
          <w:bCs/>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根据预算绩效管理要求，我单位</w:t>
      </w:r>
      <w:r>
        <w:rPr>
          <w:rFonts w:hint="eastAsia" w:ascii="方正仿宋_GBK" w:hAnsi="方正仿宋_GBK" w:eastAsia="方正仿宋_GBK" w:cs="方正仿宋_GBK"/>
          <w:color w:val="auto"/>
          <w:sz w:val="32"/>
          <w:szCs w:val="32"/>
          <w:highlight w:val="none"/>
          <w:shd w:val="clear" w:color="auto" w:fill="FFFFFF"/>
          <w:lang w:eastAsia="zh-CN"/>
        </w:rPr>
        <w:t>属于卫健委下属事业单位部门整体绩效评价由卫健委统一进行自评。我单位有</w:t>
      </w:r>
      <w:r>
        <w:rPr>
          <w:rFonts w:hint="eastAsia" w:ascii="方正仿宋_GBK" w:hAnsi="方正仿宋_GBK" w:eastAsia="方正仿宋_GBK" w:cs="方正仿宋_GBK"/>
          <w:color w:val="auto"/>
          <w:sz w:val="32"/>
          <w:szCs w:val="32"/>
          <w:highlight w:val="none"/>
          <w:shd w:val="clear" w:color="auto" w:fill="FFFFFF"/>
          <w:lang w:val="en-US" w:eastAsia="zh-CN"/>
        </w:rPr>
        <w:t>2个二级项目开展了绩效自评，涉及财政拨款项目支出资金50.35万元。</w:t>
      </w:r>
    </w:p>
    <w:tbl>
      <w:tblPr>
        <w:tblW w:w="10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179"/>
        <w:gridCol w:w="720"/>
        <w:gridCol w:w="885"/>
        <w:gridCol w:w="855"/>
        <w:gridCol w:w="779"/>
        <w:gridCol w:w="884"/>
        <w:gridCol w:w="841"/>
        <w:gridCol w:w="730"/>
        <w:gridCol w:w="711"/>
        <w:gridCol w:w="633"/>
        <w:gridCol w:w="923"/>
      </w:tblGrid>
      <w:tr w14:paraId="34366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10140" w:type="dxa"/>
            <w:gridSpan w:val="11"/>
            <w:tcBorders>
              <w:top w:val="single" w:color="000000" w:sz="4" w:space="0"/>
              <w:left w:val="single" w:color="000000" w:sz="4" w:space="0"/>
              <w:bottom w:val="single" w:color="000000" w:sz="4" w:space="0"/>
              <w:right w:val="single" w:color="000000" w:sz="4" w:space="0"/>
            </w:tcBorders>
            <w:shd w:val="clear"/>
            <w:noWrap/>
            <w:vAlign w:val="center"/>
          </w:tcPr>
          <w:p w14:paraId="0E61A2D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bdr w:val="none" w:color="auto" w:sz="0" w:space="0"/>
                <w:lang w:val="en-US" w:eastAsia="zh-CN" w:bidi="ar"/>
              </w:rPr>
              <w:t>2023年度二级项目绩效自评表</w:t>
            </w:r>
          </w:p>
        </w:tc>
      </w:tr>
      <w:tr w14:paraId="25C9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0140" w:type="dxa"/>
            <w:gridSpan w:val="11"/>
            <w:tcBorders>
              <w:top w:val="single" w:color="000000" w:sz="4" w:space="0"/>
              <w:left w:val="single" w:color="000000" w:sz="4" w:space="0"/>
              <w:bottom w:val="single" w:color="000000" w:sz="4" w:space="0"/>
              <w:right w:val="single" w:color="000000" w:sz="4" w:space="0"/>
            </w:tcBorders>
            <w:shd w:val="clear"/>
            <w:noWrap/>
            <w:vAlign w:val="center"/>
          </w:tcPr>
          <w:p w14:paraId="29034495">
            <w:pPr>
              <w:keepNext w:val="0"/>
              <w:keepLines w:val="0"/>
              <w:widowControl/>
              <w:suppressLineNumbers w:val="0"/>
              <w:ind w:firstLineChars="1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状态：业务审核已审</w:t>
            </w:r>
          </w:p>
        </w:tc>
      </w:tr>
      <w:tr w14:paraId="2987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179" w:type="dxa"/>
            <w:tcBorders>
              <w:top w:val="single" w:color="000000" w:sz="4" w:space="0"/>
              <w:left w:val="single" w:color="000000" w:sz="4" w:space="0"/>
              <w:bottom w:val="single" w:color="000000" w:sz="4" w:space="0"/>
              <w:right w:val="single" w:color="000000" w:sz="4" w:space="0"/>
            </w:tcBorders>
            <w:shd w:val="clear"/>
            <w:noWrap/>
            <w:vAlign w:val="center"/>
          </w:tcPr>
          <w:p w14:paraId="17414F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160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18A0E0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基本公共卫生服务资金</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57584B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项目编码：</w:t>
            </w:r>
          </w:p>
        </w:tc>
        <w:tc>
          <w:tcPr>
            <w:tcW w:w="166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62F154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50023822T000002015526</w:t>
            </w:r>
          </w:p>
        </w:tc>
        <w:tc>
          <w:tcPr>
            <w:tcW w:w="841" w:type="dxa"/>
            <w:tcBorders>
              <w:top w:val="single" w:color="000000" w:sz="4" w:space="0"/>
              <w:left w:val="single" w:color="000000" w:sz="4" w:space="0"/>
              <w:bottom w:val="single" w:color="000000" w:sz="4" w:space="0"/>
              <w:right w:val="single" w:color="000000" w:sz="4" w:space="0"/>
            </w:tcBorders>
            <w:shd w:val="clear"/>
            <w:noWrap/>
            <w:vAlign w:val="center"/>
          </w:tcPr>
          <w:p w14:paraId="70EE2E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自评总分：</w:t>
            </w:r>
          </w:p>
        </w:tc>
        <w:tc>
          <w:tcPr>
            <w:tcW w:w="1441"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026774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7297BC4E">
            <w:pPr>
              <w:jc w:val="center"/>
              <w:rPr>
                <w:rFonts w:hint="eastAsia" w:ascii="宋体" w:hAnsi="宋体" w:eastAsia="宋体" w:cs="宋体"/>
                <w:b/>
                <w:bCs/>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081C1037">
            <w:pPr>
              <w:jc w:val="center"/>
              <w:rPr>
                <w:rFonts w:hint="eastAsia" w:ascii="宋体" w:hAnsi="宋体" w:eastAsia="宋体" w:cs="宋体"/>
                <w:i w:val="0"/>
                <w:iCs w:val="0"/>
                <w:color w:val="000000"/>
                <w:sz w:val="22"/>
                <w:szCs w:val="22"/>
                <w:u w:val="none"/>
              </w:rPr>
            </w:pPr>
          </w:p>
        </w:tc>
      </w:tr>
      <w:tr w14:paraId="2D1A0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79" w:type="dxa"/>
            <w:tcBorders>
              <w:top w:val="single" w:color="000000" w:sz="4" w:space="0"/>
              <w:left w:val="single" w:color="000000" w:sz="4" w:space="0"/>
              <w:bottom w:val="single" w:color="000000" w:sz="4" w:space="0"/>
              <w:right w:val="single" w:color="000000" w:sz="4" w:space="0"/>
            </w:tcBorders>
            <w:shd w:val="clear"/>
            <w:noWrap/>
            <w:vAlign w:val="center"/>
          </w:tcPr>
          <w:p w14:paraId="25F67D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项目主管部门：</w:t>
            </w:r>
          </w:p>
        </w:tc>
        <w:tc>
          <w:tcPr>
            <w:tcW w:w="1605"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38B7C8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067-巫溪县卫生健康委员会</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66CC6A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财政归口科室：</w:t>
            </w:r>
          </w:p>
        </w:tc>
        <w:tc>
          <w:tcPr>
            <w:tcW w:w="166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A93AC0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006-社保科</w:t>
            </w:r>
          </w:p>
        </w:tc>
        <w:tc>
          <w:tcPr>
            <w:tcW w:w="841" w:type="dxa"/>
            <w:tcBorders>
              <w:top w:val="single" w:color="000000" w:sz="4" w:space="0"/>
              <w:left w:val="single" w:color="000000" w:sz="4" w:space="0"/>
              <w:bottom w:val="single" w:color="000000" w:sz="4" w:space="0"/>
              <w:right w:val="single" w:color="000000" w:sz="4" w:space="0"/>
            </w:tcBorders>
            <w:shd w:val="clear"/>
            <w:noWrap/>
            <w:vAlign w:val="center"/>
          </w:tcPr>
          <w:p w14:paraId="7CBA39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部门联系人：</w:t>
            </w:r>
          </w:p>
        </w:tc>
        <w:tc>
          <w:tcPr>
            <w:tcW w:w="1441"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33002E0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霍小雨</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425136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联系电话：</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11573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18523393481</w:t>
            </w:r>
          </w:p>
        </w:tc>
      </w:tr>
      <w:tr w14:paraId="07FFA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40" w:type="dxa"/>
            <w:gridSpan w:val="11"/>
            <w:tcBorders>
              <w:top w:val="single" w:color="000000" w:sz="4" w:space="0"/>
              <w:left w:val="single" w:color="000000" w:sz="4" w:space="0"/>
              <w:bottom w:val="single" w:color="000000" w:sz="4" w:space="0"/>
              <w:right w:val="single" w:color="000000" w:sz="4" w:space="0"/>
            </w:tcBorders>
            <w:shd w:val="clear"/>
            <w:noWrap/>
            <w:vAlign w:val="center"/>
          </w:tcPr>
          <w:p w14:paraId="5024D82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资金情况</w:t>
            </w:r>
          </w:p>
        </w:tc>
      </w:tr>
      <w:tr w14:paraId="403C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899"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C00C9F6">
            <w:pPr>
              <w:jc w:val="center"/>
              <w:rPr>
                <w:rFonts w:hint="eastAsia" w:ascii="宋体" w:hAnsi="宋体" w:eastAsia="宋体" w:cs="宋体"/>
                <w:i w:val="0"/>
                <w:iCs w:val="0"/>
                <w:color w:val="000000"/>
                <w:sz w:val="22"/>
                <w:szCs w:val="22"/>
                <w:u w:val="none"/>
              </w:rPr>
            </w:pPr>
          </w:p>
        </w:tc>
        <w:tc>
          <w:tcPr>
            <w:tcW w:w="1740"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AA789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年初预算数</w:t>
            </w:r>
          </w:p>
        </w:tc>
        <w:tc>
          <w:tcPr>
            <w:tcW w:w="166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3FCB7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全年（调整）预算数</w:t>
            </w:r>
          </w:p>
        </w:tc>
        <w:tc>
          <w:tcPr>
            <w:tcW w:w="1571"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FCF79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全年执行数</w:t>
            </w:r>
          </w:p>
        </w:tc>
        <w:tc>
          <w:tcPr>
            <w:tcW w:w="711" w:type="dxa"/>
            <w:tcBorders>
              <w:top w:val="single" w:color="000000" w:sz="4" w:space="0"/>
              <w:left w:val="single" w:color="000000" w:sz="4" w:space="0"/>
              <w:bottom w:val="single" w:color="000000" w:sz="4" w:space="0"/>
              <w:right w:val="single" w:color="000000" w:sz="4" w:space="0"/>
            </w:tcBorders>
            <w:shd w:val="clear"/>
            <w:noWrap/>
            <w:vAlign w:val="center"/>
          </w:tcPr>
          <w:p w14:paraId="7693B0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02BCC4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执行率权重</w:t>
            </w: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6225A2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执行率得分</w:t>
            </w:r>
          </w:p>
        </w:tc>
      </w:tr>
      <w:tr w14:paraId="319E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179" w:type="dxa"/>
            <w:tcBorders>
              <w:top w:val="single" w:color="000000" w:sz="4" w:space="0"/>
              <w:left w:val="single" w:color="000000" w:sz="4" w:space="0"/>
              <w:bottom w:val="single" w:color="000000" w:sz="4" w:space="0"/>
              <w:right w:val="nil"/>
            </w:tcBorders>
            <w:shd w:val="clear"/>
            <w:vAlign w:val="center"/>
          </w:tcPr>
          <w:p w14:paraId="5010A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年度总金额</w:t>
            </w:r>
          </w:p>
        </w:tc>
        <w:tc>
          <w:tcPr>
            <w:tcW w:w="720" w:type="dxa"/>
            <w:tcBorders>
              <w:top w:val="single" w:color="000000" w:sz="4" w:space="0"/>
              <w:left w:val="nil"/>
              <w:bottom w:val="single" w:color="000000" w:sz="4" w:space="0"/>
              <w:right w:val="single" w:color="000000" w:sz="4" w:space="0"/>
            </w:tcBorders>
            <w:shd w:val="clear"/>
            <w:noWrap/>
            <w:vAlign w:val="center"/>
          </w:tcPr>
          <w:p w14:paraId="43AD8BDB">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nil"/>
            </w:tcBorders>
            <w:shd w:val="clear"/>
            <w:noWrap/>
            <w:vAlign w:val="center"/>
          </w:tcPr>
          <w:p w14:paraId="7F62F435">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nil"/>
              <w:bottom w:val="single" w:color="000000" w:sz="4" w:space="0"/>
              <w:right w:val="single" w:color="000000" w:sz="4" w:space="0"/>
            </w:tcBorders>
            <w:shd w:val="clear"/>
            <w:noWrap/>
            <w:vAlign w:val="center"/>
          </w:tcPr>
          <w:p w14:paraId="79A51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79" w:type="dxa"/>
            <w:tcBorders>
              <w:top w:val="single" w:color="000000" w:sz="4" w:space="0"/>
              <w:left w:val="single" w:color="000000" w:sz="4" w:space="0"/>
              <w:bottom w:val="single" w:color="000000" w:sz="4" w:space="0"/>
              <w:right w:val="nil"/>
            </w:tcBorders>
            <w:shd w:val="clear"/>
            <w:noWrap/>
            <w:vAlign w:val="center"/>
          </w:tcPr>
          <w:p w14:paraId="74993DEE">
            <w:pPr>
              <w:jc w:val="center"/>
              <w:rPr>
                <w:rFonts w:hint="eastAsia" w:ascii="宋体" w:hAnsi="宋体" w:eastAsia="宋体" w:cs="宋体"/>
                <w:i w:val="0"/>
                <w:iCs w:val="0"/>
                <w:color w:val="000000"/>
                <w:sz w:val="22"/>
                <w:szCs w:val="22"/>
                <w:u w:val="none"/>
              </w:rPr>
            </w:pPr>
          </w:p>
        </w:tc>
        <w:tc>
          <w:tcPr>
            <w:tcW w:w="884" w:type="dxa"/>
            <w:tcBorders>
              <w:top w:val="single" w:color="000000" w:sz="4" w:space="0"/>
              <w:left w:val="nil"/>
              <w:bottom w:val="single" w:color="000000" w:sz="4" w:space="0"/>
              <w:right w:val="single" w:color="000000" w:sz="4" w:space="0"/>
            </w:tcBorders>
            <w:shd w:val="clear"/>
            <w:vAlign w:val="center"/>
          </w:tcPr>
          <w:p w14:paraId="7FA01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400,692.00</w:t>
            </w:r>
          </w:p>
        </w:tc>
        <w:tc>
          <w:tcPr>
            <w:tcW w:w="841" w:type="dxa"/>
            <w:tcBorders>
              <w:top w:val="single" w:color="000000" w:sz="4" w:space="0"/>
              <w:left w:val="single" w:color="000000" w:sz="4" w:space="0"/>
              <w:bottom w:val="single" w:color="000000" w:sz="4" w:space="0"/>
              <w:right w:val="nil"/>
            </w:tcBorders>
            <w:shd w:val="clear"/>
            <w:noWrap/>
            <w:vAlign w:val="center"/>
          </w:tcPr>
          <w:p w14:paraId="52FDD5D4">
            <w:pPr>
              <w:jc w:val="center"/>
              <w:rPr>
                <w:rFonts w:hint="eastAsia" w:ascii="宋体" w:hAnsi="宋体" w:eastAsia="宋体" w:cs="宋体"/>
                <w:i w:val="0"/>
                <w:iCs w:val="0"/>
                <w:color w:val="000000"/>
                <w:sz w:val="22"/>
                <w:szCs w:val="22"/>
                <w:u w:val="none"/>
              </w:rPr>
            </w:pPr>
          </w:p>
        </w:tc>
        <w:tc>
          <w:tcPr>
            <w:tcW w:w="730" w:type="dxa"/>
            <w:tcBorders>
              <w:top w:val="single" w:color="000000" w:sz="4" w:space="0"/>
              <w:left w:val="nil"/>
              <w:bottom w:val="single" w:color="000000" w:sz="4" w:space="0"/>
              <w:right w:val="single" w:color="000000" w:sz="4" w:space="0"/>
            </w:tcBorders>
            <w:shd w:val="clear"/>
            <w:noWrap/>
            <w:vAlign w:val="center"/>
          </w:tcPr>
          <w:p w14:paraId="56873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400,692.00</w:t>
            </w:r>
          </w:p>
        </w:tc>
        <w:tc>
          <w:tcPr>
            <w:tcW w:w="711" w:type="dxa"/>
            <w:tcBorders>
              <w:top w:val="single" w:color="000000" w:sz="4" w:space="0"/>
              <w:left w:val="single" w:color="000000" w:sz="4" w:space="0"/>
              <w:bottom w:val="single" w:color="000000" w:sz="4" w:space="0"/>
              <w:right w:val="single" w:color="000000" w:sz="4" w:space="0"/>
            </w:tcBorders>
            <w:shd w:val="clear"/>
            <w:noWrap/>
            <w:vAlign w:val="center"/>
          </w:tcPr>
          <w:p w14:paraId="41983558">
            <w:pPr>
              <w:jc w:val="center"/>
              <w:rPr>
                <w:rFonts w:hint="eastAsia" w:ascii="宋体" w:hAnsi="宋体" w:eastAsia="宋体" w:cs="宋体"/>
                <w:i w:val="0"/>
                <w:iCs w:val="0"/>
                <w:color w:val="000000"/>
                <w:sz w:val="22"/>
                <w:szCs w:val="22"/>
                <w:u w:val="none"/>
              </w:rPr>
            </w:pP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5F705DCF">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1064FE35">
            <w:pPr>
              <w:jc w:val="center"/>
              <w:rPr>
                <w:rFonts w:hint="eastAsia" w:ascii="宋体" w:hAnsi="宋体" w:eastAsia="宋体" w:cs="宋体"/>
                <w:i w:val="0"/>
                <w:iCs w:val="0"/>
                <w:color w:val="000000"/>
                <w:sz w:val="22"/>
                <w:szCs w:val="22"/>
                <w:u w:val="none"/>
              </w:rPr>
            </w:pPr>
          </w:p>
        </w:tc>
      </w:tr>
      <w:tr w14:paraId="13D4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179" w:type="dxa"/>
            <w:tcBorders>
              <w:top w:val="single" w:color="000000" w:sz="4" w:space="0"/>
              <w:left w:val="single" w:color="000000" w:sz="4" w:space="0"/>
              <w:bottom w:val="single" w:color="000000" w:sz="4" w:space="0"/>
              <w:right w:val="nil"/>
            </w:tcBorders>
            <w:shd w:val="clear"/>
            <w:vAlign w:val="center"/>
          </w:tcPr>
          <w:p w14:paraId="32FB1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其中：财政拨款</w:t>
            </w:r>
          </w:p>
        </w:tc>
        <w:tc>
          <w:tcPr>
            <w:tcW w:w="720" w:type="dxa"/>
            <w:tcBorders>
              <w:top w:val="single" w:color="000000" w:sz="4" w:space="0"/>
              <w:left w:val="nil"/>
              <w:bottom w:val="single" w:color="000000" w:sz="4" w:space="0"/>
              <w:right w:val="single" w:color="000000" w:sz="4" w:space="0"/>
            </w:tcBorders>
            <w:shd w:val="clear"/>
            <w:noWrap/>
            <w:vAlign w:val="center"/>
          </w:tcPr>
          <w:p w14:paraId="39F7AE6A">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nil"/>
            </w:tcBorders>
            <w:shd w:val="clear"/>
            <w:noWrap/>
            <w:vAlign w:val="center"/>
          </w:tcPr>
          <w:p w14:paraId="248963D1">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nil"/>
              <w:bottom w:val="single" w:color="000000" w:sz="4" w:space="0"/>
              <w:right w:val="single" w:color="000000" w:sz="4" w:space="0"/>
            </w:tcBorders>
            <w:shd w:val="clear"/>
            <w:noWrap/>
            <w:vAlign w:val="center"/>
          </w:tcPr>
          <w:p w14:paraId="4B3D8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79" w:type="dxa"/>
            <w:tcBorders>
              <w:top w:val="single" w:color="000000" w:sz="4" w:space="0"/>
              <w:left w:val="single" w:color="000000" w:sz="4" w:space="0"/>
              <w:bottom w:val="single" w:color="000000" w:sz="4" w:space="0"/>
              <w:right w:val="nil"/>
            </w:tcBorders>
            <w:shd w:val="clear"/>
            <w:noWrap/>
            <w:vAlign w:val="center"/>
          </w:tcPr>
          <w:p w14:paraId="641C2624">
            <w:pPr>
              <w:jc w:val="center"/>
              <w:rPr>
                <w:rFonts w:hint="eastAsia" w:ascii="宋体" w:hAnsi="宋体" w:eastAsia="宋体" w:cs="宋体"/>
                <w:i w:val="0"/>
                <w:iCs w:val="0"/>
                <w:color w:val="000000"/>
                <w:sz w:val="22"/>
                <w:szCs w:val="22"/>
                <w:u w:val="none"/>
              </w:rPr>
            </w:pPr>
          </w:p>
        </w:tc>
        <w:tc>
          <w:tcPr>
            <w:tcW w:w="884" w:type="dxa"/>
            <w:tcBorders>
              <w:top w:val="single" w:color="000000" w:sz="4" w:space="0"/>
              <w:left w:val="nil"/>
              <w:bottom w:val="single" w:color="000000" w:sz="4" w:space="0"/>
              <w:right w:val="single" w:color="000000" w:sz="4" w:space="0"/>
            </w:tcBorders>
            <w:shd w:val="clear"/>
            <w:vAlign w:val="center"/>
          </w:tcPr>
          <w:p w14:paraId="0B281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400,692.00</w:t>
            </w:r>
          </w:p>
        </w:tc>
        <w:tc>
          <w:tcPr>
            <w:tcW w:w="841" w:type="dxa"/>
            <w:tcBorders>
              <w:top w:val="single" w:color="000000" w:sz="4" w:space="0"/>
              <w:left w:val="single" w:color="000000" w:sz="4" w:space="0"/>
              <w:bottom w:val="single" w:color="000000" w:sz="4" w:space="0"/>
              <w:right w:val="nil"/>
            </w:tcBorders>
            <w:shd w:val="clear"/>
            <w:noWrap/>
            <w:vAlign w:val="center"/>
          </w:tcPr>
          <w:p w14:paraId="7CDC51DE">
            <w:pPr>
              <w:jc w:val="center"/>
              <w:rPr>
                <w:rFonts w:hint="eastAsia" w:ascii="宋体" w:hAnsi="宋体" w:eastAsia="宋体" w:cs="宋体"/>
                <w:i w:val="0"/>
                <w:iCs w:val="0"/>
                <w:color w:val="000000"/>
                <w:sz w:val="22"/>
                <w:szCs w:val="22"/>
                <w:u w:val="none"/>
              </w:rPr>
            </w:pPr>
          </w:p>
        </w:tc>
        <w:tc>
          <w:tcPr>
            <w:tcW w:w="730" w:type="dxa"/>
            <w:tcBorders>
              <w:top w:val="single" w:color="000000" w:sz="4" w:space="0"/>
              <w:left w:val="nil"/>
              <w:bottom w:val="single" w:color="000000" w:sz="4" w:space="0"/>
              <w:right w:val="single" w:color="000000" w:sz="4" w:space="0"/>
            </w:tcBorders>
            <w:shd w:val="clear"/>
            <w:noWrap/>
            <w:vAlign w:val="center"/>
          </w:tcPr>
          <w:p w14:paraId="3B7EC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400,692.00</w:t>
            </w:r>
          </w:p>
        </w:tc>
        <w:tc>
          <w:tcPr>
            <w:tcW w:w="711" w:type="dxa"/>
            <w:tcBorders>
              <w:top w:val="single" w:color="000000" w:sz="4" w:space="0"/>
              <w:left w:val="single" w:color="000000" w:sz="4" w:space="0"/>
              <w:bottom w:val="single" w:color="000000" w:sz="4" w:space="0"/>
              <w:right w:val="single" w:color="000000" w:sz="4" w:space="0"/>
            </w:tcBorders>
            <w:shd w:val="clear"/>
            <w:noWrap/>
            <w:vAlign w:val="center"/>
          </w:tcPr>
          <w:p w14:paraId="3B8FA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0CF77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401D357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r>
      <w:tr w14:paraId="7C1B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179" w:type="dxa"/>
            <w:tcBorders>
              <w:top w:val="single" w:color="000000" w:sz="4" w:space="0"/>
              <w:left w:val="single" w:color="000000" w:sz="4" w:space="0"/>
              <w:bottom w:val="single" w:color="000000" w:sz="4" w:space="0"/>
              <w:right w:val="nil"/>
            </w:tcBorders>
            <w:shd w:val="clear"/>
            <w:vAlign w:val="center"/>
          </w:tcPr>
          <w:p w14:paraId="4A805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w:t>
            </w:r>
          </w:p>
        </w:tc>
        <w:tc>
          <w:tcPr>
            <w:tcW w:w="720" w:type="dxa"/>
            <w:tcBorders>
              <w:top w:val="single" w:color="000000" w:sz="4" w:space="0"/>
              <w:left w:val="nil"/>
              <w:bottom w:val="single" w:color="000000" w:sz="4" w:space="0"/>
              <w:right w:val="single" w:color="000000" w:sz="4" w:space="0"/>
            </w:tcBorders>
            <w:shd w:val="clear"/>
            <w:noWrap/>
            <w:vAlign w:val="center"/>
          </w:tcPr>
          <w:p w14:paraId="2554E22D">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nil"/>
            </w:tcBorders>
            <w:shd w:val="clear"/>
            <w:noWrap/>
            <w:vAlign w:val="center"/>
          </w:tcPr>
          <w:p w14:paraId="3EB39BE6">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nil"/>
              <w:bottom w:val="single" w:color="000000" w:sz="4" w:space="0"/>
              <w:right w:val="single" w:color="000000" w:sz="4" w:space="0"/>
            </w:tcBorders>
            <w:shd w:val="clear"/>
            <w:noWrap/>
            <w:vAlign w:val="center"/>
          </w:tcPr>
          <w:p w14:paraId="52AEB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779" w:type="dxa"/>
            <w:tcBorders>
              <w:top w:val="single" w:color="000000" w:sz="4" w:space="0"/>
              <w:left w:val="single" w:color="000000" w:sz="4" w:space="0"/>
              <w:bottom w:val="single" w:color="000000" w:sz="4" w:space="0"/>
              <w:right w:val="nil"/>
            </w:tcBorders>
            <w:shd w:val="clear"/>
            <w:noWrap/>
            <w:vAlign w:val="center"/>
          </w:tcPr>
          <w:p w14:paraId="71E82551">
            <w:pPr>
              <w:jc w:val="center"/>
              <w:rPr>
                <w:rFonts w:hint="eastAsia" w:ascii="宋体" w:hAnsi="宋体" w:eastAsia="宋体" w:cs="宋体"/>
                <w:i w:val="0"/>
                <w:iCs w:val="0"/>
                <w:color w:val="000000"/>
                <w:sz w:val="22"/>
                <w:szCs w:val="22"/>
                <w:u w:val="none"/>
              </w:rPr>
            </w:pPr>
          </w:p>
        </w:tc>
        <w:tc>
          <w:tcPr>
            <w:tcW w:w="884" w:type="dxa"/>
            <w:tcBorders>
              <w:top w:val="single" w:color="000000" w:sz="4" w:space="0"/>
              <w:left w:val="nil"/>
              <w:bottom w:val="single" w:color="000000" w:sz="4" w:space="0"/>
              <w:right w:val="single" w:color="000000" w:sz="4" w:space="0"/>
            </w:tcBorders>
            <w:shd w:val="clear"/>
            <w:vAlign w:val="center"/>
          </w:tcPr>
          <w:p w14:paraId="7985E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400,692.00</w:t>
            </w:r>
          </w:p>
        </w:tc>
        <w:tc>
          <w:tcPr>
            <w:tcW w:w="841" w:type="dxa"/>
            <w:tcBorders>
              <w:top w:val="single" w:color="000000" w:sz="4" w:space="0"/>
              <w:left w:val="single" w:color="000000" w:sz="4" w:space="0"/>
              <w:bottom w:val="single" w:color="000000" w:sz="4" w:space="0"/>
              <w:right w:val="nil"/>
            </w:tcBorders>
            <w:shd w:val="clear"/>
            <w:noWrap/>
            <w:vAlign w:val="center"/>
          </w:tcPr>
          <w:p w14:paraId="2DA79335">
            <w:pPr>
              <w:jc w:val="center"/>
              <w:rPr>
                <w:rFonts w:hint="eastAsia" w:ascii="宋体" w:hAnsi="宋体" w:eastAsia="宋体" w:cs="宋体"/>
                <w:i w:val="0"/>
                <w:iCs w:val="0"/>
                <w:color w:val="000000"/>
                <w:sz w:val="22"/>
                <w:szCs w:val="22"/>
                <w:u w:val="none"/>
              </w:rPr>
            </w:pPr>
          </w:p>
        </w:tc>
        <w:tc>
          <w:tcPr>
            <w:tcW w:w="730" w:type="dxa"/>
            <w:tcBorders>
              <w:top w:val="single" w:color="000000" w:sz="4" w:space="0"/>
              <w:left w:val="nil"/>
              <w:bottom w:val="single" w:color="000000" w:sz="4" w:space="0"/>
              <w:right w:val="single" w:color="000000" w:sz="4" w:space="0"/>
            </w:tcBorders>
            <w:shd w:val="clear"/>
            <w:noWrap/>
            <w:vAlign w:val="center"/>
          </w:tcPr>
          <w:p w14:paraId="079B1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400,692.00</w:t>
            </w:r>
          </w:p>
        </w:tc>
        <w:tc>
          <w:tcPr>
            <w:tcW w:w="711" w:type="dxa"/>
            <w:tcBorders>
              <w:top w:val="single" w:color="000000" w:sz="4" w:space="0"/>
              <w:left w:val="single" w:color="000000" w:sz="4" w:space="0"/>
              <w:bottom w:val="single" w:color="000000" w:sz="4" w:space="0"/>
              <w:right w:val="single" w:color="000000" w:sz="4" w:space="0"/>
            </w:tcBorders>
            <w:shd w:val="clear"/>
            <w:noWrap/>
            <w:vAlign w:val="center"/>
          </w:tcPr>
          <w:p w14:paraId="4C042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7F3E5CC2">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0209D99D">
            <w:pPr>
              <w:jc w:val="center"/>
              <w:rPr>
                <w:rFonts w:hint="eastAsia" w:ascii="宋体" w:hAnsi="宋体" w:eastAsia="宋体" w:cs="宋体"/>
                <w:i w:val="0"/>
                <w:iCs w:val="0"/>
                <w:color w:val="000000"/>
                <w:sz w:val="22"/>
                <w:szCs w:val="22"/>
                <w:u w:val="none"/>
              </w:rPr>
            </w:pPr>
          </w:p>
        </w:tc>
      </w:tr>
      <w:tr w14:paraId="5A62E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40" w:type="dxa"/>
            <w:gridSpan w:val="11"/>
            <w:tcBorders>
              <w:top w:val="single" w:color="000000" w:sz="4" w:space="0"/>
              <w:left w:val="single" w:color="000000" w:sz="4" w:space="0"/>
              <w:bottom w:val="single" w:color="000000" w:sz="4" w:space="0"/>
              <w:right w:val="single" w:color="000000" w:sz="4" w:space="0"/>
            </w:tcBorders>
            <w:shd w:val="clear"/>
            <w:noWrap/>
            <w:vAlign w:val="center"/>
          </w:tcPr>
          <w:p w14:paraId="54C8AA2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绩效目标</w:t>
            </w:r>
          </w:p>
        </w:tc>
      </w:tr>
      <w:tr w14:paraId="76887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4639"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2116B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年初绩效目标</w:t>
            </w:r>
          </w:p>
        </w:tc>
        <w:tc>
          <w:tcPr>
            <w:tcW w:w="3234"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3B6A0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全年（调整）绩效目标</w:t>
            </w:r>
          </w:p>
        </w:tc>
        <w:tc>
          <w:tcPr>
            <w:tcW w:w="2267"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1D7AA6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全年目标实际完成情况</w:t>
            </w:r>
          </w:p>
        </w:tc>
      </w:tr>
      <w:tr w14:paraId="3F70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trPr>
        <w:tc>
          <w:tcPr>
            <w:tcW w:w="4639" w:type="dxa"/>
            <w:gridSpan w:val="4"/>
            <w:tcBorders>
              <w:top w:val="single" w:color="000000" w:sz="4" w:space="0"/>
              <w:left w:val="single" w:color="000000" w:sz="4" w:space="0"/>
              <w:bottom w:val="single" w:color="000000" w:sz="4" w:space="0"/>
              <w:right w:val="single" w:color="000000" w:sz="4" w:space="0"/>
            </w:tcBorders>
            <w:shd w:val="clear"/>
            <w:vAlign w:val="top"/>
          </w:tcPr>
          <w:p w14:paraId="2CCBF10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1.免费向城乡居民提供基本公共卫生服务。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开展对重点疾病及危害因素监测，有效控制疾病流行，为制定相关政策提供科学依据。保持重点地方病防治措施全面落实。开展职业病监测，最大限度地保护放射工作人员、患者和公众的健康权益。同时推进妇幼卫生、健康素养促进、医养结合和老年健康服务、卫生应急、计划生育等方面工作。</w:t>
            </w:r>
          </w:p>
        </w:tc>
        <w:tc>
          <w:tcPr>
            <w:tcW w:w="3234" w:type="dxa"/>
            <w:gridSpan w:val="4"/>
            <w:tcBorders>
              <w:top w:val="single" w:color="000000" w:sz="4" w:space="0"/>
              <w:left w:val="single" w:color="000000" w:sz="4" w:space="0"/>
              <w:bottom w:val="single" w:color="000000" w:sz="4" w:space="0"/>
              <w:right w:val="single" w:color="000000" w:sz="4" w:space="0"/>
            </w:tcBorders>
            <w:shd w:val="clear"/>
            <w:vAlign w:val="top"/>
          </w:tcPr>
          <w:p w14:paraId="42499CA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1.免费向城乡居民提供基本公共卫生服务。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开展对重点疾病及危害因素监测，有效控制疾病流行，为制定相关政策提供科学依据。保持重点地方病防治措施全面落实。开展职业病监测，最大限度地保护放射工作人员、患者和公众的健康权益。同时推进妇幼卫生、健康素养促进、医养结合和老年健康服务、卫生应急、计划生育等方面工作。</w:t>
            </w:r>
          </w:p>
        </w:tc>
        <w:tc>
          <w:tcPr>
            <w:tcW w:w="2267" w:type="dxa"/>
            <w:gridSpan w:val="3"/>
            <w:tcBorders>
              <w:top w:val="single" w:color="000000" w:sz="4" w:space="0"/>
              <w:left w:val="single" w:color="000000" w:sz="4" w:space="0"/>
              <w:bottom w:val="single" w:color="000000" w:sz="4" w:space="0"/>
              <w:right w:val="single" w:color="000000" w:sz="4" w:space="0"/>
            </w:tcBorders>
            <w:shd w:val="clear"/>
            <w:vAlign w:val="top"/>
          </w:tcPr>
          <w:p w14:paraId="40B0397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已完成公共卫生项目开支</w:t>
            </w:r>
          </w:p>
        </w:tc>
      </w:tr>
      <w:tr w14:paraId="360D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40" w:type="dxa"/>
            <w:gridSpan w:val="11"/>
            <w:tcBorders>
              <w:top w:val="single" w:color="000000" w:sz="4" w:space="0"/>
              <w:left w:val="single" w:color="000000" w:sz="4" w:space="0"/>
              <w:bottom w:val="single" w:color="000000" w:sz="4" w:space="0"/>
              <w:right w:val="single" w:color="000000" w:sz="4" w:space="0"/>
            </w:tcBorders>
            <w:shd w:val="clear"/>
            <w:noWrap/>
            <w:vAlign w:val="center"/>
          </w:tcPr>
          <w:p w14:paraId="4731182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绩效指标</w:t>
            </w:r>
          </w:p>
        </w:tc>
      </w:tr>
      <w:tr w14:paraId="446C6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179" w:type="dxa"/>
            <w:tcBorders>
              <w:top w:val="single" w:color="000000" w:sz="4" w:space="0"/>
              <w:left w:val="single" w:color="000000" w:sz="4" w:space="0"/>
              <w:bottom w:val="single" w:color="000000" w:sz="4" w:space="0"/>
              <w:right w:val="single" w:color="000000" w:sz="4" w:space="0"/>
            </w:tcBorders>
            <w:shd w:val="clear"/>
            <w:noWrap/>
            <w:vAlign w:val="center"/>
          </w:tcPr>
          <w:p w14:paraId="5881F9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指标名称</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14:paraId="1E5E8F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计量单位</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14DA48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219113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90449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全年完成值</w:t>
            </w:r>
          </w:p>
        </w:tc>
        <w:tc>
          <w:tcPr>
            <w:tcW w:w="884" w:type="dxa"/>
            <w:tcBorders>
              <w:top w:val="single" w:color="000000" w:sz="4" w:space="0"/>
              <w:left w:val="single" w:color="000000" w:sz="4" w:space="0"/>
              <w:bottom w:val="single" w:color="000000" w:sz="4" w:space="0"/>
              <w:right w:val="single" w:color="000000" w:sz="4" w:space="0"/>
            </w:tcBorders>
            <w:shd w:val="clear"/>
            <w:noWrap/>
            <w:vAlign w:val="center"/>
          </w:tcPr>
          <w:p w14:paraId="1A6ADD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偏离度（%）</w:t>
            </w:r>
          </w:p>
        </w:tc>
        <w:tc>
          <w:tcPr>
            <w:tcW w:w="841" w:type="dxa"/>
            <w:tcBorders>
              <w:top w:val="single" w:color="000000" w:sz="4" w:space="0"/>
              <w:left w:val="single" w:color="000000" w:sz="4" w:space="0"/>
              <w:bottom w:val="single" w:color="000000" w:sz="4" w:space="0"/>
              <w:right w:val="single" w:color="000000" w:sz="4" w:space="0"/>
            </w:tcBorders>
            <w:shd w:val="clear"/>
            <w:noWrap/>
            <w:vAlign w:val="center"/>
          </w:tcPr>
          <w:p w14:paraId="62CBE7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得分系数（%）</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5049F9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指标权重</w:t>
            </w:r>
          </w:p>
        </w:tc>
        <w:tc>
          <w:tcPr>
            <w:tcW w:w="711" w:type="dxa"/>
            <w:tcBorders>
              <w:top w:val="single" w:color="000000" w:sz="4" w:space="0"/>
              <w:left w:val="single" w:color="000000" w:sz="4" w:space="0"/>
              <w:bottom w:val="single" w:color="000000" w:sz="4" w:space="0"/>
              <w:right w:val="single" w:color="000000" w:sz="4" w:space="0"/>
            </w:tcBorders>
            <w:shd w:val="clear"/>
            <w:noWrap/>
            <w:vAlign w:val="center"/>
          </w:tcPr>
          <w:p w14:paraId="517DED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指标得分</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1C00C0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是否核心指标</w:t>
            </w: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3DABEC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说明</w:t>
            </w:r>
          </w:p>
        </w:tc>
      </w:tr>
      <w:tr w14:paraId="49580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179" w:type="dxa"/>
            <w:tcBorders>
              <w:top w:val="single" w:color="000000" w:sz="4" w:space="0"/>
              <w:left w:val="single" w:color="000000" w:sz="4" w:space="0"/>
              <w:bottom w:val="single" w:color="000000" w:sz="4" w:space="0"/>
              <w:right w:val="single" w:color="000000" w:sz="4" w:space="0"/>
            </w:tcBorders>
            <w:shd w:val="clear"/>
            <w:noWrap/>
            <w:vAlign w:val="center"/>
          </w:tcPr>
          <w:p w14:paraId="3861B88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高血压患者基层规范管理服务率</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14:paraId="677D2CA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70D3D2C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43E07BD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435625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884" w:type="dxa"/>
            <w:tcBorders>
              <w:top w:val="single" w:color="000000" w:sz="4" w:space="0"/>
              <w:left w:val="single" w:color="000000" w:sz="4" w:space="0"/>
              <w:bottom w:val="single" w:color="000000" w:sz="4" w:space="0"/>
              <w:right w:val="single" w:color="000000" w:sz="4" w:space="0"/>
            </w:tcBorders>
            <w:shd w:val="clear"/>
            <w:noWrap/>
            <w:vAlign w:val="center"/>
          </w:tcPr>
          <w:p w14:paraId="5C75010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noWrap/>
            <w:vAlign w:val="center"/>
          </w:tcPr>
          <w:p w14:paraId="50AA88D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2C77113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11" w:type="dxa"/>
            <w:tcBorders>
              <w:top w:val="single" w:color="000000" w:sz="4" w:space="0"/>
              <w:left w:val="single" w:color="000000" w:sz="4" w:space="0"/>
              <w:bottom w:val="single" w:color="000000" w:sz="4" w:space="0"/>
              <w:right w:val="single" w:color="000000" w:sz="4" w:space="0"/>
            </w:tcBorders>
            <w:shd w:val="clear"/>
            <w:noWrap/>
            <w:vAlign w:val="center"/>
          </w:tcPr>
          <w:p w14:paraId="4DD9BA0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2EE7C3C3">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344D8B5F">
            <w:pPr>
              <w:jc w:val="center"/>
              <w:rPr>
                <w:rFonts w:hint="eastAsia" w:ascii="宋体" w:hAnsi="宋体" w:eastAsia="宋体" w:cs="宋体"/>
                <w:i w:val="0"/>
                <w:iCs w:val="0"/>
                <w:color w:val="000000"/>
                <w:sz w:val="22"/>
                <w:szCs w:val="22"/>
                <w:u w:val="none"/>
              </w:rPr>
            </w:pPr>
          </w:p>
        </w:tc>
      </w:tr>
      <w:tr w14:paraId="65CB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179" w:type="dxa"/>
            <w:tcBorders>
              <w:top w:val="single" w:color="000000" w:sz="4" w:space="0"/>
              <w:left w:val="single" w:color="000000" w:sz="4" w:space="0"/>
              <w:bottom w:val="single" w:color="000000" w:sz="4" w:space="0"/>
              <w:right w:val="single" w:color="000000" w:sz="4" w:space="0"/>
            </w:tcBorders>
            <w:shd w:val="clear"/>
            <w:noWrap/>
            <w:vAlign w:val="center"/>
          </w:tcPr>
          <w:p w14:paraId="45ECBA5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老年人中医药健康管理</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14:paraId="045D232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4D1F775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7E750BF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6369873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884" w:type="dxa"/>
            <w:tcBorders>
              <w:top w:val="single" w:color="000000" w:sz="4" w:space="0"/>
              <w:left w:val="single" w:color="000000" w:sz="4" w:space="0"/>
              <w:bottom w:val="single" w:color="000000" w:sz="4" w:space="0"/>
              <w:right w:val="single" w:color="000000" w:sz="4" w:space="0"/>
            </w:tcBorders>
            <w:shd w:val="clear"/>
            <w:noWrap/>
            <w:vAlign w:val="center"/>
          </w:tcPr>
          <w:p w14:paraId="32C25A3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noWrap/>
            <w:vAlign w:val="center"/>
          </w:tcPr>
          <w:p w14:paraId="155696D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743BE8E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711" w:type="dxa"/>
            <w:tcBorders>
              <w:top w:val="single" w:color="000000" w:sz="4" w:space="0"/>
              <w:left w:val="single" w:color="000000" w:sz="4" w:space="0"/>
              <w:bottom w:val="single" w:color="000000" w:sz="4" w:space="0"/>
              <w:right w:val="single" w:color="000000" w:sz="4" w:space="0"/>
            </w:tcBorders>
            <w:shd w:val="clear"/>
            <w:noWrap/>
            <w:vAlign w:val="center"/>
          </w:tcPr>
          <w:p w14:paraId="1F6928C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7C38740B">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7338BCEB">
            <w:pPr>
              <w:jc w:val="center"/>
              <w:rPr>
                <w:rFonts w:hint="eastAsia" w:ascii="宋体" w:hAnsi="宋体" w:eastAsia="宋体" w:cs="宋体"/>
                <w:i w:val="0"/>
                <w:iCs w:val="0"/>
                <w:color w:val="000000"/>
                <w:sz w:val="22"/>
                <w:szCs w:val="22"/>
                <w:u w:val="none"/>
              </w:rPr>
            </w:pPr>
          </w:p>
        </w:tc>
      </w:tr>
      <w:tr w14:paraId="6CD0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79" w:type="dxa"/>
            <w:tcBorders>
              <w:top w:val="single" w:color="000000" w:sz="4" w:space="0"/>
              <w:left w:val="single" w:color="000000" w:sz="4" w:space="0"/>
              <w:bottom w:val="single" w:color="000000" w:sz="4" w:space="0"/>
              <w:right w:val="single" w:color="000000" w:sz="4" w:space="0"/>
            </w:tcBorders>
            <w:shd w:val="clear"/>
            <w:noWrap/>
            <w:vAlign w:val="center"/>
          </w:tcPr>
          <w:p w14:paraId="2082082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适龄儿童国家免疫规划疫苗接种率</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14:paraId="5EC217F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43EE568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6E748F8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401E108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884" w:type="dxa"/>
            <w:tcBorders>
              <w:top w:val="single" w:color="000000" w:sz="4" w:space="0"/>
              <w:left w:val="single" w:color="000000" w:sz="4" w:space="0"/>
              <w:bottom w:val="single" w:color="000000" w:sz="4" w:space="0"/>
              <w:right w:val="single" w:color="000000" w:sz="4" w:space="0"/>
            </w:tcBorders>
            <w:shd w:val="clear"/>
            <w:noWrap/>
            <w:vAlign w:val="center"/>
          </w:tcPr>
          <w:p w14:paraId="2FE10B4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noWrap/>
            <w:vAlign w:val="center"/>
          </w:tcPr>
          <w:p w14:paraId="29CAB44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0F85C36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11" w:type="dxa"/>
            <w:tcBorders>
              <w:top w:val="single" w:color="000000" w:sz="4" w:space="0"/>
              <w:left w:val="single" w:color="000000" w:sz="4" w:space="0"/>
              <w:bottom w:val="single" w:color="000000" w:sz="4" w:space="0"/>
              <w:right w:val="single" w:color="000000" w:sz="4" w:space="0"/>
            </w:tcBorders>
            <w:shd w:val="clear"/>
            <w:noWrap/>
            <w:vAlign w:val="center"/>
          </w:tcPr>
          <w:p w14:paraId="2E05B18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08F53578">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6257FB36">
            <w:pPr>
              <w:jc w:val="center"/>
              <w:rPr>
                <w:rFonts w:hint="eastAsia" w:ascii="宋体" w:hAnsi="宋体" w:eastAsia="宋体" w:cs="宋体"/>
                <w:i w:val="0"/>
                <w:iCs w:val="0"/>
                <w:color w:val="000000"/>
                <w:sz w:val="22"/>
                <w:szCs w:val="22"/>
                <w:u w:val="none"/>
              </w:rPr>
            </w:pPr>
          </w:p>
        </w:tc>
      </w:tr>
      <w:tr w14:paraId="5107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179" w:type="dxa"/>
            <w:tcBorders>
              <w:top w:val="single" w:color="000000" w:sz="4" w:space="0"/>
              <w:left w:val="single" w:color="000000" w:sz="4" w:space="0"/>
              <w:bottom w:val="single" w:color="000000" w:sz="4" w:space="0"/>
              <w:right w:val="single" w:color="000000" w:sz="4" w:space="0"/>
            </w:tcBorders>
            <w:shd w:val="clear"/>
            <w:noWrap/>
            <w:vAlign w:val="center"/>
          </w:tcPr>
          <w:p w14:paraId="439A3E0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居民健康素养水平</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14:paraId="1CA2C0EF">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37CA8E3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2ABC085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提高</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70E7E64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noWrap/>
            <w:vAlign w:val="center"/>
          </w:tcPr>
          <w:p w14:paraId="488C6A6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noWrap/>
            <w:vAlign w:val="center"/>
          </w:tcPr>
          <w:p w14:paraId="7A5F27E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1DE1CBD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711" w:type="dxa"/>
            <w:tcBorders>
              <w:top w:val="single" w:color="000000" w:sz="4" w:space="0"/>
              <w:left w:val="single" w:color="000000" w:sz="4" w:space="0"/>
              <w:bottom w:val="single" w:color="000000" w:sz="4" w:space="0"/>
              <w:right w:val="single" w:color="000000" w:sz="4" w:space="0"/>
            </w:tcBorders>
            <w:shd w:val="clear"/>
            <w:noWrap/>
            <w:vAlign w:val="center"/>
          </w:tcPr>
          <w:p w14:paraId="4FB92FB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77678E3A">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6C16B2AA">
            <w:pPr>
              <w:jc w:val="center"/>
              <w:rPr>
                <w:rFonts w:hint="eastAsia" w:ascii="宋体" w:hAnsi="宋体" w:eastAsia="宋体" w:cs="宋体"/>
                <w:i w:val="0"/>
                <w:iCs w:val="0"/>
                <w:color w:val="000000"/>
                <w:sz w:val="22"/>
                <w:szCs w:val="22"/>
                <w:u w:val="none"/>
              </w:rPr>
            </w:pPr>
          </w:p>
        </w:tc>
      </w:tr>
      <w:tr w14:paraId="3C4A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179" w:type="dxa"/>
            <w:tcBorders>
              <w:top w:val="single" w:color="000000" w:sz="4" w:space="0"/>
              <w:left w:val="single" w:color="000000" w:sz="4" w:space="0"/>
              <w:bottom w:val="single" w:color="000000" w:sz="4" w:space="0"/>
              <w:right w:val="single" w:color="000000" w:sz="4" w:space="0"/>
            </w:tcBorders>
            <w:shd w:val="clear"/>
            <w:noWrap/>
            <w:vAlign w:val="center"/>
          </w:tcPr>
          <w:p w14:paraId="5F6768B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城乡居民对基本公共卫生服务满意度</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14:paraId="35CD7DB6">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2645557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14:paraId="1BF5EB9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提高</w:t>
            </w:r>
          </w:p>
        </w:tc>
        <w:tc>
          <w:tcPr>
            <w:tcW w:w="779" w:type="dxa"/>
            <w:tcBorders>
              <w:top w:val="single" w:color="000000" w:sz="4" w:space="0"/>
              <w:left w:val="single" w:color="000000" w:sz="4" w:space="0"/>
              <w:bottom w:val="single" w:color="000000" w:sz="4" w:space="0"/>
              <w:right w:val="single" w:color="000000" w:sz="4" w:space="0"/>
            </w:tcBorders>
            <w:shd w:val="clear"/>
            <w:noWrap/>
            <w:vAlign w:val="center"/>
          </w:tcPr>
          <w:p w14:paraId="36009D1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noWrap/>
            <w:vAlign w:val="center"/>
          </w:tcPr>
          <w:p w14:paraId="665C694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noWrap/>
            <w:vAlign w:val="center"/>
          </w:tcPr>
          <w:p w14:paraId="19D4AB0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730" w:type="dxa"/>
            <w:tcBorders>
              <w:top w:val="single" w:color="000000" w:sz="4" w:space="0"/>
              <w:left w:val="single" w:color="000000" w:sz="4" w:space="0"/>
              <w:bottom w:val="single" w:color="000000" w:sz="4" w:space="0"/>
              <w:right w:val="single" w:color="000000" w:sz="4" w:space="0"/>
            </w:tcBorders>
            <w:shd w:val="clear"/>
            <w:noWrap/>
            <w:vAlign w:val="center"/>
          </w:tcPr>
          <w:p w14:paraId="598CB71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11" w:type="dxa"/>
            <w:tcBorders>
              <w:top w:val="single" w:color="000000" w:sz="4" w:space="0"/>
              <w:left w:val="single" w:color="000000" w:sz="4" w:space="0"/>
              <w:bottom w:val="single" w:color="000000" w:sz="4" w:space="0"/>
              <w:right w:val="single" w:color="000000" w:sz="4" w:space="0"/>
            </w:tcBorders>
            <w:shd w:val="clear"/>
            <w:noWrap/>
            <w:vAlign w:val="center"/>
          </w:tcPr>
          <w:p w14:paraId="699E904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4A898ACA">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00B7D757">
            <w:pPr>
              <w:jc w:val="center"/>
              <w:rPr>
                <w:rFonts w:hint="eastAsia" w:ascii="宋体" w:hAnsi="宋体" w:eastAsia="宋体" w:cs="宋体"/>
                <w:i w:val="0"/>
                <w:iCs w:val="0"/>
                <w:color w:val="000000"/>
                <w:sz w:val="22"/>
                <w:szCs w:val="22"/>
                <w:u w:val="none"/>
              </w:rPr>
            </w:pPr>
          </w:p>
        </w:tc>
      </w:tr>
    </w:tbl>
    <w:p w14:paraId="6922E3BA">
      <w:pPr>
        <w:pStyle w:val="13"/>
        <w:numPr>
          <w:ilvl w:val="0"/>
          <w:numId w:val="0"/>
        </w:numPr>
        <w:autoSpaceDE w:val="0"/>
        <w:rPr>
          <w:rFonts w:hint="eastAsia" w:ascii="楷体" w:hAnsi="楷体" w:eastAsia="楷体" w:cs="楷体"/>
          <w:b/>
          <w:bCs/>
          <w:sz w:val="32"/>
          <w:szCs w:val="32"/>
          <w:shd w:val="clear" w:color="auto" w:fill="FFFFFF"/>
        </w:rPr>
      </w:pPr>
    </w:p>
    <w:p w14:paraId="3F8A0314">
      <w:pPr>
        <w:pStyle w:val="13"/>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（二）单位绩效评价情况</w:t>
      </w:r>
    </w:p>
    <w:p w14:paraId="1C96E78E">
      <w:pPr>
        <w:pStyle w:val="13"/>
        <w:autoSpaceDE w:val="0"/>
        <w:ind w:firstLine="643"/>
        <w:rPr>
          <w:rFonts w:hint="eastAsia" w:ascii="楷体" w:hAnsi="楷体" w:eastAsia="楷体" w:cs="楷体"/>
          <w:b/>
          <w:bCs/>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lang w:val="en-US" w:eastAsia="zh-CN" w:bidi="ar-SA"/>
        </w:rPr>
        <w:t>我单位未组织开展绩效评价。</w:t>
      </w:r>
    </w:p>
    <w:p w14:paraId="3DF49E47">
      <w:pPr>
        <w:pStyle w:val="13"/>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（三）财政绩效评价情况</w:t>
      </w:r>
    </w:p>
    <w:p w14:paraId="0E24FAF2">
      <w:pPr>
        <w:pStyle w:val="13"/>
        <w:autoSpaceDE w:val="0"/>
        <w:ind w:firstLine="643"/>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eastAsia" w:ascii="方正仿宋_GBK" w:hAnsi="方正仿宋_GBK" w:eastAsia="方正仿宋_GBK" w:cs="方正仿宋_GBK"/>
          <w:color w:val="auto"/>
          <w:sz w:val="32"/>
          <w:szCs w:val="32"/>
          <w:highlight w:val="none"/>
          <w:shd w:val="clear" w:color="auto" w:fill="FFFFFF"/>
          <w:lang w:val="en-US" w:eastAsia="zh-CN" w:bidi="ar-SA"/>
        </w:rPr>
        <w:t>县财政局未委托第三方对我单位开展绩效评价。</w:t>
      </w:r>
    </w:p>
    <w:p w14:paraId="4CB1CF3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14:paraId="6BB5337E">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9486C2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866A25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4FFFC0D">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A07E9D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6A92337">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D39B222">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B5456DE">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78E630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0005E6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BEAB3A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94A67E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9CB06D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D169221">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2C533EC">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DB6797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7AD27E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DA29E33">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14:paraId="783D081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1956736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霍小雨</w:t>
      </w:r>
      <w:r>
        <w:rPr>
          <w:rFonts w:hint="eastAsia" w:ascii="方正仿宋_GBK" w:hAnsi="方正仿宋_GBK" w:eastAsia="方正仿宋_GBK" w:cs="方正仿宋_GBK"/>
          <w:i w:val="0"/>
          <w:iCs w:val="0"/>
          <w:caps w:val="0"/>
          <w:color w:val="333333"/>
          <w:spacing w:val="0"/>
          <w:sz w:val="32"/>
          <w:szCs w:val="32"/>
          <w:shd w:val="clear" w:fill="FFFFFF"/>
        </w:rPr>
        <w:t>       023-51518751</w:t>
      </w:r>
    </w:p>
    <w:p w14:paraId="66DFAFFF">
      <w:pPr>
        <w:pStyle w:val="13"/>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76B50B4E">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4401208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8F7820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24A6AD8">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2322766">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CDC122B">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20FE9EE">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8784691">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EDB1AB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BE001A9">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重庆市巫溪县花台乡卫生院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E9DC990">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ED5974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F60EF4">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CF74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089D48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044F3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3563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6A2EA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CBE40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3D313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61F8E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EB75E">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50771">
            <w:pPr>
              <w:spacing w:line="240" w:lineRule="exact"/>
              <w:jc w:val="right"/>
              <w:textAlignment w:val="center"/>
              <w:rPr>
                <w:rFonts w:hint="default" w:cs="宋体"/>
                <w:color w:val="000000"/>
                <w:sz w:val="20"/>
                <w:szCs w:val="20"/>
              </w:rPr>
            </w:pPr>
            <w:r>
              <w:rPr>
                <w:rFonts w:cs="宋体"/>
                <w:color w:val="000000"/>
                <w:sz w:val="20"/>
                <w:szCs w:val="20"/>
              </w:rPr>
              <w:t>220.36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21F876">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FA0C9">
            <w:pPr>
              <w:spacing w:line="240" w:lineRule="exact"/>
              <w:jc w:val="right"/>
              <w:textAlignment w:val="center"/>
              <w:rPr>
                <w:rFonts w:hint="default" w:cs="宋体"/>
                <w:color w:val="000000"/>
                <w:sz w:val="20"/>
                <w:szCs w:val="20"/>
              </w:rPr>
            </w:pPr>
            <w:r>
              <w:rPr>
                <w:color w:val="000000"/>
                <w:sz w:val="20"/>
                <w:u w:color="auto"/>
              </w:rPr>
              <w:t xml:space="preserve"> </w:t>
            </w:r>
          </w:p>
        </w:tc>
      </w:tr>
      <w:tr w14:paraId="60E182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55E5E">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CA44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E85F45">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4F92C">
            <w:pPr>
              <w:spacing w:line="240" w:lineRule="exact"/>
              <w:jc w:val="right"/>
              <w:textAlignment w:val="center"/>
              <w:rPr>
                <w:rFonts w:hint="default" w:cs="宋体"/>
                <w:color w:val="000000"/>
                <w:sz w:val="20"/>
                <w:szCs w:val="20"/>
              </w:rPr>
            </w:pPr>
            <w:r>
              <w:rPr>
                <w:color w:val="000000"/>
                <w:sz w:val="20"/>
                <w:u w:color="auto"/>
              </w:rPr>
              <w:t xml:space="preserve"> </w:t>
            </w:r>
          </w:p>
        </w:tc>
      </w:tr>
      <w:tr w14:paraId="395C3D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AE972">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0305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C24628">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56795">
            <w:pPr>
              <w:spacing w:line="240" w:lineRule="exact"/>
              <w:jc w:val="right"/>
              <w:textAlignment w:val="center"/>
              <w:rPr>
                <w:rFonts w:hint="default" w:cs="宋体"/>
                <w:color w:val="000000"/>
                <w:sz w:val="20"/>
                <w:szCs w:val="20"/>
              </w:rPr>
            </w:pPr>
            <w:r>
              <w:rPr>
                <w:color w:val="000000"/>
                <w:sz w:val="20"/>
                <w:u w:color="auto"/>
              </w:rPr>
              <w:t xml:space="preserve"> </w:t>
            </w:r>
          </w:p>
        </w:tc>
      </w:tr>
      <w:tr w14:paraId="63AD22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2B00C">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65E0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9E23CC">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8D57C">
            <w:pPr>
              <w:spacing w:line="240" w:lineRule="exact"/>
              <w:jc w:val="right"/>
              <w:textAlignment w:val="center"/>
              <w:rPr>
                <w:rFonts w:hint="default" w:cs="宋体"/>
                <w:color w:val="000000"/>
                <w:sz w:val="20"/>
                <w:szCs w:val="20"/>
              </w:rPr>
            </w:pPr>
            <w:r>
              <w:rPr>
                <w:color w:val="000000"/>
                <w:sz w:val="20"/>
                <w:u w:color="auto"/>
              </w:rPr>
              <w:t xml:space="preserve"> </w:t>
            </w:r>
          </w:p>
        </w:tc>
      </w:tr>
      <w:tr w14:paraId="09293C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560C3">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815EC">
            <w:pPr>
              <w:spacing w:line="240" w:lineRule="exact"/>
              <w:jc w:val="right"/>
              <w:textAlignment w:val="center"/>
              <w:rPr>
                <w:rFonts w:hint="default" w:cs="宋体"/>
                <w:color w:val="000000"/>
                <w:sz w:val="20"/>
                <w:szCs w:val="20"/>
              </w:rPr>
            </w:pPr>
            <w:r>
              <w:rPr>
                <w:rFonts w:cs="宋体"/>
                <w:color w:val="000000"/>
                <w:sz w:val="20"/>
                <w:szCs w:val="20"/>
              </w:rPr>
              <w:t>71.81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AC1453">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3CAC4">
            <w:pPr>
              <w:spacing w:line="240" w:lineRule="exact"/>
              <w:jc w:val="right"/>
              <w:textAlignment w:val="center"/>
              <w:rPr>
                <w:rFonts w:hint="default" w:cs="宋体"/>
                <w:color w:val="000000"/>
                <w:sz w:val="20"/>
                <w:szCs w:val="20"/>
              </w:rPr>
            </w:pPr>
            <w:r>
              <w:rPr>
                <w:color w:val="000000"/>
                <w:sz w:val="20"/>
                <w:u w:color="auto"/>
              </w:rPr>
              <w:t xml:space="preserve"> </w:t>
            </w:r>
          </w:p>
        </w:tc>
      </w:tr>
      <w:tr w14:paraId="34C245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D9AC2">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F857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CFD3AE">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B2D84">
            <w:pPr>
              <w:spacing w:line="240" w:lineRule="exact"/>
              <w:jc w:val="right"/>
              <w:textAlignment w:val="center"/>
              <w:rPr>
                <w:rFonts w:hint="default" w:cs="宋体"/>
                <w:color w:val="000000"/>
                <w:sz w:val="20"/>
                <w:szCs w:val="20"/>
              </w:rPr>
            </w:pPr>
            <w:r>
              <w:rPr>
                <w:color w:val="000000"/>
                <w:sz w:val="20"/>
                <w:u w:color="auto"/>
              </w:rPr>
              <w:t xml:space="preserve"> </w:t>
            </w:r>
          </w:p>
        </w:tc>
      </w:tr>
      <w:tr w14:paraId="357A3C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EE98B">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AC05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E89DA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CDACD">
            <w:pPr>
              <w:spacing w:line="240" w:lineRule="exact"/>
              <w:jc w:val="right"/>
              <w:textAlignment w:val="center"/>
              <w:rPr>
                <w:rFonts w:hint="default" w:cs="宋体"/>
                <w:color w:val="000000"/>
                <w:sz w:val="20"/>
                <w:szCs w:val="20"/>
              </w:rPr>
            </w:pPr>
            <w:r>
              <w:rPr>
                <w:color w:val="000000"/>
                <w:sz w:val="20"/>
                <w:u w:color="auto"/>
              </w:rPr>
              <w:t xml:space="preserve"> </w:t>
            </w:r>
          </w:p>
        </w:tc>
      </w:tr>
      <w:tr w14:paraId="6DFA9D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48AA8">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2CCE441">
            <w:pPr>
              <w:spacing w:line="240" w:lineRule="exact"/>
              <w:jc w:val="right"/>
              <w:textAlignment w:val="center"/>
              <w:rPr>
                <w:rFonts w:hint="default" w:cs="宋体"/>
                <w:color w:val="000000"/>
                <w:sz w:val="20"/>
                <w:szCs w:val="20"/>
              </w:rPr>
            </w:pPr>
            <w:r>
              <w:rPr>
                <w:rFonts w:cs="宋体"/>
                <w:color w:val="000000"/>
                <w:sz w:val="20"/>
                <w:szCs w:val="20"/>
              </w:rPr>
              <w:t>0.03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38F95D">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1FF2A">
            <w:pPr>
              <w:spacing w:line="240" w:lineRule="exact"/>
              <w:jc w:val="right"/>
              <w:textAlignment w:val="center"/>
              <w:rPr>
                <w:rFonts w:hint="default" w:cs="宋体"/>
                <w:color w:val="000000"/>
                <w:sz w:val="20"/>
                <w:szCs w:val="20"/>
              </w:rPr>
            </w:pPr>
            <w:r>
              <w:rPr>
                <w:rFonts w:cs="宋体"/>
                <w:color w:val="000000"/>
                <w:sz w:val="20"/>
                <w:szCs w:val="20"/>
              </w:rPr>
              <w:t>14.36</w:t>
            </w:r>
            <w:r>
              <w:rPr>
                <w:color w:val="000000"/>
                <w:sz w:val="20"/>
                <w:u w:color="auto"/>
              </w:rPr>
              <w:t xml:space="preserve"> </w:t>
            </w:r>
          </w:p>
        </w:tc>
      </w:tr>
      <w:tr w14:paraId="707C12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DC06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29B9F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C0AE7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01F02">
            <w:pPr>
              <w:spacing w:line="240" w:lineRule="exact"/>
              <w:jc w:val="right"/>
              <w:textAlignment w:val="center"/>
              <w:rPr>
                <w:rFonts w:hint="default" w:cs="宋体"/>
                <w:color w:val="000000"/>
                <w:sz w:val="20"/>
                <w:szCs w:val="20"/>
              </w:rPr>
            </w:pPr>
            <w:r>
              <w:rPr>
                <w:rFonts w:cs="宋体"/>
                <w:color w:val="000000"/>
                <w:sz w:val="20"/>
                <w:szCs w:val="20"/>
              </w:rPr>
              <w:t>255.21</w:t>
            </w:r>
            <w:r>
              <w:rPr>
                <w:color w:val="000000"/>
                <w:sz w:val="20"/>
                <w:u w:color="auto"/>
              </w:rPr>
              <w:t xml:space="preserve"> </w:t>
            </w:r>
          </w:p>
        </w:tc>
      </w:tr>
      <w:tr w14:paraId="407445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A8D2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77C3B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9C655E">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EFD12">
            <w:pPr>
              <w:spacing w:line="240" w:lineRule="exact"/>
              <w:jc w:val="right"/>
              <w:textAlignment w:val="center"/>
              <w:rPr>
                <w:rFonts w:hint="default" w:cs="宋体"/>
                <w:color w:val="000000"/>
                <w:sz w:val="20"/>
                <w:szCs w:val="20"/>
              </w:rPr>
            </w:pPr>
            <w:r>
              <w:rPr>
                <w:color w:val="000000"/>
                <w:sz w:val="20"/>
                <w:u w:color="auto"/>
              </w:rPr>
              <w:t xml:space="preserve"> </w:t>
            </w:r>
          </w:p>
        </w:tc>
      </w:tr>
      <w:tr w14:paraId="5AA321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1228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4E14A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A62C79">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75952">
            <w:pPr>
              <w:spacing w:line="240" w:lineRule="exact"/>
              <w:jc w:val="right"/>
              <w:textAlignment w:val="center"/>
              <w:rPr>
                <w:rFonts w:hint="default" w:cs="宋体"/>
                <w:color w:val="000000"/>
                <w:sz w:val="20"/>
                <w:szCs w:val="20"/>
              </w:rPr>
            </w:pPr>
            <w:r>
              <w:rPr>
                <w:color w:val="000000"/>
                <w:sz w:val="20"/>
                <w:u w:color="auto"/>
              </w:rPr>
              <w:t xml:space="preserve"> </w:t>
            </w:r>
          </w:p>
        </w:tc>
      </w:tr>
      <w:tr w14:paraId="655656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B05D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EE70D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C1518F">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9D760">
            <w:pPr>
              <w:spacing w:line="240" w:lineRule="exact"/>
              <w:jc w:val="right"/>
              <w:textAlignment w:val="center"/>
              <w:rPr>
                <w:rFonts w:hint="default" w:cs="宋体"/>
                <w:color w:val="000000"/>
                <w:sz w:val="20"/>
                <w:szCs w:val="20"/>
              </w:rPr>
            </w:pPr>
            <w:r>
              <w:rPr>
                <w:rFonts w:cs="宋体"/>
                <w:color w:val="000000"/>
                <w:sz w:val="20"/>
                <w:szCs w:val="20"/>
              </w:rPr>
              <w:t>10.29</w:t>
            </w:r>
            <w:r>
              <w:rPr>
                <w:color w:val="000000"/>
                <w:sz w:val="20"/>
                <w:u w:color="auto"/>
              </w:rPr>
              <w:t xml:space="preserve"> </w:t>
            </w:r>
          </w:p>
        </w:tc>
      </w:tr>
      <w:tr w14:paraId="298216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FEED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1DC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F5204E">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19DAB">
            <w:pPr>
              <w:spacing w:line="240" w:lineRule="exact"/>
              <w:jc w:val="right"/>
              <w:textAlignment w:val="center"/>
              <w:rPr>
                <w:rFonts w:hint="default" w:cs="宋体"/>
                <w:color w:val="000000"/>
                <w:sz w:val="20"/>
                <w:szCs w:val="20"/>
              </w:rPr>
            </w:pPr>
            <w:r>
              <w:rPr>
                <w:color w:val="000000"/>
                <w:sz w:val="20"/>
                <w:u w:color="auto"/>
              </w:rPr>
              <w:t xml:space="preserve"> </w:t>
            </w:r>
          </w:p>
        </w:tc>
      </w:tr>
      <w:tr w14:paraId="62AE3D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5E8E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B266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64CEAE">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1A276">
            <w:pPr>
              <w:spacing w:line="240" w:lineRule="exact"/>
              <w:jc w:val="right"/>
              <w:textAlignment w:val="center"/>
              <w:rPr>
                <w:rFonts w:hint="default" w:cs="宋体"/>
                <w:color w:val="000000"/>
                <w:sz w:val="20"/>
                <w:szCs w:val="20"/>
              </w:rPr>
            </w:pPr>
            <w:r>
              <w:rPr>
                <w:color w:val="000000"/>
                <w:sz w:val="20"/>
                <w:u w:color="auto"/>
              </w:rPr>
              <w:t xml:space="preserve"> </w:t>
            </w:r>
          </w:p>
        </w:tc>
      </w:tr>
      <w:tr w14:paraId="11B7878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7838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D1DC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650047">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FCC8F">
            <w:pPr>
              <w:spacing w:line="240" w:lineRule="exact"/>
              <w:jc w:val="right"/>
              <w:textAlignment w:val="center"/>
              <w:rPr>
                <w:rFonts w:hint="default" w:cs="宋体"/>
                <w:color w:val="000000"/>
                <w:sz w:val="20"/>
                <w:szCs w:val="20"/>
              </w:rPr>
            </w:pPr>
            <w:r>
              <w:rPr>
                <w:color w:val="000000"/>
                <w:sz w:val="20"/>
                <w:u w:color="auto"/>
              </w:rPr>
              <w:t xml:space="preserve"> </w:t>
            </w:r>
          </w:p>
        </w:tc>
      </w:tr>
      <w:tr w14:paraId="070781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B74C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4BC6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2FA5C5">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6A271">
            <w:pPr>
              <w:spacing w:line="240" w:lineRule="exact"/>
              <w:jc w:val="right"/>
              <w:textAlignment w:val="center"/>
              <w:rPr>
                <w:rFonts w:hint="default" w:cs="宋体"/>
                <w:color w:val="000000"/>
                <w:sz w:val="20"/>
                <w:szCs w:val="20"/>
              </w:rPr>
            </w:pPr>
            <w:r>
              <w:rPr>
                <w:color w:val="000000"/>
                <w:sz w:val="20"/>
                <w:u w:color="auto"/>
              </w:rPr>
              <w:t xml:space="preserve"> </w:t>
            </w:r>
          </w:p>
        </w:tc>
      </w:tr>
      <w:tr w14:paraId="70519F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276C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568A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A7D6DD">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FC86D">
            <w:pPr>
              <w:spacing w:line="240" w:lineRule="exact"/>
              <w:jc w:val="right"/>
              <w:textAlignment w:val="center"/>
              <w:rPr>
                <w:rFonts w:hint="default" w:cs="宋体"/>
                <w:color w:val="000000"/>
                <w:sz w:val="20"/>
                <w:szCs w:val="20"/>
              </w:rPr>
            </w:pPr>
            <w:r>
              <w:rPr>
                <w:color w:val="000000"/>
                <w:sz w:val="20"/>
                <w:u w:color="auto"/>
              </w:rPr>
              <w:t xml:space="preserve"> </w:t>
            </w:r>
          </w:p>
        </w:tc>
      </w:tr>
      <w:tr w14:paraId="72168B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99FC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1AB6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4B36F0">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5C9E5">
            <w:pPr>
              <w:spacing w:line="240" w:lineRule="exact"/>
              <w:jc w:val="right"/>
              <w:textAlignment w:val="center"/>
              <w:rPr>
                <w:rFonts w:hint="default" w:cs="宋体"/>
                <w:color w:val="000000"/>
                <w:sz w:val="20"/>
                <w:szCs w:val="20"/>
              </w:rPr>
            </w:pPr>
            <w:r>
              <w:rPr>
                <w:color w:val="000000"/>
                <w:sz w:val="20"/>
                <w:u w:color="auto"/>
              </w:rPr>
              <w:t xml:space="preserve"> </w:t>
            </w:r>
          </w:p>
        </w:tc>
      </w:tr>
      <w:tr w14:paraId="3BA08D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592D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8C71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609006">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05E06">
            <w:pPr>
              <w:spacing w:line="240" w:lineRule="exact"/>
              <w:jc w:val="right"/>
              <w:textAlignment w:val="center"/>
              <w:rPr>
                <w:rFonts w:hint="default" w:cs="宋体"/>
                <w:color w:val="000000"/>
                <w:sz w:val="20"/>
                <w:szCs w:val="20"/>
              </w:rPr>
            </w:pPr>
            <w:r>
              <w:rPr>
                <w:rFonts w:cs="宋体"/>
                <w:color w:val="000000"/>
                <w:sz w:val="20"/>
                <w:szCs w:val="20"/>
              </w:rPr>
              <w:t>11.17</w:t>
            </w:r>
            <w:r>
              <w:rPr>
                <w:color w:val="000000"/>
                <w:sz w:val="20"/>
                <w:u w:color="auto"/>
              </w:rPr>
              <w:t xml:space="preserve"> </w:t>
            </w:r>
          </w:p>
        </w:tc>
      </w:tr>
      <w:tr w14:paraId="2B56AE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D418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66C0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D29EF8">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7A4BD">
            <w:pPr>
              <w:spacing w:line="240" w:lineRule="exact"/>
              <w:jc w:val="right"/>
              <w:textAlignment w:val="center"/>
              <w:rPr>
                <w:rFonts w:hint="default" w:cs="宋体"/>
                <w:color w:val="000000"/>
                <w:sz w:val="20"/>
                <w:szCs w:val="20"/>
              </w:rPr>
            </w:pPr>
            <w:r>
              <w:rPr>
                <w:color w:val="000000"/>
                <w:sz w:val="20"/>
                <w:u w:color="auto"/>
              </w:rPr>
              <w:t xml:space="preserve"> </w:t>
            </w:r>
          </w:p>
        </w:tc>
      </w:tr>
      <w:tr w14:paraId="4A1680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1DFB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CDC5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106E1E">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C1E51">
            <w:pPr>
              <w:spacing w:line="240" w:lineRule="exact"/>
              <w:jc w:val="right"/>
              <w:textAlignment w:val="center"/>
              <w:rPr>
                <w:rFonts w:hint="default" w:cs="宋体"/>
                <w:color w:val="000000"/>
                <w:sz w:val="20"/>
                <w:szCs w:val="20"/>
              </w:rPr>
            </w:pPr>
            <w:r>
              <w:rPr>
                <w:color w:val="000000"/>
                <w:sz w:val="20"/>
                <w:u w:color="auto"/>
              </w:rPr>
              <w:t xml:space="preserve"> </w:t>
            </w:r>
          </w:p>
        </w:tc>
      </w:tr>
      <w:tr w14:paraId="129A690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45D8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3747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C5FDD2">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34F83">
            <w:pPr>
              <w:spacing w:line="240" w:lineRule="exact"/>
              <w:jc w:val="right"/>
              <w:textAlignment w:val="center"/>
              <w:rPr>
                <w:rFonts w:hint="default" w:cs="宋体"/>
                <w:color w:val="000000"/>
                <w:sz w:val="20"/>
                <w:szCs w:val="20"/>
              </w:rPr>
            </w:pPr>
            <w:r>
              <w:rPr>
                <w:color w:val="000000"/>
                <w:sz w:val="20"/>
                <w:u w:color="auto"/>
              </w:rPr>
              <w:t xml:space="preserve"> </w:t>
            </w:r>
          </w:p>
        </w:tc>
      </w:tr>
      <w:tr w14:paraId="5EBE03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5AF3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0416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FFBC61">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01A91">
            <w:pPr>
              <w:spacing w:line="240" w:lineRule="exact"/>
              <w:jc w:val="right"/>
              <w:textAlignment w:val="center"/>
              <w:rPr>
                <w:rFonts w:hint="default" w:cs="宋体"/>
                <w:color w:val="000000"/>
                <w:sz w:val="20"/>
                <w:szCs w:val="20"/>
              </w:rPr>
            </w:pPr>
            <w:r>
              <w:rPr>
                <w:color w:val="000000"/>
                <w:sz w:val="20"/>
                <w:u w:color="auto"/>
              </w:rPr>
              <w:t xml:space="preserve"> </w:t>
            </w:r>
          </w:p>
        </w:tc>
      </w:tr>
      <w:tr w14:paraId="6270B9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B540A">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206B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1E74CA">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71D1C">
            <w:pPr>
              <w:spacing w:line="240" w:lineRule="exact"/>
              <w:jc w:val="right"/>
              <w:textAlignment w:val="center"/>
              <w:rPr>
                <w:rFonts w:hint="default" w:cs="宋体"/>
                <w:color w:val="000000"/>
                <w:sz w:val="20"/>
                <w:szCs w:val="20"/>
              </w:rPr>
            </w:pPr>
            <w:r>
              <w:rPr>
                <w:color w:val="000000"/>
                <w:sz w:val="20"/>
                <w:u w:color="auto"/>
              </w:rPr>
              <w:t xml:space="preserve"> </w:t>
            </w:r>
          </w:p>
        </w:tc>
      </w:tr>
      <w:tr w14:paraId="66E1E6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6648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939E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C493FA">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44B6B">
            <w:pPr>
              <w:spacing w:line="240" w:lineRule="exact"/>
              <w:jc w:val="right"/>
              <w:textAlignment w:val="center"/>
              <w:rPr>
                <w:rFonts w:hint="default" w:cs="宋体"/>
                <w:color w:val="000000"/>
                <w:sz w:val="20"/>
                <w:szCs w:val="20"/>
              </w:rPr>
            </w:pPr>
            <w:r>
              <w:rPr>
                <w:color w:val="000000"/>
                <w:sz w:val="20"/>
                <w:u w:color="auto"/>
              </w:rPr>
              <w:t xml:space="preserve"> </w:t>
            </w:r>
          </w:p>
        </w:tc>
      </w:tr>
      <w:tr w14:paraId="61CCBE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B558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6067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EBBBEA">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8E6DB">
            <w:pPr>
              <w:spacing w:line="240" w:lineRule="exact"/>
              <w:jc w:val="right"/>
              <w:textAlignment w:val="center"/>
              <w:rPr>
                <w:rFonts w:hint="default" w:cs="宋体"/>
                <w:color w:val="000000"/>
                <w:sz w:val="20"/>
                <w:szCs w:val="20"/>
              </w:rPr>
            </w:pPr>
            <w:r>
              <w:rPr>
                <w:color w:val="000000"/>
                <w:sz w:val="20"/>
                <w:u w:color="auto"/>
              </w:rPr>
              <w:t xml:space="preserve"> </w:t>
            </w:r>
          </w:p>
        </w:tc>
      </w:tr>
      <w:tr w14:paraId="71A89D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166C0">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41113">
            <w:pPr>
              <w:spacing w:line="240" w:lineRule="exact"/>
              <w:jc w:val="right"/>
              <w:textAlignment w:val="center"/>
              <w:rPr>
                <w:rFonts w:hint="default" w:cs="宋体"/>
                <w:color w:val="000000"/>
                <w:sz w:val="20"/>
                <w:szCs w:val="20"/>
              </w:rPr>
            </w:pPr>
            <w:r>
              <w:rPr>
                <w:rFonts w:cs="宋体"/>
                <w:color w:val="000000"/>
                <w:sz w:val="20"/>
                <w:szCs w:val="20"/>
              </w:rPr>
              <w:t>292.20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DC42C9">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8EBAC">
            <w:pPr>
              <w:spacing w:line="240" w:lineRule="exact"/>
              <w:jc w:val="right"/>
              <w:textAlignment w:val="center"/>
              <w:rPr>
                <w:rFonts w:hint="default" w:cs="宋体"/>
                <w:color w:val="000000"/>
                <w:sz w:val="20"/>
                <w:szCs w:val="20"/>
              </w:rPr>
            </w:pPr>
            <w:r>
              <w:rPr>
                <w:rFonts w:cs="宋体"/>
                <w:color w:val="000000"/>
                <w:sz w:val="20"/>
                <w:szCs w:val="20"/>
              </w:rPr>
              <w:t>291.03</w:t>
            </w:r>
            <w:r>
              <w:rPr>
                <w:color w:val="000000"/>
                <w:sz w:val="20"/>
                <w:u w:color="auto"/>
              </w:rPr>
              <w:t xml:space="preserve"> </w:t>
            </w:r>
          </w:p>
        </w:tc>
      </w:tr>
      <w:tr w14:paraId="7ED7EA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D2C9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5AB5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975411">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556CF">
            <w:pPr>
              <w:spacing w:line="240" w:lineRule="exact"/>
              <w:jc w:val="right"/>
              <w:textAlignment w:val="center"/>
              <w:rPr>
                <w:rFonts w:hint="default" w:cs="宋体"/>
                <w:color w:val="000000"/>
                <w:sz w:val="20"/>
                <w:szCs w:val="20"/>
              </w:rPr>
            </w:pPr>
            <w:r>
              <w:rPr>
                <w:rFonts w:cs="宋体"/>
                <w:color w:val="000000"/>
                <w:sz w:val="20"/>
                <w:szCs w:val="20"/>
              </w:rPr>
              <w:t>1.17</w:t>
            </w:r>
            <w:r>
              <w:rPr>
                <w:color w:val="000000"/>
                <w:sz w:val="20"/>
                <w:u w:color="auto"/>
              </w:rPr>
              <w:t xml:space="preserve"> </w:t>
            </w:r>
          </w:p>
        </w:tc>
      </w:tr>
      <w:tr w14:paraId="69011D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76BE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88E7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CC857A">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E5082D4">
            <w:pPr>
              <w:spacing w:line="240" w:lineRule="exact"/>
              <w:jc w:val="right"/>
              <w:textAlignment w:val="center"/>
              <w:rPr>
                <w:rFonts w:hint="default" w:cs="宋体"/>
                <w:color w:val="000000"/>
                <w:sz w:val="20"/>
                <w:szCs w:val="20"/>
              </w:rPr>
            </w:pPr>
            <w:r>
              <w:rPr>
                <w:color w:val="000000"/>
                <w:sz w:val="20"/>
                <w:u w:color="auto"/>
              </w:rPr>
              <w:t xml:space="preserve"> </w:t>
            </w:r>
          </w:p>
        </w:tc>
      </w:tr>
      <w:tr w14:paraId="049EC25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825D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E0D1">
            <w:pPr>
              <w:spacing w:line="240" w:lineRule="exact"/>
              <w:jc w:val="right"/>
              <w:textAlignment w:val="center"/>
              <w:rPr>
                <w:rFonts w:hint="default" w:cs="宋体"/>
                <w:color w:val="000000"/>
                <w:sz w:val="20"/>
                <w:szCs w:val="20"/>
              </w:rPr>
            </w:pPr>
            <w:r>
              <w:rPr>
                <w:rFonts w:cs="宋体"/>
                <w:color w:val="000000"/>
                <w:sz w:val="20"/>
                <w:szCs w:val="20"/>
              </w:rPr>
              <w:t>292.20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319642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50873">
            <w:pPr>
              <w:spacing w:line="240" w:lineRule="exact"/>
              <w:jc w:val="right"/>
              <w:textAlignment w:val="center"/>
              <w:rPr>
                <w:rFonts w:hint="default" w:cs="宋体"/>
                <w:color w:val="000000"/>
                <w:sz w:val="20"/>
                <w:szCs w:val="20"/>
              </w:rPr>
            </w:pPr>
            <w:r>
              <w:rPr>
                <w:rFonts w:cs="宋体"/>
                <w:color w:val="000000"/>
                <w:sz w:val="20"/>
                <w:szCs w:val="20"/>
              </w:rPr>
              <w:t>292.20</w:t>
            </w:r>
            <w:r>
              <w:rPr>
                <w:color w:val="000000"/>
                <w:sz w:val="20"/>
                <w:u w:color="auto"/>
              </w:rPr>
              <w:t xml:space="preserve"> </w:t>
            </w:r>
          </w:p>
        </w:tc>
      </w:tr>
    </w:tbl>
    <w:p w14:paraId="63778D7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8EAA49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DA5F8AC">
            <w:pPr>
              <w:jc w:val="center"/>
              <w:textAlignment w:val="bottom"/>
              <w:rPr>
                <w:rFonts w:hint="default" w:cs="宋体"/>
                <w:b/>
                <w:color w:val="000000"/>
                <w:sz w:val="32"/>
                <w:szCs w:val="32"/>
              </w:rPr>
            </w:pPr>
            <w:r>
              <w:rPr>
                <w:rFonts w:cs="宋体"/>
                <w:b/>
                <w:color w:val="000000"/>
                <w:sz w:val="32"/>
                <w:szCs w:val="32"/>
              </w:rPr>
              <w:t>收入决算表</w:t>
            </w:r>
          </w:p>
        </w:tc>
      </w:tr>
      <w:tr w14:paraId="6C59ED4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0DB2F67">
            <w:pPr>
              <w:rPr>
                <w:rFonts w:hint="default" w:cs="宋体"/>
                <w:color w:val="000000"/>
                <w:sz w:val="20"/>
                <w:szCs w:val="20"/>
              </w:rPr>
            </w:pPr>
            <w:r>
              <w:rPr>
                <w:rFonts w:cs="宋体"/>
                <w:sz w:val="20"/>
                <w:szCs w:val="20"/>
              </w:rPr>
              <w:t>公开单位：</w:t>
            </w:r>
            <w:r>
              <w:rPr>
                <w:sz w:val="20"/>
                <w:u w:color="auto"/>
              </w:rPr>
              <w:t>重庆市巫溪县花台乡卫生院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571B116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599CC4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9F8CC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2C39444">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5EFB9E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B902DB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FB68338">
            <w:pPr>
              <w:jc w:val="right"/>
              <w:textAlignment w:val="bottom"/>
              <w:rPr>
                <w:rFonts w:hint="default" w:cs="宋体"/>
                <w:color w:val="000000"/>
                <w:sz w:val="20"/>
                <w:szCs w:val="20"/>
              </w:rPr>
            </w:pPr>
            <w:r>
              <w:rPr>
                <w:rFonts w:cs="宋体"/>
                <w:color w:val="000000"/>
                <w:sz w:val="20"/>
                <w:szCs w:val="20"/>
              </w:rPr>
              <w:t>公开02表</w:t>
            </w:r>
          </w:p>
        </w:tc>
      </w:tr>
      <w:tr w14:paraId="4ECAC3CC">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C5C83B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FDF386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D219BF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66DBAD9">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B165345">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5D3052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ADDCA5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33BBF2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452CAF">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25D5EB9">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8EEEC">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0C0DC">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A4B7C">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CB0AC5">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4472C">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636B4">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F044B">
            <w:pPr>
              <w:jc w:val="center"/>
              <w:textAlignment w:val="center"/>
              <w:rPr>
                <w:rFonts w:hint="default" w:cs="宋体"/>
                <w:b/>
                <w:color w:val="000000"/>
                <w:sz w:val="20"/>
                <w:szCs w:val="20"/>
              </w:rPr>
            </w:pPr>
            <w:r>
              <w:rPr>
                <w:rFonts w:cs="宋体"/>
                <w:b/>
                <w:color w:val="000000"/>
                <w:sz w:val="20"/>
                <w:szCs w:val="20"/>
              </w:rPr>
              <w:t>其他收入</w:t>
            </w:r>
          </w:p>
        </w:tc>
      </w:tr>
      <w:tr w14:paraId="5C6AE7EC">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1C0BB">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B546AB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7CDC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DD72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B1C63">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6D93A">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16E1F">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A1C8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2545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E2D55">
            <w:pPr>
              <w:jc w:val="center"/>
              <w:rPr>
                <w:rFonts w:hint="default" w:cs="宋体"/>
                <w:b/>
                <w:color w:val="000000"/>
                <w:sz w:val="20"/>
                <w:szCs w:val="20"/>
              </w:rPr>
            </w:pPr>
          </w:p>
        </w:tc>
      </w:tr>
      <w:tr w14:paraId="5CE3534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CD7B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A141B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0A3F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5CA7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99A0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CAC5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26FF0">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379B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79CE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98A80">
            <w:pPr>
              <w:jc w:val="center"/>
              <w:rPr>
                <w:rFonts w:hint="default" w:cs="宋体"/>
                <w:b/>
                <w:color w:val="000000"/>
                <w:sz w:val="20"/>
                <w:szCs w:val="20"/>
              </w:rPr>
            </w:pPr>
          </w:p>
        </w:tc>
      </w:tr>
      <w:tr w14:paraId="6CD2C90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B2BE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FEEBD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B6E9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0860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C737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34D7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F0E5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CEAB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3DDD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A030E">
            <w:pPr>
              <w:jc w:val="center"/>
              <w:rPr>
                <w:rFonts w:hint="default" w:cs="宋体"/>
                <w:b/>
                <w:color w:val="000000"/>
                <w:sz w:val="20"/>
                <w:szCs w:val="20"/>
              </w:rPr>
            </w:pPr>
          </w:p>
        </w:tc>
      </w:tr>
      <w:tr w14:paraId="144B973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BBEE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1F5C7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9AE7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B1AA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2F09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587B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4B5B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63C0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15F9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2E520">
            <w:pPr>
              <w:jc w:val="center"/>
              <w:rPr>
                <w:rFonts w:hint="default" w:cs="宋体"/>
                <w:b/>
                <w:color w:val="000000"/>
                <w:sz w:val="20"/>
                <w:szCs w:val="20"/>
              </w:rPr>
            </w:pPr>
          </w:p>
        </w:tc>
      </w:tr>
      <w:tr w14:paraId="72E6C912">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A6876">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C2C4F">
            <w:pPr>
              <w:wordWrap w:val="0"/>
              <w:jc w:val="right"/>
              <w:textAlignment w:val="center"/>
              <w:rPr>
                <w:rFonts w:hint="default" w:cs="宋体"/>
                <w:b/>
                <w:color w:val="000000"/>
                <w:sz w:val="20"/>
                <w:szCs w:val="20"/>
              </w:rPr>
            </w:pPr>
            <w:r>
              <w:rPr>
                <w:rFonts w:cs="宋体"/>
                <w:b/>
                <w:bCs/>
                <w:color w:val="000000"/>
                <w:sz w:val="20"/>
                <w:szCs w:val="20"/>
              </w:rPr>
              <w:t>292.20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66DBC">
            <w:pPr>
              <w:wordWrap w:val="0"/>
              <w:jc w:val="right"/>
              <w:textAlignment w:val="center"/>
              <w:rPr>
                <w:rFonts w:hint="default" w:cs="宋体"/>
                <w:b/>
                <w:color w:val="000000"/>
                <w:sz w:val="20"/>
                <w:szCs w:val="20"/>
              </w:rPr>
            </w:pPr>
            <w:r>
              <w:rPr>
                <w:rFonts w:cs="宋体"/>
                <w:b/>
                <w:bCs/>
                <w:color w:val="000000"/>
                <w:sz w:val="20"/>
                <w:szCs w:val="20"/>
              </w:rPr>
              <w:t>220.36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708CE">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ADEF6">
            <w:pPr>
              <w:wordWrap w:val="0"/>
              <w:jc w:val="right"/>
              <w:textAlignment w:val="center"/>
              <w:rPr>
                <w:rFonts w:hint="default" w:cs="宋体"/>
                <w:b/>
                <w:color w:val="000000"/>
                <w:sz w:val="20"/>
                <w:szCs w:val="20"/>
              </w:rPr>
            </w:pPr>
            <w:r>
              <w:rPr>
                <w:rFonts w:cs="宋体"/>
                <w:b/>
                <w:bCs/>
                <w:color w:val="000000"/>
                <w:sz w:val="20"/>
                <w:szCs w:val="20"/>
              </w:rPr>
              <w:t>71.81</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CE721">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5C37E">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52BBC">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52A98">
            <w:pPr>
              <w:wordWrap w:val="0"/>
              <w:jc w:val="right"/>
              <w:textAlignment w:val="center"/>
              <w:rPr>
                <w:rFonts w:hint="default" w:cs="宋体"/>
                <w:b/>
                <w:color w:val="000000"/>
                <w:sz w:val="20"/>
                <w:szCs w:val="20"/>
              </w:rPr>
            </w:pPr>
            <w:r>
              <w:rPr>
                <w:rFonts w:cs="宋体"/>
                <w:b/>
                <w:bCs/>
                <w:color w:val="000000"/>
                <w:sz w:val="20"/>
                <w:szCs w:val="20"/>
              </w:rPr>
              <w:t>0.03</w:t>
            </w:r>
            <w:r>
              <w:rPr>
                <w:b/>
                <w:color w:val="000000"/>
                <w:sz w:val="20"/>
                <w:u w:color="auto"/>
              </w:rPr>
              <w:t xml:space="preserve"> </w:t>
            </w:r>
          </w:p>
        </w:tc>
      </w:tr>
      <w:tr w14:paraId="598ABE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338E">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6B52F">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1F24">
            <w:pPr>
              <w:wordWrap w:val="0"/>
              <w:jc w:val="right"/>
              <w:textAlignment w:val="center"/>
              <w:rPr>
                <w:rFonts w:hint="default" w:cs="宋体"/>
                <w:color w:val="000000"/>
                <w:sz w:val="20"/>
                <w:szCs w:val="20"/>
              </w:rPr>
            </w:pPr>
            <w:r>
              <w:rPr>
                <w:rFonts w:cs="宋体"/>
                <w:b/>
                <w:color w:val="000000"/>
                <w:sz w:val="20"/>
                <w:szCs w:val="20"/>
              </w:rPr>
              <w:t>14.36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526D">
            <w:pPr>
              <w:wordWrap w:val="0"/>
              <w:jc w:val="right"/>
              <w:textAlignment w:val="center"/>
              <w:rPr>
                <w:rFonts w:hint="default" w:cs="宋体"/>
                <w:color w:val="000000"/>
                <w:sz w:val="20"/>
                <w:szCs w:val="20"/>
              </w:rPr>
            </w:pPr>
            <w:r>
              <w:rPr>
                <w:rFonts w:cs="宋体"/>
                <w:b/>
                <w:color w:val="000000"/>
                <w:sz w:val="20"/>
                <w:szCs w:val="20"/>
              </w:rPr>
              <w:t>14.36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888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E72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2E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0F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E99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C2AC">
            <w:pPr>
              <w:wordWrap w:val="0"/>
              <w:jc w:val="right"/>
              <w:textAlignment w:val="center"/>
              <w:rPr>
                <w:rFonts w:hint="default" w:cs="宋体"/>
                <w:color w:val="000000"/>
                <w:sz w:val="20"/>
                <w:szCs w:val="20"/>
              </w:rPr>
            </w:pPr>
            <w:r>
              <w:rPr>
                <w:color w:val="000000"/>
                <w:sz w:val="20"/>
                <w:u w:color="auto"/>
              </w:rPr>
              <w:t xml:space="preserve"> </w:t>
            </w:r>
          </w:p>
        </w:tc>
      </w:tr>
      <w:tr w14:paraId="4208DE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7FA8D">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A5EBE">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8568">
            <w:pPr>
              <w:wordWrap w:val="0"/>
              <w:jc w:val="right"/>
              <w:textAlignment w:val="center"/>
              <w:rPr>
                <w:rFonts w:hint="default" w:cs="宋体"/>
                <w:color w:val="000000"/>
                <w:sz w:val="20"/>
                <w:szCs w:val="20"/>
              </w:rPr>
            </w:pPr>
            <w:r>
              <w:rPr>
                <w:rFonts w:cs="宋体"/>
                <w:b/>
                <w:color w:val="000000"/>
                <w:sz w:val="20"/>
                <w:szCs w:val="20"/>
              </w:rPr>
              <w:t>14.36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70A0">
            <w:pPr>
              <w:wordWrap w:val="0"/>
              <w:jc w:val="right"/>
              <w:textAlignment w:val="center"/>
              <w:rPr>
                <w:rFonts w:hint="default" w:cs="宋体"/>
                <w:color w:val="000000"/>
                <w:sz w:val="20"/>
                <w:szCs w:val="20"/>
              </w:rPr>
            </w:pPr>
            <w:r>
              <w:rPr>
                <w:rFonts w:cs="宋体"/>
                <w:b/>
                <w:color w:val="000000"/>
                <w:sz w:val="20"/>
                <w:szCs w:val="20"/>
              </w:rPr>
              <w:t>14.36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B4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9EE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4FE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5A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DDF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8FDD">
            <w:pPr>
              <w:wordWrap w:val="0"/>
              <w:jc w:val="right"/>
              <w:textAlignment w:val="center"/>
              <w:rPr>
                <w:rFonts w:hint="default" w:cs="宋体"/>
                <w:color w:val="000000"/>
                <w:sz w:val="20"/>
                <w:szCs w:val="20"/>
              </w:rPr>
            </w:pPr>
            <w:r>
              <w:rPr>
                <w:color w:val="000000"/>
                <w:sz w:val="20"/>
                <w:u w:color="auto"/>
              </w:rPr>
              <w:t xml:space="preserve"> </w:t>
            </w:r>
          </w:p>
        </w:tc>
      </w:tr>
      <w:tr w14:paraId="17C57E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103A">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E88C2">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4E245">
            <w:pPr>
              <w:wordWrap w:val="0"/>
              <w:jc w:val="right"/>
              <w:textAlignment w:val="center"/>
              <w:rPr>
                <w:rFonts w:hint="default" w:cs="宋体"/>
                <w:color w:val="000000"/>
                <w:sz w:val="20"/>
                <w:szCs w:val="20"/>
              </w:rPr>
            </w:pPr>
            <w:r>
              <w:rPr>
                <w:rFonts w:cs="宋体"/>
                <w:color w:val="000000"/>
                <w:sz w:val="20"/>
                <w:szCs w:val="20"/>
              </w:rPr>
              <w:t>14.36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2AD0">
            <w:pPr>
              <w:wordWrap w:val="0"/>
              <w:jc w:val="right"/>
              <w:textAlignment w:val="center"/>
              <w:rPr>
                <w:rFonts w:hint="default" w:cs="宋体"/>
                <w:color w:val="000000"/>
                <w:sz w:val="20"/>
                <w:szCs w:val="20"/>
              </w:rPr>
            </w:pPr>
            <w:r>
              <w:rPr>
                <w:rFonts w:cs="宋体"/>
                <w:color w:val="000000"/>
                <w:sz w:val="20"/>
                <w:szCs w:val="20"/>
              </w:rPr>
              <w:t>14.36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524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76B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369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4727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513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4CDA">
            <w:pPr>
              <w:wordWrap w:val="0"/>
              <w:jc w:val="right"/>
              <w:textAlignment w:val="center"/>
              <w:rPr>
                <w:rFonts w:hint="default" w:cs="宋体"/>
                <w:color w:val="000000"/>
                <w:sz w:val="20"/>
                <w:szCs w:val="20"/>
              </w:rPr>
            </w:pPr>
            <w:r>
              <w:rPr>
                <w:color w:val="000000"/>
                <w:sz w:val="20"/>
                <w:u w:color="auto"/>
              </w:rPr>
              <w:t xml:space="preserve"> </w:t>
            </w:r>
          </w:p>
        </w:tc>
      </w:tr>
      <w:tr w14:paraId="7A863B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5FD3">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9BAE8">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B8CCD">
            <w:pPr>
              <w:wordWrap w:val="0"/>
              <w:jc w:val="right"/>
              <w:textAlignment w:val="center"/>
              <w:rPr>
                <w:rFonts w:hint="default" w:cs="宋体"/>
                <w:color w:val="000000"/>
                <w:sz w:val="20"/>
                <w:szCs w:val="20"/>
              </w:rPr>
            </w:pPr>
            <w:r>
              <w:rPr>
                <w:rFonts w:cs="宋体"/>
                <w:b/>
                <w:color w:val="000000"/>
                <w:sz w:val="20"/>
                <w:szCs w:val="20"/>
              </w:rPr>
              <w:t>256.38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0579">
            <w:pPr>
              <w:wordWrap w:val="0"/>
              <w:jc w:val="right"/>
              <w:textAlignment w:val="center"/>
              <w:rPr>
                <w:rFonts w:hint="default" w:cs="宋体"/>
                <w:color w:val="000000"/>
                <w:sz w:val="20"/>
                <w:szCs w:val="20"/>
              </w:rPr>
            </w:pPr>
            <w:r>
              <w:rPr>
                <w:rFonts w:cs="宋体"/>
                <w:b/>
                <w:color w:val="000000"/>
                <w:sz w:val="20"/>
                <w:szCs w:val="20"/>
              </w:rPr>
              <w:t>184.55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219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843B">
            <w:pPr>
              <w:wordWrap w:val="0"/>
              <w:jc w:val="right"/>
              <w:textAlignment w:val="center"/>
              <w:rPr>
                <w:rFonts w:hint="default" w:cs="宋体"/>
                <w:color w:val="000000"/>
                <w:sz w:val="20"/>
                <w:szCs w:val="20"/>
              </w:rPr>
            </w:pPr>
            <w:r>
              <w:rPr>
                <w:rFonts w:cs="宋体"/>
                <w:b/>
                <w:color w:val="000000"/>
                <w:sz w:val="20"/>
                <w:szCs w:val="20"/>
              </w:rPr>
              <w:t>71.81</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5C9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D51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65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C88D">
            <w:pPr>
              <w:wordWrap w:val="0"/>
              <w:jc w:val="right"/>
              <w:textAlignment w:val="center"/>
              <w:rPr>
                <w:rFonts w:hint="default" w:cs="宋体"/>
                <w:color w:val="000000"/>
                <w:sz w:val="20"/>
                <w:szCs w:val="20"/>
              </w:rPr>
            </w:pPr>
            <w:r>
              <w:rPr>
                <w:rFonts w:cs="宋体"/>
                <w:b/>
                <w:color w:val="000000"/>
                <w:sz w:val="20"/>
                <w:szCs w:val="20"/>
              </w:rPr>
              <w:t>0.03</w:t>
            </w:r>
            <w:r>
              <w:rPr>
                <w:b/>
                <w:color w:val="000000"/>
                <w:sz w:val="20"/>
                <w:u w:color="auto"/>
              </w:rPr>
              <w:t xml:space="preserve"> </w:t>
            </w:r>
          </w:p>
        </w:tc>
      </w:tr>
      <w:tr w14:paraId="675D53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22D8">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9FA01">
            <w:pPr>
              <w:textAlignment w:val="center"/>
              <w:rPr>
                <w:rFonts w:hint="default"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A263">
            <w:pPr>
              <w:wordWrap w:val="0"/>
              <w:jc w:val="right"/>
              <w:textAlignment w:val="center"/>
              <w:rPr>
                <w:rFonts w:hint="default" w:cs="宋体"/>
                <w:color w:val="000000"/>
                <w:sz w:val="20"/>
                <w:szCs w:val="20"/>
              </w:rPr>
            </w:pPr>
            <w:r>
              <w:rPr>
                <w:rFonts w:cs="宋体"/>
                <w:b/>
                <w:color w:val="000000"/>
                <w:sz w:val="20"/>
                <w:szCs w:val="20"/>
              </w:rPr>
              <w:t>207.34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968B">
            <w:pPr>
              <w:wordWrap w:val="0"/>
              <w:jc w:val="right"/>
              <w:textAlignment w:val="center"/>
              <w:rPr>
                <w:rFonts w:hint="default" w:cs="宋体"/>
                <w:color w:val="000000"/>
                <w:sz w:val="20"/>
                <w:szCs w:val="20"/>
              </w:rPr>
            </w:pPr>
            <w:r>
              <w:rPr>
                <w:rFonts w:cs="宋体"/>
                <w:b/>
                <w:color w:val="000000"/>
                <w:sz w:val="20"/>
                <w:szCs w:val="20"/>
              </w:rPr>
              <w:t>135.50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D41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3BC5">
            <w:pPr>
              <w:wordWrap w:val="0"/>
              <w:jc w:val="right"/>
              <w:textAlignment w:val="center"/>
              <w:rPr>
                <w:rFonts w:hint="default" w:cs="宋体"/>
                <w:color w:val="000000"/>
                <w:sz w:val="20"/>
                <w:szCs w:val="20"/>
              </w:rPr>
            </w:pPr>
            <w:r>
              <w:rPr>
                <w:rFonts w:cs="宋体"/>
                <w:b/>
                <w:color w:val="000000"/>
                <w:sz w:val="20"/>
                <w:szCs w:val="20"/>
              </w:rPr>
              <w:t>71.81</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E7FB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256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2A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2A3F">
            <w:pPr>
              <w:wordWrap w:val="0"/>
              <w:jc w:val="right"/>
              <w:textAlignment w:val="center"/>
              <w:rPr>
                <w:rFonts w:hint="default" w:cs="宋体"/>
                <w:color w:val="000000"/>
                <w:sz w:val="20"/>
                <w:szCs w:val="20"/>
              </w:rPr>
            </w:pPr>
            <w:r>
              <w:rPr>
                <w:rFonts w:cs="宋体"/>
                <w:b/>
                <w:color w:val="000000"/>
                <w:sz w:val="20"/>
                <w:szCs w:val="20"/>
              </w:rPr>
              <w:t>0.03</w:t>
            </w:r>
            <w:r>
              <w:rPr>
                <w:b/>
                <w:color w:val="000000"/>
                <w:sz w:val="20"/>
                <w:u w:color="auto"/>
              </w:rPr>
              <w:t xml:space="preserve"> </w:t>
            </w:r>
          </w:p>
        </w:tc>
      </w:tr>
      <w:tr w14:paraId="3F3962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8CAF">
            <w:pPr>
              <w:textAlignment w:val="center"/>
              <w:rPr>
                <w:rFonts w:hint="default"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3F6D0">
            <w:pPr>
              <w:textAlignment w:val="center"/>
              <w:rPr>
                <w:rFonts w:hint="default"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1BD6">
            <w:pPr>
              <w:wordWrap w:val="0"/>
              <w:jc w:val="right"/>
              <w:textAlignment w:val="center"/>
              <w:rPr>
                <w:rFonts w:hint="default" w:cs="宋体"/>
                <w:color w:val="000000"/>
                <w:sz w:val="20"/>
                <w:szCs w:val="20"/>
              </w:rPr>
            </w:pPr>
            <w:r>
              <w:rPr>
                <w:rFonts w:cs="宋体"/>
                <w:color w:val="000000"/>
                <w:sz w:val="20"/>
                <w:szCs w:val="20"/>
              </w:rPr>
              <w:t>207.34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EEF5E">
            <w:pPr>
              <w:wordWrap w:val="0"/>
              <w:jc w:val="right"/>
              <w:textAlignment w:val="center"/>
              <w:rPr>
                <w:rFonts w:hint="default" w:cs="宋体"/>
                <w:color w:val="000000"/>
                <w:sz w:val="20"/>
                <w:szCs w:val="20"/>
              </w:rPr>
            </w:pPr>
            <w:r>
              <w:rPr>
                <w:rFonts w:cs="宋体"/>
                <w:color w:val="000000"/>
                <w:sz w:val="20"/>
                <w:szCs w:val="20"/>
              </w:rPr>
              <w:t>135.50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50EE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5CE8">
            <w:pPr>
              <w:wordWrap w:val="0"/>
              <w:jc w:val="right"/>
              <w:textAlignment w:val="center"/>
              <w:rPr>
                <w:rFonts w:hint="default" w:cs="宋体"/>
                <w:color w:val="000000"/>
                <w:sz w:val="20"/>
                <w:szCs w:val="20"/>
              </w:rPr>
            </w:pPr>
            <w:r>
              <w:rPr>
                <w:rFonts w:cs="宋体"/>
                <w:color w:val="000000"/>
                <w:sz w:val="20"/>
                <w:szCs w:val="20"/>
              </w:rPr>
              <w:t>71.81</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EA7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D30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82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8E65">
            <w:pPr>
              <w:wordWrap w:val="0"/>
              <w:jc w:val="right"/>
              <w:textAlignment w:val="center"/>
              <w:rPr>
                <w:rFonts w:hint="default" w:cs="宋体"/>
                <w:color w:val="000000"/>
                <w:sz w:val="20"/>
                <w:szCs w:val="20"/>
              </w:rPr>
            </w:pPr>
            <w:r>
              <w:rPr>
                <w:rFonts w:cs="宋体"/>
                <w:color w:val="000000"/>
                <w:sz w:val="20"/>
                <w:szCs w:val="20"/>
              </w:rPr>
              <w:t>0.03</w:t>
            </w:r>
            <w:r>
              <w:rPr>
                <w:color w:val="000000"/>
                <w:sz w:val="20"/>
                <w:u w:color="auto"/>
              </w:rPr>
              <w:t xml:space="preserve"> </w:t>
            </w:r>
          </w:p>
        </w:tc>
      </w:tr>
      <w:tr w14:paraId="32B0BB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557DC">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5DCAF">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EF24">
            <w:pPr>
              <w:wordWrap w:val="0"/>
              <w:jc w:val="right"/>
              <w:textAlignment w:val="center"/>
              <w:rPr>
                <w:rFonts w:hint="default" w:cs="宋体"/>
                <w:color w:val="000000"/>
                <w:sz w:val="20"/>
                <w:szCs w:val="20"/>
              </w:rPr>
            </w:pPr>
            <w:r>
              <w:rPr>
                <w:rFonts w:cs="宋体"/>
                <w:b/>
                <w:color w:val="000000"/>
                <w:sz w:val="20"/>
                <w:szCs w:val="20"/>
              </w:rPr>
              <w:t>40.07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6B87">
            <w:pPr>
              <w:wordWrap w:val="0"/>
              <w:jc w:val="right"/>
              <w:textAlignment w:val="center"/>
              <w:rPr>
                <w:rFonts w:hint="default" w:cs="宋体"/>
                <w:color w:val="000000"/>
                <w:sz w:val="20"/>
                <w:szCs w:val="20"/>
              </w:rPr>
            </w:pPr>
            <w:r>
              <w:rPr>
                <w:rFonts w:cs="宋体"/>
                <w:b/>
                <w:color w:val="000000"/>
                <w:sz w:val="20"/>
                <w:szCs w:val="20"/>
              </w:rPr>
              <w:t>40.07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7B8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47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9E1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6C9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97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130B">
            <w:pPr>
              <w:wordWrap w:val="0"/>
              <w:jc w:val="right"/>
              <w:textAlignment w:val="center"/>
              <w:rPr>
                <w:rFonts w:hint="default" w:cs="宋体"/>
                <w:color w:val="000000"/>
                <w:sz w:val="20"/>
                <w:szCs w:val="20"/>
              </w:rPr>
            </w:pPr>
            <w:r>
              <w:rPr>
                <w:color w:val="000000"/>
                <w:sz w:val="20"/>
                <w:u w:color="auto"/>
              </w:rPr>
              <w:t xml:space="preserve"> </w:t>
            </w:r>
          </w:p>
        </w:tc>
      </w:tr>
      <w:tr w14:paraId="66C7B2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5603">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1398B">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F14E">
            <w:pPr>
              <w:wordWrap w:val="0"/>
              <w:jc w:val="right"/>
              <w:textAlignment w:val="center"/>
              <w:rPr>
                <w:rFonts w:hint="default" w:cs="宋体"/>
                <w:color w:val="000000"/>
                <w:sz w:val="20"/>
                <w:szCs w:val="20"/>
              </w:rPr>
            </w:pPr>
            <w:r>
              <w:rPr>
                <w:rFonts w:cs="宋体"/>
                <w:color w:val="000000"/>
                <w:sz w:val="20"/>
                <w:szCs w:val="20"/>
              </w:rPr>
              <w:t>40.07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BACA">
            <w:pPr>
              <w:wordWrap w:val="0"/>
              <w:jc w:val="right"/>
              <w:textAlignment w:val="center"/>
              <w:rPr>
                <w:rFonts w:hint="default" w:cs="宋体"/>
                <w:color w:val="000000"/>
                <w:sz w:val="20"/>
                <w:szCs w:val="20"/>
              </w:rPr>
            </w:pPr>
            <w:r>
              <w:rPr>
                <w:rFonts w:cs="宋体"/>
                <w:color w:val="000000"/>
                <w:sz w:val="20"/>
                <w:szCs w:val="20"/>
              </w:rPr>
              <w:t>40.07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AF4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25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66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1D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5DF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9B33">
            <w:pPr>
              <w:wordWrap w:val="0"/>
              <w:jc w:val="right"/>
              <w:textAlignment w:val="center"/>
              <w:rPr>
                <w:rFonts w:hint="default" w:cs="宋体"/>
                <w:color w:val="000000"/>
                <w:sz w:val="20"/>
                <w:szCs w:val="20"/>
              </w:rPr>
            </w:pPr>
            <w:r>
              <w:rPr>
                <w:color w:val="000000"/>
                <w:sz w:val="20"/>
                <w:u w:color="auto"/>
              </w:rPr>
              <w:t xml:space="preserve"> </w:t>
            </w:r>
          </w:p>
        </w:tc>
      </w:tr>
      <w:tr w14:paraId="51D2A2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9DC1">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1E14B">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AA7E">
            <w:pPr>
              <w:wordWrap w:val="0"/>
              <w:jc w:val="right"/>
              <w:textAlignment w:val="center"/>
              <w:rPr>
                <w:rFonts w:hint="default" w:cs="宋体"/>
                <w:color w:val="000000"/>
                <w:sz w:val="20"/>
                <w:szCs w:val="20"/>
              </w:rPr>
            </w:pPr>
            <w:r>
              <w:rPr>
                <w:rFonts w:cs="宋体"/>
                <w:b/>
                <w:color w:val="000000"/>
                <w:sz w:val="20"/>
                <w:szCs w:val="20"/>
              </w:rPr>
              <w:t>8.97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FB62F">
            <w:pPr>
              <w:wordWrap w:val="0"/>
              <w:jc w:val="right"/>
              <w:textAlignment w:val="center"/>
              <w:rPr>
                <w:rFonts w:hint="default" w:cs="宋体"/>
                <w:color w:val="000000"/>
                <w:sz w:val="20"/>
                <w:szCs w:val="20"/>
              </w:rPr>
            </w:pPr>
            <w:r>
              <w:rPr>
                <w:rFonts w:cs="宋体"/>
                <w:b/>
                <w:color w:val="000000"/>
                <w:sz w:val="20"/>
                <w:szCs w:val="20"/>
              </w:rPr>
              <w:t>8.97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22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C40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A3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DE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79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B504">
            <w:pPr>
              <w:wordWrap w:val="0"/>
              <w:jc w:val="right"/>
              <w:textAlignment w:val="center"/>
              <w:rPr>
                <w:rFonts w:hint="default" w:cs="宋体"/>
                <w:color w:val="000000"/>
                <w:sz w:val="20"/>
                <w:szCs w:val="20"/>
              </w:rPr>
            </w:pPr>
            <w:r>
              <w:rPr>
                <w:color w:val="000000"/>
                <w:sz w:val="20"/>
                <w:u w:color="auto"/>
              </w:rPr>
              <w:t xml:space="preserve"> </w:t>
            </w:r>
          </w:p>
        </w:tc>
      </w:tr>
      <w:tr w14:paraId="0AC0DE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F04A">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90013">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FE4DA">
            <w:pPr>
              <w:wordWrap w:val="0"/>
              <w:jc w:val="right"/>
              <w:textAlignment w:val="center"/>
              <w:rPr>
                <w:rFonts w:hint="default" w:cs="宋体"/>
                <w:color w:val="000000"/>
                <w:sz w:val="20"/>
                <w:szCs w:val="20"/>
              </w:rPr>
            </w:pPr>
            <w:r>
              <w:rPr>
                <w:rFonts w:cs="宋体"/>
                <w:color w:val="000000"/>
                <w:sz w:val="20"/>
                <w:szCs w:val="20"/>
              </w:rPr>
              <w:t>8.97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38B0">
            <w:pPr>
              <w:wordWrap w:val="0"/>
              <w:jc w:val="right"/>
              <w:textAlignment w:val="center"/>
              <w:rPr>
                <w:rFonts w:hint="default" w:cs="宋体"/>
                <w:color w:val="000000"/>
                <w:sz w:val="20"/>
                <w:szCs w:val="20"/>
              </w:rPr>
            </w:pPr>
            <w:r>
              <w:rPr>
                <w:rFonts w:cs="宋体"/>
                <w:color w:val="000000"/>
                <w:sz w:val="20"/>
                <w:szCs w:val="20"/>
              </w:rPr>
              <w:t>8.97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CB4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99E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5B1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C73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EF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9379B">
            <w:pPr>
              <w:wordWrap w:val="0"/>
              <w:jc w:val="right"/>
              <w:textAlignment w:val="center"/>
              <w:rPr>
                <w:rFonts w:hint="default" w:cs="宋体"/>
                <w:color w:val="000000"/>
                <w:sz w:val="20"/>
                <w:szCs w:val="20"/>
              </w:rPr>
            </w:pPr>
            <w:r>
              <w:rPr>
                <w:color w:val="000000"/>
                <w:sz w:val="20"/>
                <w:u w:color="auto"/>
              </w:rPr>
              <w:t xml:space="preserve"> </w:t>
            </w:r>
          </w:p>
        </w:tc>
      </w:tr>
      <w:tr w14:paraId="19E09D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102B">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596A">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F717">
            <w:pPr>
              <w:wordWrap w:val="0"/>
              <w:jc w:val="right"/>
              <w:textAlignment w:val="center"/>
              <w:rPr>
                <w:rFonts w:hint="default" w:cs="宋体"/>
                <w:color w:val="000000"/>
                <w:sz w:val="20"/>
                <w:szCs w:val="20"/>
              </w:rPr>
            </w:pPr>
            <w:r>
              <w:rPr>
                <w:rFonts w:cs="宋体"/>
                <w:b/>
                <w:color w:val="000000"/>
                <w:sz w:val="20"/>
                <w:szCs w:val="20"/>
              </w:rPr>
              <w:t>10.29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0C44">
            <w:pPr>
              <w:wordWrap w:val="0"/>
              <w:jc w:val="right"/>
              <w:textAlignment w:val="center"/>
              <w:rPr>
                <w:rFonts w:hint="default" w:cs="宋体"/>
                <w:color w:val="000000"/>
                <w:sz w:val="20"/>
                <w:szCs w:val="20"/>
              </w:rPr>
            </w:pPr>
            <w:r>
              <w:rPr>
                <w:rFonts w:cs="宋体"/>
                <w:b/>
                <w:color w:val="000000"/>
                <w:sz w:val="20"/>
                <w:szCs w:val="20"/>
              </w:rPr>
              <w:t>10.29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62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7E3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F23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110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B9BC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9253">
            <w:pPr>
              <w:wordWrap w:val="0"/>
              <w:jc w:val="right"/>
              <w:textAlignment w:val="center"/>
              <w:rPr>
                <w:rFonts w:hint="default" w:cs="宋体"/>
                <w:color w:val="000000"/>
                <w:sz w:val="20"/>
                <w:szCs w:val="20"/>
              </w:rPr>
            </w:pPr>
            <w:r>
              <w:rPr>
                <w:color w:val="000000"/>
                <w:sz w:val="20"/>
                <w:u w:color="auto"/>
              </w:rPr>
              <w:t xml:space="preserve"> </w:t>
            </w:r>
          </w:p>
        </w:tc>
      </w:tr>
      <w:tr w14:paraId="52A293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5A88">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F4F79">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63BE">
            <w:pPr>
              <w:wordWrap w:val="0"/>
              <w:jc w:val="right"/>
              <w:textAlignment w:val="center"/>
              <w:rPr>
                <w:rFonts w:hint="default" w:cs="宋体"/>
                <w:color w:val="000000"/>
                <w:sz w:val="20"/>
                <w:szCs w:val="20"/>
              </w:rPr>
            </w:pPr>
            <w:r>
              <w:rPr>
                <w:rFonts w:cs="宋体"/>
                <w:b/>
                <w:color w:val="000000"/>
                <w:sz w:val="20"/>
                <w:szCs w:val="20"/>
              </w:rPr>
              <w:t>10.29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2142">
            <w:pPr>
              <w:wordWrap w:val="0"/>
              <w:jc w:val="right"/>
              <w:textAlignment w:val="center"/>
              <w:rPr>
                <w:rFonts w:hint="default" w:cs="宋体"/>
                <w:color w:val="000000"/>
                <w:sz w:val="20"/>
                <w:szCs w:val="20"/>
              </w:rPr>
            </w:pPr>
            <w:r>
              <w:rPr>
                <w:rFonts w:cs="宋体"/>
                <w:b/>
                <w:color w:val="000000"/>
                <w:sz w:val="20"/>
                <w:szCs w:val="20"/>
              </w:rPr>
              <w:t>10.29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840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F0F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A6C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86B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861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9817">
            <w:pPr>
              <w:wordWrap w:val="0"/>
              <w:jc w:val="right"/>
              <w:textAlignment w:val="center"/>
              <w:rPr>
                <w:rFonts w:hint="default" w:cs="宋体"/>
                <w:color w:val="000000"/>
                <w:sz w:val="20"/>
                <w:szCs w:val="20"/>
              </w:rPr>
            </w:pPr>
            <w:r>
              <w:rPr>
                <w:color w:val="000000"/>
                <w:sz w:val="20"/>
                <w:u w:color="auto"/>
              </w:rPr>
              <w:t xml:space="preserve"> </w:t>
            </w:r>
          </w:p>
        </w:tc>
      </w:tr>
      <w:tr w14:paraId="2DF981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1C401">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81F08">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5477">
            <w:pPr>
              <w:wordWrap w:val="0"/>
              <w:jc w:val="right"/>
              <w:textAlignment w:val="center"/>
              <w:rPr>
                <w:rFonts w:hint="default" w:cs="宋体"/>
                <w:color w:val="000000"/>
                <w:sz w:val="20"/>
                <w:szCs w:val="20"/>
              </w:rPr>
            </w:pPr>
            <w:r>
              <w:rPr>
                <w:rFonts w:cs="宋体"/>
                <w:color w:val="000000"/>
                <w:sz w:val="20"/>
                <w:szCs w:val="20"/>
              </w:rPr>
              <w:t>10.29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9C795">
            <w:pPr>
              <w:wordWrap w:val="0"/>
              <w:jc w:val="right"/>
              <w:textAlignment w:val="center"/>
              <w:rPr>
                <w:rFonts w:hint="default" w:cs="宋体"/>
                <w:color w:val="000000"/>
                <w:sz w:val="20"/>
                <w:szCs w:val="20"/>
              </w:rPr>
            </w:pPr>
            <w:r>
              <w:rPr>
                <w:rFonts w:cs="宋体"/>
                <w:color w:val="000000"/>
                <w:sz w:val="20"/>
                <w:szCs w:val="20"/>
              </w:rPr>
              <w:t>10.29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AA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3DB9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F2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6D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065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D70B">
            <w:pPr>
              <w:wordWrap w:val="0"/>
              <w:jc w:val="right"/>
              <w:textAlignment w:val="center"/>
              <w:rPr>
                <w:rFonts w:hint="default" w:cs="宋体"/>
                <w:color w:val="000000"/>
                <w:sz w:val="20"/>
                <w:szCs w:val="20"/>
              </w:rPr>
            </w:pPr>
            <w:r>
              <w:rPr>
                <w:color w:val="000000"/>
                <w:sz w:val="20"/>
                <w:u w:color="auto"/>
              </w:rPr>
              <w:t xml:space="preserve"> </w:t>
            </w:r>
          </w:p>
        </w:tc>
      </w:tr>
      <w:tr w14:paraId="079DD5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3B0C">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A6EE4">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9895">
            <w:pPr>
              <w:wordWrap w:val="0"/>
              <w:jc w:val="right"/>
              <w:textAlignment w:val="center"/>
              <w:rPr>
                <w:rFonts w:hint="default" w:cs="宋体"/>
                <w:color w:val="000000"/>
                <w:sz w:val="20"/>
                <w:szCs w:val="20"/>
              </w:rPr>
            </w:pPr>
            <w:r>
              <w:rPr>
                <w:rFonts w:cs="宋体"/>
                <w:b/>
                <w:color w:val="000000"/>
                <w:sz w:val="20"/>
                <w:szCs w:val="20"/>
              </w:rPr>
              <w:t>11.17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670D">
            <w:pPr>
              <w:wordWrap w:val="0"/>
              <w:jc w:val="right"/>
              <w:textAlignment w:val="center"/>
              <w:rPr>
                <w:rFonts w:hint="default" w:cs="宋体"/>
                <w:color w:val="000000"/>
                <w:sz w:val="20"/>
                <w:szCs w:val="20"/>
              </w:rPr>
            </w:pPr>
            <w:r>
              <w:rPr>
                <w:rFonts w:cs="宋体"/>
                <w:b/>
                <w:color w:val="000000"/>
                <w:sz w:val="20"/>
                <w:szCs w:val="20"/>
              </w:rPr>
              <w:t>11.17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08A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2AD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4AB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C9C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C5A1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2472">
            <w:pPr>
              <w:wordWrap w:val="0"/>
              <w:jc w:val="right"/>
              <w:textAlignment w:val="center"/>
              <w:rPr>
                <w:rFonts w:hint="default" w:cs="宋体"/>
                <w:color w:val="000000"/>
                <w:sz w:val="20"/>
                <w:szCs w:val="20"/>
              </w:rPr>
            </w:pPr>
            <w:r>
              <w:rPr>
                <w:color w:val="000000"/>
                <w:sz w:val="20"/>
                <w:u w:color="auto"/>
              </w:rPr>
              <w:t xml:space="preserve"> </w:t>
            </w:r>
          </w:p>
        </w:tc>
      </w:tr>
      <w:tr w14:paraId="53FE8C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5D41">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710A5">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A913">
            <w:pPr>
              <w:wordWrap w:val="0"/>
              <w:jc w:val="right"/>
              <w:textAlignment w:val="center"/>
              <w:rPr>
                <w:rFonts w:hint="default" w:cs="宋体"/>
                <w:color w:val="000000"/>
                <w:sz w:val="20"/>
                <w:szCs w:val="20"/>
              </w:rPr>
            </w:pPr>
            <w:r>
              <w:rPr>
                <w:rFonts w:cs="宋体"/>
                <w:b/>
                <w:color w:val="000000"/>
                <w:sz w:val="20"/>
                <w:szCs w:val="20"/>
              </w:rPr>
              <w:t>11.17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BE45">
            <w:pPr>
              <w:wordWrap w:val="0"/>
              <w:jc w:val="right"/>
              <w:textAlignment w:val="center"/>
              <w:rPr>
                <w:rFonts w:hint="default" w:cs="宋体"/>
                <w:color w:val="000000"/>
                <w:sz w:val="20"/>
                <w:szCs w:val="20"/>
              </w:rPr>
            </w:pPr>
            <w:r>
              <w:rPr>
                <w:rFonts w:cs="宋体"/>
                <w:b/>
                <w:color w:val="000000"/>
                <w:sz w:val="20"/>
                <w:szCs w:val="20"/>
              </w:rPr>
              <w:t>11.17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E1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8DC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96E4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4A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54F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F1F8">
            <w:pPr>
              <w:wordWrap w:val="0"/>
              <w:jc w:val="right"/>
              <w:textAlignment w:val="center"/>
              <w:rPr>
                <w:rFonts w:hint="default" w:cs="宋体"/>
                <w:color w:val="000000"/>
                <w:sz w:val="20"/>
                <w:szCs w:val="20"/>
              </w:rPr>
            </w:pPr>
            <w:r>
              <w:rPr>
                <w:color w:val="000000"/>
                <w:sz w:val="20"/>
                <w:u w:color="auto"/>
              </w:rPr>
              <w:t xml:space="preserve"> </w:t>
            </w:r>
          </w:p>
        </w:tc>
      </w:tr>
      <w:tr w14:paraId="23E130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2CDE">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598B9">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5260">
            <w:pPr>
              <w:wordWrap w:val="0"/>
              <w:jc w:val="right"/>
              <w:textAlignment w:val="center"/>
              <w:rPr>
                <w:rFonts w:hint="default" w:cs="宋体"/>
                <w:color w:val="000000"/>
                <w:sz w:val="20"/>
                <w:szCs w:val="20"/>
              </w:rPr>
            </w:pPr>
            <w:r>
              <w:rPr>
                <w:rFonts w:cs="宋体"/>
                <w:color w:val="000000"/>
                <w:sz w:val="20"/>
                <w:szCs w:val="20"/>
              </w:rPr>
              <w:t>11.17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E918C">
            <w:pPr>
              <w:wordWrap w:val="0"/>
              <w:jc w:val="right"/>
              <w:textAlignment w:val="center"/>
              <w:rPr>
                <w:rFonts w:hint="default" w:cs="宋体"/>
                <w:color w:val="000000"/>
                <w:sz w:val="20"/>
                <w:szCs w:val="20"/>
              </w:rPr>
            </w:pPr>
            <w:r>
              <w:rPr>
                <w:rFonts w:cs="宋体"/>
                <w:color w:val="000000"/>
                <w:sz w:val="20"/>
                <w:szCs w:val="20"/>
              </w:rPr>
              <w:t>11.17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514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4D0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926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C5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E67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47E8">
            <w:pPr>
              <w:wordWrap w:val="0"/>
              <w:jc w:val="right"/>
              <w:textAlignment w:val="center"/>
              <w:rPr>
                <w:rFonts w:hint="default" w:cs="宋体"/>
                <w:color w:val="000000"/>
                <w:sz w:val="20"/>
                <w:szCs w:val="20"/>
              </w:rPr>
            </w:pPr>
            <w:r>
              <w:rPr>
                <w:color w:val="000000"/>
                <w:sz w:val="20"/>
                <w:u w:color="auto"/>
              </w:rPr>
              <w:t xml:space="preserve"> </w:t>
            </w:r>
          </w:p>
        </w:tc>
      </w:tr>
    </w:tbl>
    <w:p w14:paraId="12E46D7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33A77A8">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04DE6D1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CDAE347">
            <w:pPr>
              <w:jc w:val="center"/>
              <w:textAlignment w:val="bottom"/>
              <w:rPr>
                <w:rFonts w:hint="default" w:cs="宋体"/>
                <w:b/>
                <w:color w:val="000000"/>
                <w:sz w:val="32"/>
                <w:szCs w:val="32"/>
              </w:rPr>
            </w:pPr>
            <w:r>
              <w:rPr>
                <w:rFonts w:cs="宋体"/>
                <w:b/>
                <w:color w:val="000000"/>
                <w:sz w:val="32"/>
                <w:szCs w:val="32"/>
              </w:rPr>
              <w:t>支出决算表</w:t>
            </w:r>
          </w:p>
        </w:tc>
      </w:tr>
      <w:tr w14:paraId="75888F70">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E9084F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重庆市巫溪县花台乡卫生院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A2DD06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7F1A15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2F8735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C78E63C">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ED49E1D">
            <w:pPr>
              <w:jc w:val="right"/>
              <w:textAlignment w:val="bottom"/>
              <w:rPr>
                <w:rFonts w:hint="default" w:cs="宋体"/>
                <w:color w:val="000000"/>
                <w:sz w:val="20"/>
                <w:szCs w:val="20"/>
              </w:rPr>
            </w:pPr>
            <w:r>
              <w:rPr>
                <w:rFonts w:cs="宋体"/>
                <w:color w:val="000000"/>
                <w:sz w:val="20"/>
                <w:szCs w:val="20"/>
              </w:rPr>
              <w:t>公开03表</w:t>
            </w:r>
          </w:p>
        </w:tc>
      </w:tr>
      <w:tr w14:paraId="621423B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384F0B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DBB038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97747D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07A13B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7A4271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349F99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92AEC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C5882F7">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8228E">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7CE0F6">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5EC72">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E90E3">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E4097">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58DC2">
            <w:pPr>
              <w:jc w:val="center"/>
              <w:textAlignment w:val="center"/>
              <w:rPr>
                <w:rFonts w:hint="default" w:cs="宋体"/>
                <w:b/>
                <w:color w:val="000000"/>
                <w:sz w:val="20"/>
                <w:szCs w:val="20"/>
              </w:rPr>
            </w:pPr>
            <w:r>
              <w:rPr>
                <w:rFonts w:cs="宋体"/>
                <w:b/>
                <w:color w:val="000000"/>
                <w:sz w:val="20"/>
                <w:szCs w:val="20"/>
              </w:rPr>
              <w:t>对附属单位补助支出</w:t>
            </w:r>
          </w:p>
        </w:tc>
      </w:tr>
      <w:tr w14:paraId="1DA282C4">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7B2B2">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72EDC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9663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AC3D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085A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E8BC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7613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9EB4E">
            <w:pPr>
              <w:jc w:val="center"/>
              <w:rPr>
                <w:rFonts w:hint="default" w:cs="宋体"/>
                <w:b/>
                <w:color w:val="000000"/>
                <w:sz w:val="20"/>
                <w:szCs w:val="20"/>
              </w:rPr>
            </w:pPr>
          </w:p>
        </w:tc>
      </w:tr>
      <w:tr w14:paraId="5F02033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DEC5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B1965E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529D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83DC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053C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4D11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8BF6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89293">
            <w:pPr>
              <w:jc w:val="center"/>
              <w:rPr>
                <w:rFonts w:hint="default" w:cs="宋体"/>
                <w:b/>
                <w:color w:val="000000"/>
                <w:sz w:val="20"/>
                <w:szCs w:val="20"/>
              </w:rPr>
            </w:pPr>
          </w:p>
        </w:tc>
      </w:tr>
      <w:tr w14:paraId="2037D54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C1CE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175B81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459E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FA5F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AE58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F82F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1C7E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F74BB">
            <w:pPr>
              <w:jc w:val="center"/>
              <w:rPr>
                <w:rFonts w:hint="default" w:cs="宋体"/>
                <w:b/>
                <w:color w:val="000000"/>
                <w:sz w:val="20"/>
                <w:szCs w:val="20"/>
              </w:rPr>
            </w:pPr>
          </w:p>
        </w:tc>
      </w:tr>
      <w:tr w14:paraId="6435BFF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BFFD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4EDE9C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E592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5780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3028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04AC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2521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43EDF">
            <w:pPr>
              <w:jc w:val="center"/>
              <w:rPr>
                <w:rFonts w:hint="default" w:cs="宋体"/>
                <w:b/>
                <w:color w:val="000000"/>
                <w:sz w:val="20"/>
                <w:szCs w:val="20"/>
              </w:rPr>
            </w:pPr>
          </w:p>
        </w:tc>
      </w:tr>
      <w:tr w14:paraId="358A68B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CA679">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32633">
            <w:pPr>
              <w:wordWrap w:val="0"/>
              <w:jc w:val="right"/>
              <w:textAlignment w:val="center"/>
              <w:rPr>
                <w:rFonts w:hint="default" w:cs="宋体"/>
                <w:b/>
                <w:color w:val="000000"/>
                <w:sz w:val="20"/>
                <w:szCs w:val="20"/>
              </w:rPr>
            </w:pPr>
            <w:r>
              <w:rPr>
                <w:rFonts w:cs="宋体"/>
                <w:b/>
                <w:bCs/>
                <w:color w:val="000000"/>
                <w:sz w:val="20"/>
                <w:szCs w:val="20"/>
              </w:rPr>
              <w:t>291.03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32627">
            <w:pPr>
              <w:wordWrap w:val="0"/>
              <w:jc w:val="right"/>
              <w:textAlignment w:val="center"/>
              <w:rPr>
                <w:rFonts w:hint="default" w:cs="宋体"/>
                <w:b/>
                <w:color w:val="000000"/>
                <w:sz w:val="20"/>
                <w:szCs w:val="20"/>
              </w:rPr>
            </w:pPr>
            <w:r>
              <w:rPr>
                <w:rFonts w:cs="宋体"/>
                <w:b/>
                <w:bCs/>
                <w:color w:val="000000"/>
                <w:sz w:val="20"/>
                <w:szCs w:val="20"/>
              </w:rPr>
              <w:t>240.67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3AED2">
            <w:pPr>
              <w:wordWrap w:val="0"/>
              <w:jc w:val="right"/>
              <w:textAlignment w:val="center"/>
              <w:rPr>
                <w:rFonts w:hint="default" w:cs="宋体"/>
                <w:b/>
                <w:color w:val="000000"/>
                <w:sz w:val="20"/>
                <w:szCs w:val="20"/>
              </w:rPr>
            </w:pPr>
            <w:r>
              <w:rPr>
                <w:rFonts w:cs="宋体"/>
                <w:b/>
                <w:bCs/>
                <w:color w:val="000000"/>
                <w:sz w:val="20"/>
                <w:szCs w:val="20"/>
              </w:rPr>
              <w:t>50.35</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2ABFE">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AB2E7">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2DD0A">
            <w:pPr>
              <w:wordWrap w:val="0"/>
              <w:jc w:val="right"/>
              <w:textAlignment w:val="center"/>
              <w:rPr>
                <w:rFonts w:hint="default" w:cs="宋体"/>
                <w:b/>
                <w:color w:val="000000"/>
                <w:sz w:val="20"/>
                <w:szCs w:val="20"/>
              </w:rPr>
            </w:pPr>
            <w:r>
              <w:rPr>
                <w:b/>
                <w:color w:val="000000"/>
                <w:sz w:val="20"/>
                <w:u w:color="auto"/>
              </w:rPr>
              <w:t xml:space="preserve"> </w:t>
            </w:r>
          </w:p>
        </w:tc>
      </w:tr>
      <w:tr w14:paraId="0C81B3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327E">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BB52D">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DF4F7">
            <w:pPr>
              <w:wordWrap w:val="0"/>
              <w:jc w:val="right"/>
              <w:textAlignment w:val="center"/>
              <w:rPr>
                <w:rFonts w:hint="default" w:cs="宋体"/>
                <w:color w:val="000000"/>
                <w:sz w:val="20"/>
                <w:szCs w:val="20"/>
              </w:rPr>
            </w:pPr>
            <w:r>
              <w:rPr>
                <w:rFonts w:cs="宋体"/>
                <w:b/>
                <w:color w:val="000000"/>
                <w:sz w:val="20"/>
                <w:szCs w:val="20"/>
              </w:rPr>
              <w:t>14.36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BE5E">
            <w:pPr>
              <w:wordWrap w:val="0"/>
              <w:jc w:val="right"/>
              <w:textAlignment w:val="center"/>
              <w:rPr>
                <w:rFonts w:hint="default" w:cs="宋体"/>
                <w:color w:val="000000"/>
                <w:sz w:val="20"/>
                <w:szCs w:val="20"/>
              </w:rPr>
            </w:pPr>
            <w:r>
              <w:rPr>
                <w:rFonts w:cs="宋体"/>
                <w:b/>
                <w:color w:val="000000"/>
                <w:sz w:val="20"/>
                <w:szCs w:val="20"/>
              </w:rPr>
              <w:t>14.36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78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8EE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67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0CBE">
            <w:pPr>
              <w:wordWrap w:val="0"/>
              <w:jc w:val="right"/>
              <w:textAlignment w:val="center"/>
              <w:rPr>
                <w:rFonts w:hint="default" w:cs="宋体"/>
                <w:color w:val="000000"/>
                <w:sz w:val="20"/>
                <w:szCs w:val="20"/>
              </w:rPr>
            </w:pPr>
            <w:r>
              <w:rPr>
                <w:color w:val="000000"/>
                <w:sz w:val="20"/>
                <w:u w:color="auto"/>
              </w:rPr>
              <w:t xml:space="preserve"> </w:t>
            </w:r>
          </w:p>
        </w:tc>
      </w:tr>
      <w:tr w14:paraId="7DCA03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E559">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4451E">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ADDB">
            <w:pPr>
              <w:wordWrap w:val="0"/>
              <w:jc w:val="right"/>
              <w:textAlignment w:val="center"/>
              <w:rPr>
                <w:rFonts w:hint="default" w:cs="宋体"/>
                <w:color w:val="000000"/>
                <w:sz w:val="20"/>
                <w:szCs w:val="20"/>
              </w:rPr>
            </w:pPr>
            <w:r>
              <w:rPr>
                <w:rFonts w:cs="宋体"/>
                <w:b/>
                <w:color w:val="000000"/>
                <w:sz w:val="20"/>
                <w:szCs w:val="20"/>
              </w:rPr>
              <w:t>14.36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FD70">
            <w:pPr>
              <w:wordWrap w:val="0"/>
              <w:jc w:val="right"/>
              <w:textAlignment w:val="center"/>
              <w:rPr>
                <w:rFonts w:hint="default" w:cs="宋体"/>
                <w:color w:val="000000"/>
                <w:sz w:val="20"/>
                <w:szCs w:val="20"/>
              </w:rPr>
            </w:pPr>
            <w:r>
              <w:rPr>
                <w:rFonts w:cs="宋体"/>
                <w:b/>
                <w:color w:val="000000"/>
                <w:sz w:val="20"/>
                <w:szCs w:val="20"/>
              </w:rPr>
              <w:t>14.36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5B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3C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58D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CED1">
            <w:pPr>
              <w:wordWrap w:val="0"/>
              <w:jc w:val="right"/>
              <w:textAlignment w:val="center"/>
              <w:rPr>
                <w:rFonts w:hint="default" w:cs="宋体"/>
                <w:color w:val="000000"/>
                <w:sz w:val="20"/>
                <w:szCs w:val="20"/>
              </w:rPr>
            </w:pPr>
            <w:r>
              <w:rPr>
                <w:color w:val="000000"/>
                <w:sz w:val="20"/>
                <w:u w:color="auto"/>
              </w:rPr>
              <w:t xml:space="preserve"> </w:t>
            </w:r>
          </w:p>
        </w:tc>
      </w:tr>
      <w:tr w14:paraId="69A7E4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D6F0">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CC4F7">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60BF">
            <w:pPr>
              <w:wordWrap w:val="0"/>
              <w:jc w:val="right"/>
              <w:textAlignment w:val="center"/>
              <w:rPr>
                <w:rFonts w:hint="default" w:cs="宋体"/>
                <w:color w:val="000000"/>
                <w:sz w:val="20"/>
                <w:szCs w:val="20"/>
              </w:rPr>
            </w:pPr>
            <w:r>
              <w:rPr>
                <w:rFonts w:cs="宋体"/>
                <w:color w:val="000000"/>
                <w:sz w:val="20"/>
                <w:szCs w:val="20"/>
              </w:rPr>
              <w:t>14.36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63DB9">
            <w:pPr>
              <w:wordWrap w:val="0"/>
              <w:jc w:val="right"/>
              <w:textAlignment w:val="center"/>
              <w:rPr>
                <w:rFonts w:hint="default" w:cs="宋体"/>
                <w:color w:val="000000"/>
                <w:sz w:val="20"/>
                <w:szCs w:val="20"/>
              </w:rPr>
            </w:pPr>
            <w:r>
              <w:rPr>
                <w:rFonts w:cs="宋体"/>
                <w:color w:val="000000"/>
                <w:sz w:val="20"/>
                <w:szCs w:val="20"/>
              </w:rPr>
              <w:t>14.36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8BE5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54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619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79234">
            <w:pPr>
              <w:wordWrap w:val="0"/>
              <w:jc w:val="right"/>
              <w:textAlignment w:val="center"/>
              <w:rPr>
                <w:rFonts w:hint="default" w:cs="宋体"/>
                <w:color w:val="000000"/>
                <w:sz w:val="20"/>
                <w:szCs w:val="20"/>
              </w:rPr>
            </w:pPr>
            <w:r>
              <w:rPr>
                <w:color w:val="000000"/>
                <w:sz w:val="20"/>
                <w:u w:color="auto"/>
              </w:rPr>
              <w:t xml:space="preserve"> </w:t>
            </w:r>
          </w:p>
        </w:tc>
      </w:tr>
      <w:tr w14:paraId="3BC60B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19FD">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1ED39">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0C98">
            <w:pPr>
              <w:wordWrap w:val="0"/>
              <w:jc w:val="right"/>
              <w:textAlignment w:val="center"/>
              <w:rPr>
                <w:rFonts w:hint="default" w:cs="宋体"/>
                <w:color w:val="000000"/>
                <w:sz w:val="20"/>
                <w:szCs w:val="20"/>
              </w:rPr>
            </w:pPr>
            <w:r>
              <w:rPr>
                <w:rFonts w:cs="宋体"/>
                <w:b/>
                <w:color w:val="000000"/>
                <w:sz w:val="20"/>
                <w:szCs w:val="20"/>
              </w:rPr>
              <w:t>255.21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FDBE0">
            <w:pPr>
              <w:wordWrap w:val="0"/>
              <w:jc w:val="right"/>
              <w:textAlignment w:val="center"/>
              <w:rPr>
                <w:rFonts w:hint="default" w:cs="宋体"/>
                <w:color w:val="000000"/>
                <w:sz w:val="20"/>
                <w:szCs w:val="20"/>
              </w:rPr>
            </w:pPr>
            <w:r>
              <w:rPr>
                <w:rFonts w:cs="宋体"/>
                <w:b/>
                <w:color w:val="000000"/>
                <w:sz w:val="20"/>
                <w:szCs w:val="20"/>
              </w:rPr>
              <w:t>215.14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A205">
            <w:pPr>
              <w:wordWrap w:val="0"/>
              <w:jc w:val="right"/>
              <w:textAlignment w:val="center"/>
              <w:rPr>
                <w:rFonts w:hint="default" w:cs="宋体"/>
                <w:color w:val="000000"/>
                <w:sz w:val="20"/>
                <w:szCs w:val="20"/>
              </w:rPr>
            </w:pPr>
            <w:r>
              <w:rPr>
                <w:rFonts w:cs="宋体"/>
                <w:b/>
                <w:color w:val="000000"/>
                <w:sz w:val="20"/>
                <w:szCs w:val="20"/>
              </w:rPr>
              <w:t>40.07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930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059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0CFD">
            <w:pPr>
              <w:wordWrap w:val="0"/>
              <w:jc w:val="right"/>
              <w:textAlignment w:val="center"/>
              <w:rPr>
                <w:rFonts w:hint="default" w:cs="宋体"/>
                <w:color w:val="000000"/>
                <w:sz w:val="20"/>
                <w:szCs w:val="20"/>
              </w:rPr>
            </w:pPr>
            <w:r>
              <w:rPr>
                <w:color w:val="000000"/>
                <w:sz w:val="20"/>
                <w:u w:color="auto"/>
              </w:rPr>
              <w:t xml:space="preserve"> </w:t>
            </w:r>
          </w:p>
        </w:tc>
      </w:tr>
      <w:tr w14:paraId="784C5A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EAA1">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2967B">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7508">
            <w:pPr>
              <w:wordWrap w:val="0"/>
              <w:jc w:val="right"/>
              <w:textAlignment w:val="center"/>
              <w:rPr>
                <w:rFonts w:hint="default" w:cs="宋体"/>
                <w:color w:val="000000"/>
                <w:sz w:val="20"/>
                <w:szCs w:val="20"/>
              </w:rPr>
            </w:pPr>
            <w:r>
              <w:rPr>
                <w:rFonts w:cs="宋体"/>
                <w:b/>
                <w:color w:val="000000"/>
                <w:sz w:val="20"/>
                <w:szCs w:val="20"/>
              </w:rPr>
              <w:t>206.17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F4CA">
            <w:pPr>
              <w:wordWrap w:val="0"/>
              <w:jc w:val="right"/>
              <w:textAlignment w:val="center"/>
              <w:rPr>
                <w:rFonts w:hint="default" w:cs="宋体"/>
                <w:color w:val="000000"/>
                <w:sz w:val="20"/>
                <w:szCs w:val="20"/>
              </w:rPr>
            </w:pPr>
            <w:r>
              <w:rPr>
                <w:rFonts w:cs="宋体"/>
                <w:b/>
                <w:color w:val="000000"/>
                <w:sz w:val="20"/>
                <w:szCs w:val="20"/>
              </w:rPr>
              <w:t>206.17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6A9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EA6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31E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49D7D">
            <w:pPr>
              <w:wordWrap w:val="0"/>
              <w:jc w:val="right"/>
              <w:textAlignment w:val="center"/>
              <w:rPr>
                <w:rFonts w:hint="default" w:cs="宋体"/>
                <w:color w:val="000000"/>
                <w:sz w:val="20"/>
                <w:szCs w:val="20"/>
              </w:rPr>
            </w:pPr>
            <w:r>
              <w:rPr>
                <w:color w:val="000000"/>
                <w:sz w:val="20"/>
                <w:u w:color="auto"/>
              </w:rPr>
              <w:t xml:space="preserve"> </w:t>
            </w:r>
          </w:p>
        </w:tc>
      </w:tr>
      <w:tr w14:paraId="28D576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42A1">
            <w:pPr>
              <w:textAlignment w:val="center"/>
              <w:rPr>
                <w:rFonts w:hint="default"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D6A2E">
            <w:pPr>
              <w:textAlignment w:val="center"/>
              <w:rPr>
                <w:rFonts w:hint="default"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3D0C">
            <w:pPr>
              <w:wordWrap w:val="0"/>
              <w:jc w:val="right"/>
              <w:textAlignment w:val="center"/>
              <w:rPr>
                <w:rFonts w:hint="default" w:cs="宋体"/>
                <w:color w:val="000000"/>
                <w:sz w:val="20"/>
                <w:szCs w:val="20"/>
              </w:rPr>
            </w:pPr>
            <w:r>
              <w:rPr>
                <w:rFonts w:cs="宋体"/>
                <w:color w:val="000000"/>
                <w:sz w:val="20"/>
                <w:szCs w:val="20"/>
              </w:rPr>
              <w:t>206.17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D162">
            <w:pPr>
              <w:wordWrap w:val="0"/>
              <w:jc w:val="right"/>
              <w:textAlignment w:val="center"/>
              <w:rPr>
                <w:rFonts w:hint="default" w:cs="宋体"/>
                <w:color w:val="000000"/>
                <w:sz w:val="20"/>
                <w:szCs w:val="20"/>
              </w:rPr>
            </w:pPr>
            <w:r>
              <w:rPr>
                <w:rFonts w:cs="宋体"/>
                <w:color w:val="000000"/>
                <w:sz w:val="20"/>
                <w:szCs w:val="20"/>
              </w:rPr>
              <w:t>206.17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89A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79A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4DB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1DC3">
            <w:pPr>
              <w:wordWrap w:val="0"/>
              <w:jc w:val="right"/>
              <w:textAlignment w:val="center"/>
              <w:rPr>
                <w:rFonts w:hint="default" w:cs="宋体"/>
                <w:color w:val="000000"/>
                <w:sz w:val="20"/>
                <w:szCs w:val="20"/>
              </w:rPr>
            </w:pPr>
            <w:r>
              <w:rPr>
                <w:color w:val="000000"/>
                <w:sz w:val="20"/>
                <w:u w:color="auto"/>
              </w:rPr>
              <w:t xml:space="preserve"> </w:t>
            </w:r>
          </w:p>
        </w:tc>
      </w:tr>
      <w:tr w14:paraId="112612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F9F6">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EA455">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733C">
            <w:pPr>
              <w:wordWrap w:val="0"/>
              <w:jc w:val="right"/>
              <w:textAlignment w:val="center"/>
              <w:rPr>
                <w:rFonts w:hint="default" w:cs="宋体"/>
                <w:color w:val="000000"/>
                <w:sz w:val="20"/>
                <w:szCs w:val="20"/>
              </w:rPr>
            </w:pPr>
            <w:r>
              <w:rPr>
                <w:rFonts w:cs="宋体"/>
                <w:b/>
                <w:color w:val="000000"/>
                <w:sz w:val="20"/>
                <w:szCs w:val="20"/>
              </w:rPr>
              <w:t>40.07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975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25934">
            <w:pPr>
              <w:wordWrap w:val="0"/>
              <w:jc w:val="right"/>
              <w:textAlignment w:val="center"/>
              <w:rPr>
                <w:rFonts w:hint="default" w:cs="宋体"/>
                <w:color w:val="000000"/>
                <w:sz w:val="20"/>
                <w:szCs w:val="20"/>
              </w:rPr>
            </w:pPr>
            <w:r>
              <w:rPr>
                <w:rFonts w:cs="宋体"/>
                <w:b/>
                <w:color w:val="000000"/>
                <w:sz w:val="20"/>
                <w:szCs w:val="20"/>
              </w:rPr>
              <w:t>40.07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CB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509B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692A">
            <w:pPr>
              <w:wordWrap w:val="0"/>
              <w:jc w:val="right"/>
              <w:textAlignment w:val="center"/>
              <w:rPr>
                <w:rFonts w:hint="default" w:cs="宋体"/>
                <w:color w:val="000000"/>
                <w:sz w:val="20"/>
                <w:szCs w:val="20"/>
              </w:rPr>
            </w:pPr>
            <w:r>
              <w:rPr>
                <w:color w:val="000000"/>
                <w:sz w:val="20"/>
                <w:u w:color="auto"/>
              </w:rPr>
              <w:t xml:space="preserve"> </w:t>
            </w:r>
          </w:p>
        </w:tc>
      </w:tr>
      <w:tr w14:paraId="7ADDCC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A2950">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88A41">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FCF4">
            <w:pPr>
              <w:wordWrap w:val="0"/>
              <w:jc w:val="right"/>
              <w:textAlignment w:val="center"/>
              <w:rPr>
                <w:rFonts w:hint="default" w:cs="宋体"/>
                <w:color w:val="000000"/>
                <w:sz w:val="20"/>
                <w:szCs w:val="20"/>
              </w:rPr>
            </w:pPr>
            <w:r>
              <w:rPr>
                <w:rFonts w:cs="宋体"/>
                <w:color w:val="000000"/>
                <w:sz w:val="20"/>
                <w:szCs w:val="20"/>
              </w:rPr>
              <w:t>40.07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BB8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8EE3">
            <w:pPr>
              <w:wordWrap w:val="0"/>
              <w:jc w:val="right"/>
              <w:textAlignment w:val="center"/>
              <w:rPr>
                <w:rFonts w:hint="default" w:cs="宋体"/>
                <w:color w:val="000000"/>
                <w:sz w:val="20"/>
                <w:szCs w:val="20"/>
              </w:rPr>
            </w:pPr>
            <w:r>
              <w:rPr>
                <w:rFonts w:cs="宋体"/>
                <w:color w:val="000000"/>
                <w:sz w:val="20"/>
                <w:szCs w:val="20"/>
              </w:rPr>
              <w:t>40.07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348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BB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D068">
            <w:pPr>
              <w:wordWrap w:val="0"/>
              <w:jc w:val="right"/>
              <w:textAlignment w:val="center"/>
              <w:rPr>
                <w:rFonts w:hint="default" w:cs="宋体"/>
                <w:color w:val="000000"/>
                <w:sz w:val="20"/>
                <w:szCs w:val="20"/>
              </w:rPr>
            </w:pPr>
            <w:r>
              <w:rPr>
                <w:color w:val="000000"/>
                <w:sz w:val="20"/>
                <w:u w:color="auto"/>
              </w:rPr>
              <w:t xml:space="preserve"> </w:t>
            </w:r>
          </w:p>
        </w:tc>
      </w:tr>
      <w:tr w14:paraId="4B585B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9415">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44D36">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29E1">
            <w:pPr>
              <w:wordWrap w:val="0"/>
              <w:jc w:val="right"/>
              <w:textAlignment w:val="center"/>
              <w:rPr>
                <w:rFonts w:hint="default" w:cs="宋体"/>
                <w:color w:val="000000"/>
                <w:sz w:val="20"/>
                <w:szCs w:val="20"/>
              </w:rPr>
            </w:pPr>
            <w:r>
              <w:rPr>
                <w:rFonts w:cs="宋体"/>
                <w:b/>
                <w:color w:val="000000"/>
                <w:sz w:val="20"/>
                <w:szCs w:val="20"/>
              </w:rPr>
              <w:t>8.97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28E2">
            <w:pPr>
              <w:wordWrap w:val="0"/>
              <w:jc w:val="right"/>
              <w:textAlignment w:val="center"/>
              <w:rPr>
                <w:rFonts w:hint="default" w:cs="宋体"/>
                <w:color w:val="000000"/>
                <w:sz w:val="20"/>
                <w:szCs w:val="20"/>
              </w:rPr>
            </w:pPr>
            <w:r>
              <w:rPr>
                <w:rFonts w:cs="宋体"/>
                <w:b/>
                <w:color w:val="000000"/>
                <w:sz w:val="20"/>
                <w:szCs w:val="20"/>
              </w:rPr>
              <w:t>8.97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D1B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939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935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10F4">
            <w:pPr>
              <w:wordWrap w:val="0"/>
              <w:jc w:val="right"/>
              <w:textAlignment w:val="center"/>
              <w:rPr>
                <w:rFonts w:hint="default" w:cs="宋体"/>
                <w:color w:val="000000"/>
                <w:sz w:val="20"/>
                <w:szCs w:val="20"/>
              </w:rPr>
            </w:pPr>
            <w:r>
              <w:rPr>
                <w:color w:val="000000"/>
                <w:sz w:val="20"/>
                <w:u w:color="auto"/>
              </w:rPr>
              <w:t xml:space="preserve"> </w:t>
            </w:r>
          </w:p>
        </w:tc>
      </w:tr>
      <w:tr w14:paraId="7FA844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18C0">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07D95">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3B35">
            <w:pPr>
              <w:wordWrap w:val="0"/>
              <w:jc w:val="right"/>
              <w:textAlignment w:val="center"/>
              <w:rPr>
                <w:rFonts w:hint="default" w:cs="宋体"/>
                <w:color w:val="000000"/>
                <w:sz w:val="20"/>
                <w:szCs w:val="20"/>
              </w:rPr>
            </w:pPr>
            <w:r>
              <w:rPr>
                <w:rFonts w:cs="宋体"/>
                <w:color w:val="000000"/>
                <w:sz w:val="20"/>
                <w:szCs w:val="20"/>
              </w:rPr>
              <w:t>8.97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DAE2">
            <w:pPr>
              <w:wordWrap w:val="0"/>
              <w:jc w:val="right"/>
              <w:textAlignment w:val="center"/>
              <w:rPr>
                <w:rFonts w:hint="default" w:cs="宋体"/>
                <w:color w:val="000000"/>
                <w:sz w:val="20"/>
                <w:szCs w:val="20"/>
              </w:rPr>
            </w:pPr>
            <w:r>
              <w:rPr>
                <w:rFonts w:cs="宋体"/>
                <w:color w:val="000000"/>
                <w:sz w:val="20"/>
                <w:szCs w:val="20"/>
              </w:rPr>
              <w:t>8.97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31B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BC4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EAF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89B9">
            <w:pPr>
              <w:wordWrap w:val="0"/>
              <w:jc w:val="right"/>
              <w:textAlignment w:val="center"/>
              <w:rPr>
                <w:rFonts w:hint="default" w:cs="宋体"/>
                <w:color w:val="000000"/>
                <w:sz w:val="20"/>
                <w:szCs w:val="20"/>
              </w:rPr>
            </w:pPr>
            <w:r>
              <w:rPr>
                <w:color w:val="000000"/>
                <w:sz w:val="20"/>
                <w:u w:color="auto"/>
              </w:rPr>
              <w:t xml:space="preserve"> </w:t>
            </w:r>
          </w:p>
        </w:tc>
      </w:tr>
      <w:tr w14:paraId="42A743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D3B9">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94CD8">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3E50">
            <w:pPr>
              <w:wordWrap w:val="0"/>
              <w:jc w:val="right"/>
              <w:textAlignment w:val="center"/>
              <w:rPr>
                <w:rFonts w:hint="default" w:cs="宋体"/>
                <w:color w:val="000000"/>
                <w:sz w:val="20"/>
                <w:szCs w:val="20"/>
              </w:rPr>
            </w:pPr>
            <w:r>
              <w:rPr>
                <w:rFonts w:cs="宋体"/>
                <w:b/>
                <w:color w:val="000000"/>
                <w:sz w:val="20"/>
                <w:szCs w:val="20"/>
              </w:rPr>
              <w:t>10.29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303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268E">
            <w:pPr>
              <w:wordWrap w:val="0"/>
              <w:jc w:val="right"/>
              <w:textAlignment w:val="center"/>
              <w:rPr>
                <w:rFonts w:hint="default" w:cs="宋体"/>
                <w:color w:val="000000"/>
                <w:sz w:val="20"/>
                <w:szCs w:val="20"/>
              </w:rPr>
            </w:pPr>
            <w:r>
              <w:rPr>
                <w:rFonts w:cs="宋体"/>
                <w:b/>
                <w:color w:val="000000"/>
                <w:sz w:val="20"/>
                <w:szCs w:val="20"/>
              </w:rPr>
              <w:t>10.29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C3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3A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D925">
            <w:pPr>
              <w:wordWrap w:val="0"/>
              <w:jc w:val="right"/>
              <w:textAlignment w:val="center"/>
              <w:rPr>
                <w:rFonts w:hint="default" w:cs="宋体"/>
                <w:color w:val="000000"/>
                <w:sz w:val="20"/>
                <w:szCs w:val="20"/>
              </w:rPr>
            </w:pPr>
            <w:r>
              <w:rPr>
                <w:color w:val="000000"/>
                <w:sz w:val="20"/>
                <w:u w:color="auto"/>
              </w:rPr>
              <w:t xml:space="preserve"> </w:t>
            </w:r>
          </w:p>
        </w:tc>
      </w:tr>
      <w:tr w14:paraId="3D9D99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E53E">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745E8">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0B8A">
            <w:pPr>
              <w:wordWrap w:val="0"/>
              <w:jc w:val="right"/>
              <w:textAlignment w:val="center"/>
              <w:rPr>
                <w:rFonts w:hint="default" w:cs="宋体"/>
                <w:color w:val="000000"/>
                <w:sz w:val="20"/>
                <w:szCs w:val="20"/>
              </w:rPr>
            </w:pPr>
            <w:r>
              <w:rPr>
                <w:rFonts w:cs="宋体"/>
                <w:b/>
                <w:color w:val="000000"/>
                <w:sz w:val="20"/>
                <w:szCs w:val="20"/>
              </w:rPr>
              <w:t>10.29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C8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77CF">
            <w:pPr>
              <w:wordWrap w:val="0"/>
              <w:jc w:val="right"/>
              <w:textAlignment w:val="center"/>
              <w:rPr>
                <w:rFonts w:hint="default" w:cs="宋体"/>
                <w:color w:val="000000"/>
                <w:sz w:val="20"/>
                <w:szCs w:val="20"/>
              </w:rPr>
            </w:pPr>
            <w:r>
              <w:rPr>
                <w:rFonts w:cs="宋体"/>
                <w:b/>
                <w:color w:val="000000"/>
                <w:sz w:val="20"/>
                <w:szCs w:val="20"/>
              </w:rPr>
              <w:t>10.29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A9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19A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8AE8">
            <w:pPr>
              <w:wordWrap w:val="0"/>
              <w:jc w:val="right"/>
              <w:textAlignment w:val="center"/>
              <w:rPr>
                <w:rFonts w:hint="default" w:cs="宋体"/>
                <w:color w:val="000000"/>
                <w:sz w:val="20"/>
                <w:szCs w:val="20"/>
              </w:rPr>
            </w:pPr>
            <w:r>
              <w:rPr>
                <w:color w:val="000000"/>
                <w:sz w:val="20"/>
                <w:u w:color="auto"/>
              </w:rPr>
              <w:t xml:space="preserve"> </w:t>
            </w:r>
          </w:p>
        </w:tc>
      </w:tr>
      <w:tr w14:paraId="3D6915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2B70">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76CAF">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DD33">
            <w:pPr>
              <w:wordWrap w:val="0"/>
              <w:jc w:val="right"/>
              <w:textAlignment w:val="center"/>
              <w:rPr>
                <w:rFonts w:hint="default" w:cs="宋体"/>
                <w:color w:val="000000"/>
                <w:sz w:val="20"/>
                <w:szCs w:val="20"/>
              </w:rPr>
            </w:pPr>
            <w:r>
              <w:rPr>
                <w:rFonts w:cs="宋体"/>
                <w:color w:val="000000"/>
                <w:sz w:val="20"/>
                <w:szCs w:val="20"/>
              </w:rPr>
              <w:t>10.29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821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AED1">
            <w:pPr>
              <w:wordWrap w:val="0"/>
              <w:jc w:val="right"/>
              <w:textAlignment w:val="center"/>
              <w:rPr>
                <w:rFonts w:hint="default" w:cs="宋体"/>
                <w:color w:val="000000"/>
                <w:sz w:val="20"/>
                <w:szCs w:val="20"/>
              </w:rPr>
            </w:pPr>
            <w:r>
              <w:rPr>
                <w:rFonts w:cs="宋体"/>
                <w:color w:val="000000"/>
                <w:sz w:val="20"/>
                <w:szCs w:val="20"/>
              </w:rPr>
              <w:t>10.29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A7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BA8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F63A">
            <w:pPr>
              <w:wordWrap w:val="0"/>
              <w:jc w:val="right"/>
              <w:textAlignment w:val="center"/>
              <w:rPr>
                <w:rFonts w:hint="default" w:cs="宋体"/>
                <w:color w:val="000000"/>
                <w:sz w:val="20"/>
                <w:szCs w:val="20"/>
              </w:rPr>
            </w:pPr>
            <w:r>
              <w:rPr>
                <w:color w:val="000000"/>
                <w:sz w:val="20"/>
                <w:u w:color="auto"/>
              </w:rPr>
              <w:t xml:space="preserve"> </w:t>
            </w:r>
          </w:p>
        </w:tc>
      </w:tr>
      <w:tr w14:paraId="45B2F2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CBCC">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AD09F">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6EE0">
            <w:pPr>
              <w:wordWrap w:val="0"/>
              <w:jc w:val="right"/>
              <w:textAlignment w:val="center"/>
              <w:rPr>
                <w:rFonts w:hint="default" w:cs="宋体"/>
                <w:color w:val="000000"/>
                <w:sz w:val="20"/>
                <w:szCs w:val="20"/>
              </w:rPr>
            </w:pPr>
            <w:r>
              <w:rPr>
                <w:rFonts w:cs="宋体"/>
                <w:b/>
                <w:color w:val="000000"/>
                <w:sz w:val="20"/>
                <w:szCs w:val="20"/>
              </w:rPr>
              <w:t>11.17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0723">
            <w:pPr>
              <w:wordWrap w:val="0"/>
              <w:jc w:val="right"/>
              <w:textAlignment w:val="center"/>
              <w:rPr>
                <w:rFonts w:hint="default" w:cs="宋体"/>
                <w:color w:val="000000"/>
                <w:sz w:val="20"/>
                <w:szCs w:val="20"/>
              </w:rPr>
            </w:pPr>
            <w:r>
              <w:rPr>
                <w:rFonts w:cs="宋体"/>
                <w:b/>
                <w:color w:val="000000"/>
                <w:sz w:val="20"/>
                <w:szCs w:val="20"/>
              </w:rPr>
              <w:t>11.17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E04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C72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4420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E8B20">
            <w:pPr>
              <w:wordWrap w:val="0"/>
              <w:jc w:val="right"/>
              <w:textAlignment w:val="center"/>
              <w:rPr>
                <w:rFonts w:hint="default" w:cs="宋体"/>
                <w:color w:val="000000"/>
                <w:sz w:val="20"/>
                <w:szCs w:val="20"/>
              </w:rPr>
            </w:pPr>
            <w:r>
              <w:rPr>
                <w:color w:val="000000"/>
                <w:sz w:val="20"/>
                <w:u w:color="auto"/>
              </w:rPr>
              <w:t xml:space="preserve"> </w:t>
            </w:r>
          </w:p>
        </w:tc>
      </w:tr>
      <w:tr w14:paraId="671B0B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D4E3">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D7608">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7409">
            <w:pPr>
              <w:wordWrap w:val="0"/>
              <w:jc w:val="right"/>
              <w:textAlignment w:val="center"/>
              <w:rPr>
                <w:rFonts w:hint="default" w:cs="宋体"/>
                <w:color w:val="000000"/>
                <w:sz w:val="20"/>
                <w:szCs w:val="20"/>
              </w:rPr>
            </w:pPr>
            <w:r>
              <w:rPr>
                <w:rFonts w:cs="宋体"/>
                <w:b/>
                <w:color w:val="000000"/>
                <w:sz w:val="20"/>
                <w:szCs w:val="20"/>
              </w:rPr>
              <w:t>11.17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DB0B">
            <w:pPr>
              <w:wordWrap w:val="0"/>
              <w:jc w:val="right"/>
              <w:textAlignment w:val="center"/>
              <w:rPr>
                <w:rFonts w:hint="default" w:cs="宋体"/>
                <w:color w:val="000000"/>
                <w:sz w:val="20"/>
                <w:szCs w:val="20"/>
              </w:rPr>
            </w:pPr>
            <w:r>
              <w:rPr>
                <w:rFonts w:cs="宋体"/>
                <w:b/>
                <w:color w:val="000000"/>
                <w:sz w:val="20"/>
                <w:szCs w:val="20"/>
              </w:rPr>
              <w:t>11.17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9C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FA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36C5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5325">
            <w:pPr>
              <w:wordWrap w:val="0"/>
              <w:jc w:val="right"/>
              <w:textAlignment w:val="center"/>
              <w:rPr>
                <w:rFonts w:hint="default" w:cs="宋体"/>
                <w:color w:val="000000"/>
                <w:sz w:val="20"/>
                <w:szCs w:val="20"/>
              </w:rPr>
            </w:pPr>
            <w:r>
              <w:rPr>
                <w:color w:val="000000"/>
                <w:sz w:val="20"/>
                <w:u w:color="auto"/>
              </w:rPr>
              <w:t xml:space="preserve"> </w:t>
            </w:r>
          </w:p>
        </w:tc>
      </w:tr>
      <w:tr w14:paraId="3BBB9B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251F">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59B73">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39541">
            <w:pPr>
              <w:wordWrap w:val="0"/>
              <w:jc w:val="right"/>
              <w:textAlignment w:val="center"/>
              <w:rPr>
                <w:rFonts w:hint="default" w:cs="宋体"/>
                <w:color w:val="000000"/>
                <w:sz w:val="20"/>
                <w:szCs w:val="20"/>
              </w:rPr>
            </w:pPr>
            <w:r>
              <w:rPr>
                <w:rFonts w:cs="宋体"/>
                <w:color w:val="000000"/>
                <w:sz w:val="20"/>
                <w:szCs w:val="20"/>
              </w:rPr>
              <w:t>11.17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41F76">
            <w:pPr>
              <w:wordWrap w:val="0"/>
              <w:jc w:val="right"/>
              <w:textAlignment w:val="center"/>
              <w:rPr>
                <w:rFonts w:hint="default" w:cs="宋体"/>
                <w:color w:val="000000"/>
                <w:sz w:val="20"/>
                <w:szCs w:val="20"/>
              </w:rPr>
            </w:pPr>
            <w:r>
              <w:rPr>
                <w:rFonts w:cs="宋体"/>
                <w:color w:val="000000"/>
                <w:sz w:val="20"/>
                <w:szCs w:val="20"/>
              </w:rPr>
              <w:t>11.17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3E9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F23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AC0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6A83">
            <w:pPr>
              <w:wordWrap w:val="0"/>
              <w:jc w:val="right"/>
              <w:textAlignment w:val="center"/>
              <w:rPr>
                <w:rFonts w:hint="default" w:cs="宋体"/>
                <w:color w:val="000000"/>
                <w:sz w:val="20"/>
                <w:szCs w:val="20"/>
              </w:rPr>
            </w:pPr>
            <w:r>
              <w:rPr>
                <w:color w:val="000000"/>
                <w:sz w:val="20"/>
                <w:u w:color="auto"/>
              </w:rPr>
              <w:t xml:space="preserve"> </w:t>
            </w:r>
          </w:p>
        </w:tc>
      </w:tr>
    </w:tbl>
    <w:p w14:paraId="6534C45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16C2F1E">
      <w:pPr>
        <w:rPr>
          <w:rFonts w:hint="default" w:cs="宋体"/>
          <w:sz w:val="21"/>
          <w:szCs w:val="21"/>
        </w:rPr>
      </w:pPr>
      <w:r>
        <w:rPr>
          <w:rFonts w:cs="宋体"/>
          <w:sz w:val="21"/>
          <w:szCs w:val="21"/>
        </w:rPr>
        <w:br w:type="page"/>
      </w:r>
    </w:p>
    <w:p w14:paraId="75B3EED6">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86CD0E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BEED2E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B5E1F4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0DFA6FF">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重庆市巫溪县花台乡卫生院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6AA2499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21697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7FB95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E063B46">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526A9A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5653E0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71F97D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A98978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0141D3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EB8114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C48EC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F5E9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D5D6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6603F7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F31A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3239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AA233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E75A2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E44131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26759">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915D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0256B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AF51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EBD9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ECB6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42F7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8B390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2A2FD">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0BF1">
            <w:pPr>
              <w:wordWrap w:val="0"/>
              <w:spacing w:line="200" w:lineRule="exact"/>
              <w:jc w:val="right"/>
              <w:textAlignment w:val="center"/>
              <w:rPr>
                <w:rFonts w:hint="default" w:cs="宋体"/>
                <w:color w:val="000000"/>
                <w:sz w:val="18"/>
                <w:szCs w:val="18"/>
              </w:rPr>
            </w:pPr>
            <w:r>
              <w:rPr>
                <w:rFonts w:cs="宋体"/>
                <w:color w:val="000000"/>
                <w:sz w:val="18"/>
                <w:szCs w:val="18"/>
              </w:rPr>
              <w:t>220.36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FFC6C">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019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FD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43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B1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367A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BF7F1">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756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B54D9">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4F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0D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A5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17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E69A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9ACA3">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F5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F5570">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40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53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2E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1D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7EF5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0708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26800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6C496">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4A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ED7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32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5B9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37EB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04E8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1A520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06F45">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B5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FD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043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DF3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15CE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0B4F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0A0C2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18B83">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444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C9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75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B9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34C5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0A7D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40DF1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5110B">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E9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B4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3C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423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8690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68B2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DB6C5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454BB">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65638">
            <w:pPr>
              <w:wordWrap w:val="0"/>
              <w:spacing w:line="200" w:lineRule="exact"/>
              <w:jc w:val="right"/>
              <w:textAlignment w:val="center"/>
              <w:rPr>
                <w:rFonts w:hint="default" w:cs="宋体"/>
                <w:color w:val="000000"/>
                <w:sz w:val="18"/>
                <w:szCs w:val="18"/>
              </w:rPr>
            </w:pPr>
            <w:r>
              <w:rPr>
                <w:rFonts w:cs="宋体"/>
                <w:color w:val="000000"/>
                <w:sz w:val="18"/>
                <w:szCs w:val="18"/>
              </w:rPr>
              <w:t>14.36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3C72">
            <w:pPr>
              <w:wordWrap w:val="0"/>
              <w:spacing w:line="200" w:lineRule="exact"/>
              <w:jc w:val="right"/>
              <w:textAlignment w:val="center"/>
              <w:rPr>
                <w:rFonts w:hint="default" w:cs="宋体"/>
                <w:color w:val="000000"/>
                <w:sz w:val="18"/>
                <w:szCs w:val="18"/>
              </w:rPr>
            </w:pPr>
            <w:r>
              <w:rPr>
                <w:rFonts w:cs="宋体"/>
                <w:color w:val="000000"/>
                <w:sz w:val="18"/>
                <w:szCs w:val="18"/>
              </w:rPr>
              <w:t>14.36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1E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CC3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0FAB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EBD8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CEDA1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A7D5E">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E8996">
            <w:pPr>
              <w:wordWrap w:val="0"/>
              <w:spacing w:line="200" w:lineRule="exact"/>
              <w:jc w:val="right"/>
              <w:textAlignment w:val="center"/>
              <w:rPr>
                <w:rFonts w:hint="default" w:cs="宋体"/>
                <w:color w:val="000000"/>
                <w:sz w:val="18"/>
                <w:szCs w:val="18"/>
              </w:rPr>
            </w:pPr>
            <w:r>
              <w:rPr>
                <w:rFonts w:cs="宋体"/>
                <w:color w:val="000000"/>
                <w:sz w:val="18"/>
                <w:szCs w:val="18"/>
              </w:rPr>
              <w:t>184.55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E295">
            <w:pPr>
              <w:wordWrap w:val="0"/>
              <w:spacing w:line="200" w:lineRule="exact"/>
              <w:jc w:val="right"/>
              <w:textAlignment w:val="center"/>
              <w:rPr>
                <w:rFonts w:hint="default" w:cs="宋体"/>
                <w:color w:val="000000"/>
                <w:sz w:val="18"/>
                <w:szCs w:val="18"/>
              </w:rPr>
            </w:pPr>
            <w:r>
              <w:rPr>
                <w:rFonts w:cs="宋体"/>
                <w:color w:val="000000"/>
                <w:sz w:val="18"/>
                <w:szCs w:val="18"/>
              </w:rPr>
              <w:t>184.55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5EB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8B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F1E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A5E5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ABC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456F2">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D0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1E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8D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9E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8E46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0766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B6F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D4060">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A7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AA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98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42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D780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6B02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022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0544D">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1E58">
            <w:pPr>
              <w:wordWrap w:val="0"/>
              <w:spacing w:line="200" w:lineRule="exact"/>
              <w:jc w:val="right"/>
              <w:textAlignment w:val="center"/>
              <w:rPr>
                <w:rFonts w:hint="default" w:cs="宋体"/>
                <w:color w:val="000000"/>
                <w:sz w:val="18"/>
                <w:szCs w:val="18"/>
              </w:rPr>
            </w:pPr>
            <w:r>
              <w:rPr>
                <w:rFonts w:cs="宋体"/>
                <w:color w:val="000000"/>
                <w:sz w:val="18"/>
                <w:szCs w:val="18"/>
              </w:rPr>
              <w:t>10.29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D687">
            <w:pPr>
              <w:wordWrap w:val="0"/>
              <w:spacing w:line="200" w:lineRule="exact"/>
              <w:jc w:val="right"/>
              <w:textAlignment w:val="center"/>
              <w:rPr>
                <w:rFonts w:hint="default" w:cs="宋体"/>
                <w:color w:val="000000"/>
                <w:sz w:val="18"/>
                <w:szCs w:val="18"/>
              </w:rPr>
            </w:pPr>
            <w:r>
              <w:rPr>
                <w:rFonts w:cs="宋体"/>
                <w:color w:val="000000"/>
                <w:sz w:val="18"/>
                <w:szCs w:val="18"/>
              </w:rPr>
              <w:t>10.29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1C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33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987D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950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507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EEC7C">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1C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88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6F3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81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AB27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1657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E81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312F0">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9C9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D53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7D6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20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1FE9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C1E3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C44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B4154">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C8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12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5E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29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A11A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9AD4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714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F6FC4">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CA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4F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D1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BC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CE79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6430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EBE5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392FA">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9F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07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720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86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F779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9C62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CD4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E6C44">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05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37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CF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29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2841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E0DA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C45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683D6">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8FA2">
            <w:pPr>
              <w:wordWrap w:val="0"/>
              <w:spacing w:line="200" w:lineRule="exact"/>
              <w:jc w:val="right"/>
              <w:textAlignment w:val="center"/>
              <w:rPr>
                <w:rFonts w:hint="default" w:cs="宋体"/>
                <w:color w:val="000000"/>
                <w:sz w:val="18"/>
                <w:szCs w:val="18"/>
              </w:rPr>
            </w:pPr>
            <w:r>
              <w:rPr>
                <w:rFonts w:cs="宋体"/>
                <w:color w:val="000000"/>
                <w:sz w:val="18"/>
                <w:szCs w:val="18"/>
              </w:rPr>
              <w:t>11.17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3FC5F">
            <w:pPr>
              <w:wordWrap w:val="0"/>
              <w:spacing w:line="200" w:lineRule="exact"/>
              <w:jc w:val="right"/>
              <w:textAlignment w:val="center"/>
              <w:rPr>
                <w:rFonts w:hint="default" w:cs="宋体"/>
                <w:color w:val="000000"/>
                <w:sz w:val="18"/>
                <w:szCs w:val="18"/>
              </w:rPr>
            </w:pPr>
            <w:r>
              <w:rPr>
                <w:rFonts w:cs="宋体"/>
                <w:color w:val="000000"/>
                <w:sz w:val="18"/>
                <w:szCs w:val="18"/>
              </w:rPr>
              <w:t>11.17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DF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0E29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25B7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5895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C39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E3A87">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9A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59E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12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A0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9C25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BEF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2AA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29AE2">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F3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1D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DD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BE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D055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B8FE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DA5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5425F">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68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E3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E4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92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2C1D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D3D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592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BD54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F4B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1FF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55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29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19B7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9F262E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579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F1377">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D0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11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14C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3AE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C185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1B0C5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23FD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29D21">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5F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EB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34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CBB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9A88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F8D57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FB0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89E09">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B8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6F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FF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AB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3D0B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D9F85">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F3EB5">
            <w:pPr>
              <w:wordWrap w:val="0"/>
              <w:spacing w:line="200" w:lineRule="exact"/>
              <w:jc w:val="right"/>
              <w:textAlignment w:val="center"/>
              <w:rPr>
                <w:rFonts w:hint="default" w:cs="宋体"/>
                <w:color w:val="000000"/>
                <w:sz w:val="18"/>
                <w:szCs w:val="18"/>
              </w:rPr>
            </w:pPr>
            <w:r>
              <w:rPr>
                <w:rFonts w:cs="宋体"/>
                <w:color w:val="000000"/>
                <w:sz w:val="18"/>
                <w:szCs w:val="18"/>
              </w:rPr>
              <w:t>220.36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57484">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347E">
            <w:pPr>
              <w:wordWrap w:val="0"/>
              <w:spacing w:line="200" w:lineRule="exact"/>
              <w:jc w:val="right"/>
              <w:textAlignment w:val="center"/>
              <w:rPr>
                <w:rFonts w:hint="default" w:cs="宋体"/>
                <w:color w:val="000000"/>
                <w:sz w:val="18"/>
                <w:szCs w:val="18"/>
              </w:rPr>
            </w:pPr>
            <w:r>
              <w:rPr>
                <w:rFonts w:cs="宋体"/>
                <w:color w:val="000000"/>
                <w:sz w:val="18"/>
                <w:szCs w:val="18"/>
              </w:rPr>
              <w:t>220.36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9D48">
            <w:pPr>
              <w:wordWrap w:val="0"/>
              <w:spacing w:line="200" w:lineRule="exact"/>
              <w:jc w:val="right"/>
              <w:textAlignment w:val="center"/>
              <w:rPr>
                <w:rFonts w:hint="default" w:cs="宋体"/>
                <w:color w:val="000000"/>
                <w:sz w:val="18"/>
                <w:szCs w:val="18"/>
              </w:rPr>
            </w:pPr>
            <w:r>
              <w:rPr>
                <w:rFonts w:cs="宋体"/>
                <w:color w:val="000000"/>
                <w:sz w:val="18"/>
                <w:szCs w:val="18"/>
              </w:rPr>
              <w:t>220.36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8C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28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8AC6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2DED8">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2D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E427D">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6E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9C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B9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EE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511D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7B983">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A34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4DC73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A217D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D82AF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8AAB3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BB8DEB">
            <w:pPr>
              <w:spacing w:line="200" w:lineRule="exact"/>
              <w:rPr>
                <w:rFonts w:hint="default" w:cs="宋体"/>
                <w:color w:val="000000"/>
                <w:sz w:val="18"/>
                <w:szCs w:val="18"/>
              </w:rPr>
            </w:pPr>
          </w:p>
        </w:tc>
      </w:tr>
      <w:tr w14:paraId="56E3C3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C4A33">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58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63DF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2F3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0390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CC96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BB89C">
            <w:pPr>
              <w:spacing w:line="200" w:lineRule="exact"/>
              <w:jc w:val="right"/>
              <w:rPr>
                <w:rFonts w:hint="default" w:cs="宋体"/>
                <w:color w:val="000000"/>
                <w:sz w:val="18"/>
                <w:szCs w:val="18"/>
              </w:rPr>
            </w:pPr>
          </w:p>
        </w:tc>
      </w:tr>
      <w:tr w14:paraId="23029C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E8D61">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F9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567B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10D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051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D58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ABCC">
            <w:pPr>
              <w:spacing w:line="200" w:lineRule="exact"/>
              <w:jc w:val="right"/>
              <w:rPr>
                <w:rFonts w:hint="default" w:cs="宋体"/>
                <w:color w:val="000000"/>
                <w:sz w:val="18"/>
                <w:szCs w:val="18"/>
              </w:rPr>
            </w:pPr>
          </w:p>
        </w:tc>
      </w:tr>
      <w:tr w14:paraId="12D71F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E301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840A">
            <w:pPr>
              <w:wordWrap w:val="0"/>
              <w:spacing w:line="200" w:lineRule="exact"/>
              <w:jc w:val="right"/>
              <w:textAlignment w:val="center"/>
              <w:rPr>
                <w:rFonts w:hint="default" w:cs="宋体"/>
                <w:color w:val="000000"/>
                <w:sz w:val="18"/>
                <w:szCs w:val="18"/>
              </w:rPr>
            </w:pPr>
            <w:r>
              <w:rPr>
                <w:rFonts w:cs="宋体"/>
                <w:color w:val="000000"/>
                <w:sz w:val="18"/>
                <w:szCs w:val="18"/>
              </w:rPr>
              <w:t>220.36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7D01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895F">
            <w:pPr>
              <w:wordWrap w:val="0"/>
              <w:spacing w:line="200" w:lineRule="exact"/>
              <w:jc w:val="right"/>
              <w:textAlignment w:val="center"/>
              <w:rPr>
                <w:rFonts w:hint="default" w:cs="宋体"/>
                <w:color w:val="000000"/>
                <w:sz w:val="18"/>
                <w:szCs w:val="18"/>
              </w:rPr>
            </w:pPr>
            <w:r>
              <w:rPr>
                <w:rFonts w:cs="宋体"/>
                <w:color w:val="000000"/>
                <w:sz w:val="18"/>
                <w:szCs w:val="18"/>
              </w:rPr>
              <w:t>220.36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2224">
            <w:pPr>
              <w:wordWrap w:val="0"/>
              <w:spacing w:line="200" w:lineRule="exact"/>
              <w:jc w:val="right"/>
              <w:textAlignment w:val="center"/>
              <w:rPr>
                <w:rFonts w:hint="default" w:cs="宋体"/>
                <w:color w:val="000000"/>
                <w:sz w:val="18"/>
                <w:szCs w:val="18"/>
              </w:rPr>
            </w:pPr>
            <w:r>
              <w:rPr>
                <w:rFonts w:cs="宋体"/>
                <w:color w:val="000000"/>
                <w:sz w:val="18"/>
                <w:szCs w:val="18"/>
              </w:rPr>
              <w:t>220.36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47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6B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59AE72D3">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5810E7E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CCEE0E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5A18399">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3F1D95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重庆市巫溪县花台乡卫生院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11A4D08">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8FEF759">
            <w:pPr>
              <w:jc w:val="right"/>
              <w:textAlignment w:val="bottom"/>
              <w:rPr>
                <w:rFonts w:hint="default" w:cs="宋体"/>
                <w:color w:val="000000"/>
                <w:sz w:val="20"/>
                <w:szCs w:val="20"/>
              </w:rPr>
            </w:pPr>
            <w:r>
              <w:rPr>
                <w:rFonts w:cs="宋体"/>
                <w:color w:val="000000"/>
                <w:sz w:val="20"/>
                <w:szCs w:val="20"/>
              </w:rPr>
              <w:t>公开05表</w:t>
            </w:r>
          </w:p>
        </w:tc>
      </w:tr>
      <w:tr w14:paraId="66BF6A1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8703393">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BA9950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6A797C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05DDCC">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1C385">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43887B2">
            <w:pPr>
              <w:jc w:val="center"/>
              <w:textAlignment w:val="center"/>
              <w:rPr>
                <w:rFonts w:hint="default" w:cs="宋体"/>
                <w:b/>
                <w:color w:val="000000"/>
                <w:sz w:val="20"/>
                <w:szCs w:val="20"/>
              </w:rPr>
            </w:pPr>
            <w:r>
              <w:rPr>
                <w:rFonts w:cs="宋体"/>
                <w:b/>
                <w:color w:val="000000"/>
                <w:sz w:val="20"/>
                <w:szCs w:val="20"/>
              </w:rPr>
              <w:t>本年支出</w:t>
            </w:r>
          </w:p>
        </w:tc>
      </w:tr>
      <w:tr w14:paraId="163105E2">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27B4D">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207DE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26236A">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4F73DA">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28180E">
            <w:pPr>
              <w:jc w:val="center"/>
              <w:textAlignment w:val="center"/>
              <w:rPr>
                <w:rFonts w:hint="default" w:cs="宋体"/>
                <w:b/>
                <w:color w:val="000000"/>
                <w:sz w:val="20"/>
                <w:szCs w:val="20"/>
              </w:rPr>
            </w:pPr>
            <w:r>
              <w:rPr>
                <w:rFonts w:cs="宋体"/>
                <w:b/>
                <w:color w:val="000000"/>
                <w:sz w:val="20"/>
                <w:szCs w:val="20"/>
              </w:rPr>
              <w:t>项目支出</w:t>
            </w:r>
          </w:p>
        </w:tc>
      </w:tr>
      <w:tr w14:paraId="2DE74217">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FED19">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61165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EA49D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FB3BAB">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150C46">
            <w:pPr>
              <w:jc w:val="center"/>
              <w:rPr>
                <w:rFonts w:hint="default" w:cs="宋体"/>
                <w:b/>
                <w:color w:val="000000"/>
                <w:sz w:val="20"/>
                <w:szCs w:val="20"/>
              </w:rPr>
            </w:pPr>
          </w:p>
        </w:tc>
      </w:tr>
      <w:tr w14:paraId="15A2E578">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7A36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465E7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6A9E4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CA7320">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2F4EF0">
            <w:pPr>
              <w:jc w:val="center"/>
              <w:rPr>
                <w:rFonts w:hint="default" w:cs="宋体"/>
                <w:b/>
                <w:color w:val="000000"/>
                <w:sz w:val="20"/>
                <w:szCs w:val="20"/>
              </w:rPr>
            </w:pPr>
          </w:p>
        </w:tc>
      </w:tr>
      <w:tr w14:paraId="6C2DA8EF">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FADFD">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9982D">
            <w:pPr>
              <w:wordWrap w:val="0"/>
              <w:jc w:val="right"/>
              <w:textAlignment w:val="center"/>
              <w:rPr>
                <w:rFonts w:hint="default" w:cs="宋体"/>
                <w:b/>
                <w:color w:val="000000"/>
                <w:sz w:val="20"/>
                <w:szCs w:val="20"/>
              </w:rPr>
            </w:pPr>
            <w:r>
              <w:rPr>
                <w:rFonts w:cs="宋体"/>
                <w:b/>
                <w:bCs/>
                <w:color w:val="000000"/>
                <w:sz w:val="20"/>
                <w:szCs w:val="20"/>
              </w:rPr>
              <w:t>220.36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70CFE">
            <w:pPr>
              <w:wordWrap w:val="0"/>
              <w:jc w:val="right"/>
              <w:textAlignment w:val="center"/>
              <w:rPr>
                <w:rFonts w:hint="default" w:cs="宋体"/>
                <w:b/>
                <w:color w:val="000000"/>
                <w:sz w:val="20"/>
                <w:szCs w:val="20"/>
              </w:rPr>
            </w:pPr>
            <w:r>
              <w:rPr>
                <w:rFonts w:cs="宋体"/>
                <w:b/>
                <w:bCs/>
                <w:color w:val="000000"/>
                <w:sz w:val="20"/>
                <w:szCs w:val="20"/>
              </w:rPr>
              <w:t>170.01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7E311">
            <w:pPr>
              <w:wordWrap w:val="0"/>
              <w:jc w:val="right"/>
              <w:textAlignment w:val="center"/>
              <w:rPr>
                <w:rFonts w:hint="default" w:cs="宋体"/>
                <w:b/>
                <w:color w:val="000000"/>
                <w:sz w:val="20"/>
                <w:szCs w:val="20"/>
              </w:rPr>
            </w:pPr>
            <w:r>
              <w:rPr>
                <w:rFonts w:cs="宋体"/>
                <w:b/>
                <w:bCs/>
                <w:color w:val="000000"/>
                <w:sz w:val="20"/>
                <w:szCs w:val="20"/>
              </w:rPr>
              <w:t>50.35</w:t>
            </w:r>
            <w:r>
              <w:rPr>
                <w:b/>
                <w:color w:val="000000"/>
                <w:sz w:val="20"/>
                <w:u w:color="auto"/>
              </w:rPr>
              <w:t xml:space="preserve"> </w:t>
            </w:r>
          </w:p>
        </w:tc>
      </w:tr>
      <w:tr w14:paraId="520FA0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7A40B">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71789">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43122">
            <w:pPr>
              <w:wordWrap w:val="0"/>
              <w:jc w:val="right"/>
              <w:textAlignment w:val="center"/>
              <w:rPr>
                <w:rFonts w:hint="default" w:cs="宋体"/>
                <w:b/>
                <w:color w:val="000000"/>
                <w:sz w:val="20"/>
                <w:szCs w:val="20"/>
              </w:rPr>
            </w:pPr>
            <w:r>
              <w:rPr>
                <w:rFonts w:cs="宋体"/>
                <w:b/>
                <w:color w:val="000000"/>
                <w:sz w:val="20"/>
                <w:szCs w:val="20"/>
              </w:rPr>
              <w:t>14.36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F9AED">
            <w:pPr>
              <w:wordWrap w:val="0"/>
              <w:jc w:val="right"/>
              <w:textAlignment w:val="center"/>
              <w:rPr>
                <w:rFonts w:hint="default" w:cs="宋体"/>
                <w:b/>
                <w:color w:val="000000"/>
                <w:sz w:val="20"/>
                <w:szCs w:val="20"/>
              </w:rPr>
            </w:pPr>
            <w:r>
              <w:rPr>
                <w:rFonts w:cs="宋体"/>
                <w:b/>
                <w:color w:val="000000"/>
                <w:sz w:val="20"/>
                <w:szCs w:val="20"/>
              </w:rPr>
              <w:t>14.36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49F8B">
            <w:pPr>
              <w:wordWrap w:val="0"/>
              <w:jc w:val="right"/>
              <w:textAlignment w:val="center"/>
              <w:rPr>
                <w:rFonts w:hint="default" w:cs="宋体"/>
                <w:b/>
                <w:color w:val="000000"/>
                <w:sz w:val="20"/>
                <w:szCs w:val="20"/>
              </w:rPr>
            </w:pPr>
            <w:r>
              <w:rPr>
                <w:color w:val="000000"/>
                <w:sz w:val="20"/>
                <w:u w:color="auto"/>
              </w:rPr>
              <w:t xml:space="preserve"> </w:t>
            </w:r>
          </w:p>
        </w:tc>
      </w:tr>
      <w:tr w14:paraId="6433F5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81B4">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2AB76">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1AE22">
            <w:pPr>
              <w:wordWrap w:val="0"/>
              <w:jc w:val="right"/>
              <w:textAlignment w:val="center"/>
              <w:rPr>
                <w:rFonts w:hint="default" w:cs="宋体"/>
                <w:b/>
                <w:color w:val="000000"/>
                <w:sz w:val="20"/>
                <w:szCs w:val="20"/>
              </w:rPr>
            </w:pPr>
            <w:r>
              <w:rPr>
                <w:rFonts w:cs="宋体"/>
                <w:b/>
                <w:color w:val="000000"/>
                <w:sz w:val="20"/>
                <w:szCs w:val="20"/>
              </w:rPr>
              <w:t>14.36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2D048">
            <w:pPr>
              <w:wordWrap w:val="0"/>
              <w:jc w:val="right"/>
              <w:textAlignment w:val="center"/>
              <w:rPr>
                <w:rFonts w:hint="default" w:cs="宋体"/>
                <w:b/>
                <w:color w:val="000000"/>
                <w:sz w:val="20"/>
                <w:szCs w:val="20"/>
              </w:rPr>
            </w:pPr>
            <w:r>
              <w:rPr>
                <w:rFonts w:cs="宋体"/>
                <w:b/>
                <w:color w:val="000000"/>
                <w:sz w:val="20"/>
                <w:szCs w:val="20"/>
              </w:rPr>
              <w:t>14.36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D021F">
            <w:pPr>
              <w:wordWrap w:val="0"/>
              <w:jc w:val="right"/>
              <w:textAlignment w:val="center"/>
              <w:rPr>
                <w:rFonts w:hint="default" w:cs="宋体"/>
                <w:b/>
                <w:color w:val="000000"/>
                <w:sz w:val="20"/>
                <w:szCs w:val="20"/>
              </w:rPr>
            </w:pPr>
            <w:r>
              <w:rPr>
                <w:color w:val="000000"/>
                <w:sz w:val="20"/>
                <w:u w:color="auto"/>
              </w:rPr>
              <w:t xml:space="preserve"> </w:t>
            </w:r>
          </w:p>
        </w:tc>
      </w:tr>
      <w:tr w14:paraId="78F57A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DF49">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36618">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2EF9A">
            <w:pPr>
              <w:wordWrap w:val="0"/>
              <w:jc w:val="right"/>
              <w:textAlignment w:val="center"/>
              <w:rPr>
                <w:rFonts w:hint="default" w:cs="宋体"/>
                <w:b/>
                <w:color w:val="000000"/>
                <w:sz w:val="20"/>
                <w:szCs w:val="20"/>
              </w:rPr>
            </w:pPr>
            <w:r>
              <w:rPr>
                <w:rFonts w:cs="宋体"/>
                <w:color w:val="000000"/>
                <w:sz w:val="20"/>
                <w:szCs w:val="20"/>
              </w:rPr>
              <w:t>14.36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CC150">
            <w:pPr>
              <w:wordWrap w:val="0"/>
              <w:jc w:val="right"/>
              <w:textAlignment w:val="center"/>
              <w:rPr>
                <w:rFonts w:hint="default" w:cs="宋体"/>
                <w:b/>
                <w:color w:val="000000"/>
                <w:sz w:val="20"/>
                <w:szCs w:val="20"/>
              </w:rPr>
            </w:pPr>
            <w:r>
              <w:rPr>
                <w:rFonts w:cs="宋体"/>
                <w:color w:val="000000"/>
                <w:sz w:val="20"/>
                <w:szCs w:val="20"/>
              </w:rPr>
              <w:t>14.36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AB8D9">
            <w:pPr>
              <w:wordWrap w:val="0"/>
              <w:jc w:val="right"/>
              <w:textAlignment w:val="center"/>
              <w:rPr>
                <w:rFonts w:hint="default" w:cs="宋体"/>
                <w:b/>
                <w:color w:val="000000"/>
                <w:sz w:val="20"/>
                <w:szCs w:val="20"/>
              </w:rPr>
            </w:pPr>
            <w:r>
              <w:rPr>
                <w:color w:val="000000"/>
                <w:sz w:val="20"/>
                <w:u w:color="auto"/>
              </w:rPr>
              <w:t xml:space="preserve"> </w:t>
            </w:r>
          </w:p>
        </w:tc>
      </w:tr>
      <w:tr w14:paraId="6F1B0E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4903A">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5570B">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FF6B6">
            <w:pPr>
              <w:wordWrap w:val="0"/>
              <w:jc w:val="right"/>
              <w:textAlignment w:val="center"/>
              <w:rPr>
                <w:rFonts w:hint="default" w:cs="宋体"/>
                <w:b/>
                <w:color w:val="000000"/>
                <w:sz w:val="20"/>
                <w:szCs w:val="20"/>
              </w:rPr>
            </w:pPr>
            <w:r>
              <w:rPr>
                <w:rFonts w:cs="宋体"/>
                <w:b/>
                <w:color w:val="000000"/>
                <w:sz w:val="20"/>
                <w:szCs w:val="20"/>
              </w:rPr>
              <w:t>184.55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A3B0A">
            <w:pPr>
              <w:wordWrap w:val="0"/>
              <w:jc w:val="right"/>
              <w:textAlignment w:val="center"/>
              <w:rPr>
                <w:rFonts w:hint="default" w:cs="宋体"/>
                <w:b/>
                <w:color w:val="000000"/>
                <w:sz w:val="20"/>
                <w:szCs w:val="20"/>
              </w:rPr>
            </w:pPr>
            <w:r>
              <w:rPr>
                <w:rFonts w:cs="宋体"/>
                <w:b/>
                <w:color w:val="000000"/>
                <w:sz w:val="20"/>
                <w:szCs w:val="20"/>
              </w:rPr>
              <w:t>144.48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3FB06">
            <w:pPr>
              <w:wordWrap w:val="0"/>
              <w:jc w:val="right"/>
              <w:textAlignment w:val="center"/>
              <w:rPr>
                <w:rFonts w:hint="default" w:cs="宋体"/>
                <w:b/>
                <w:color w:val="000000"/>
                <w:sz w:val="20"/>
                <w:szCs w:val="20"/>
              </w:rPr>
            </w:pPr>
            <w:r>
              <w:rPr>
                <w:rFonts w:cs="宋体"/>
                <w:b/>
                <w:color w:val="000000"/>
                <w:sz w:val="20"/>
                <w:szCs w:val="20"/>
              </w:rPr>
              <w:t>40.07</w:t>
            </w:r>
            <w:r>
              <w:rPr>
                <w:b/>
                <w:color w:val="000000"/>
                <w:sz w:val="20"/>
                <w:u w:color="auto"/>
              </w:rPr>
              <w:t xml:space="preserve"> </w:t>
            </w:r>
          </w:p>
        </w:tc>
      </w:tr>
      <w:tr w14:paraId="31D392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8E5C6">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0DF82">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09745">
            <w:pPr>
              <w:wordWrap w:val="0"/>
              <w:jc w:val="right"/>
              <w:textAlignment w:val="center"/>
              <w:rPr>
                <w:rFonts w:hint="default" w:cs="宋体"/>
                <w:b/>
                <w:color w:val="000000"/>
                <w:sz w:val="20"/>
                <w:szCs w:val="20"/>
              </w:rPr>
            </w:pPr>
            <w:r>
              <w:rPr>
                <w:rFonts w:cs="宋体"/>
                <w:b/>
                <w:color w:val="000000"/>
                <w:sz w:val="20"/>
                <w:szCs w:val="20"/>
              </w:rPr>
              <w:t>135.50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AC782">
            <w:pPr>
              <w:wordWrap w:val="0"/>
              <w:jc w:val="right"/>
              <w:textAlignment w:val="center"/>
              <w:rPr>
                <w:rFonts w:hint="default" w:cs="宋体"/>
                <w:b/>
                <w:color w:val="000000"/>
                <w:sz w:val="20"/>
                <w:szCs w:val="20"/>
              </w:rPr>
            </w:pPr>
            <w:r>
              <w:rPr>
                <w:rFonts w:cs="宋体"/>
                <w:b/>
                <w:color w:val="000000"/>
                <w:sz w:val="20"/>
                <w:szCs w:val="20"/>
              </w:rPr>
              <w:t>135.50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81AB4">
            <w:pPr>
              <w:wordWrap w:val="0"/>
              <w:jc w:val="right"/>
              <w:textAlignment w:val="center"/>
              <w:rPr>
                <w:rFonts w:hint="default" w:cs="宋体"/>
                <w:b/>
                <w:color w:val="000000"/>
                <w:sz w:val="20"/>
                <w:szCs w:val="20"/>
              </w:rPr>
            </w:pPr>
            <w:r>
              <w:rPr>
                <w:color w:val="000000"/>
                <w:sz w:val="20"/>
                <w:u w:color="auto"/>
              </w:rPr>
              <w:t xml:space="preserve"> </w:t>
            </w:r>
          </w:p>
        </w:tc>
      </w:tr>
      <w:tr w14:paraId="0B2BEA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8E76">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821CA">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4A692">
            <w:pPr>
              <w:wordWrap w:val="0"/>
              <w:jc w:val="right"/>
              <w:textAlignment w:val="center"/>
              <w:rPr>
                <w:rFonts w:hint="default" w:cs="宋体"/>
                <w:b/>
                <w:color w:val="000000"/>
                <w:sz w:val="20"/>
                <w:szCs w:val="20"/>
              </w:rPr>
            </w:pPr>
            <w:r>
              <w:rPr>
                <w:rFonts w:cs="宋体"/>
                <w:color w:val="000000"/>
                <w:sz w:val="20"/>
                <w:szCs w:val="20"/>
              </w:rPr>
              <w:t>135.50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C1D43">
            <w:pPr>
              <w:wordWrap w:val="0"/>
              <w:jc w:val="right"/>
              <w:textAlignment w:val="center"/>
              <w:rPr>
                <w:rFonts w:hint="default" w:cs="宋体"/>
                <w:b/>
                <w:color w:val="000000"/>
                <w:sz w:val="20"/>
                <w:szCs w:val="20"/>
              </w:rPr>
            </w:pPr>
            <w:r>
              <w:rPr>
                <w:rFonts w:cs="宋体"/>
                <w:color w:val="000000"/>
                <w:sz w:val="20"/>
                <w:szCs w:val="20"/>
              </w:rPr>
              <w:t>135.50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150E3">
            <w:pPr>
              <w:wordWrap w:val="0"/>
              <w:jc w:val="right"/>
              <w:textAlignment w:val="center"/>
              <w:rPr>
                <w:rFonts w:hint="default" w:cs="宋体"/>
                <w:b/>
                <w:color w:val="000000"/>
                <w:sz w:val="20"/>
                <w:szCs w:val="20"/>
              </w:rPr>
            </w:pPr>
            <w:r>
              <w:rPr>
                <w:color w:val="000000"/>
                <w:sz w:val="20"/>
                <w:u w:color="auto"/>
              </w:rPr>
              <w:t xml:space="preserve"> </w:t>
            </w:r>
          </w:p>
        </w:tc>
      </w:tr>
      <w:tr w14:paraId="22C388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BF7B">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96A3F">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EEE17">
            <w:pPr>
              <w:wordWrap w:val="0"/>
              <w:jc w:val="right"/>
              <w:textAlignment w:val="center"/>
              <w:rPr>
                <w:rFonts w:hint="default" w:cs="宋体"/>
                <w:b/>
                <w:color w:val="000000"/>
                <w:sz w:val="20"/>
                <w:szCs w:val="20"/>
              </w:rPr>
            </w:pPr>
            <w:r>
              <w:rPr>
                <w:rFonts w:cs="宋体"/>
                <w:b/>
                <w:color w:val="000000"/>
                <w:sz w:val="20"/>
                <w:szCs w:val="20"/>
              </w:rPr>
              <w:t>40.07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310B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90381">
            <w:pPr>
              <w:wordWrap w:val="0"/>
              <w:jc w:val="right"/>
              <w:textAlignment w:val="center"/>
              <w:rPr>
                <w:rFonts w:hint="default" w:cs="宋体"/>
                <w:b/>
                <w:color w:val="000000"/>
                <w:sz w:val="20"/>
                <w:szCs w:val="20"/>
              </w:rPr>
            </w:pPr>
            <w:r>
              <w:rPr>
                <w:rFonts w:cs="宋体"/>
                <w:b/>
                <w:color w:val="000000"/>
                <w:sz w:val="20"/>
                <w:szCs w:val="20"/>
              </w:rPr>
              <w:t>40.07</w:t>
            </w:r>
            <w:r>
              <w:rPr>
                <w:b/>
                <w:color w:val="000000"/>
                <w:sz w:val="20"/>
                <w:u w:color="auto"/>
              </w:rPr>
              <w:t xml:space="preserve"> </w:t>
            </w:r>
          </w:p>
        </w:tc>
      </w:tr>
      <w:tr w14:paraId="004039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6C41">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BE2EA">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B02BB">
            <w:pPr>
              <w:wordWrap w:val="0"/>
              <w:jc w:val="right"/>
              <w:textAlignment w:val="center"/>
              <w:rPr>
                <w:rFonts w:hint="default" w:cs="宋体"/>
                <w:b/>
                <w:color w:val="000000"/>
                <w:sz w:val="20"/>
                <w:szCs w:val="20"/>
              </w:rPr>
            </w:pPr>
            <w:r>
              <w:rPr>
                <w:rFonts w:cs="宋体"/>
                <w:color w:val="000000"/>
                <w:sz w:val="20"/>
                <w:szCs w:val="20"/>
              </w:rPr>
              <w:t>40.07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879D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94745">
            <w:pPr>
              <w:wordWrap w:val="0"/>
              <w:jc w:val="right"/>
              <w:textAlignment w:val="center"/>
              <w:rPr>
                <w:rFonts w:hint="default" w:cs="宋体"/>
                <w:b/>
                <w:color w:val="000000"/>
                <w:sz w:val="20"/>
                <w:szCs w:val="20"/>
              </w:rPr>
            </w:pPr>
            <w:r>
              <w:rPr>
                <w:rFonts w:cs="宋体"/>
                <w:color w:val="000000"/>
                <w:sz w:val="20"/>
                <w:szCs w:val="20"/>
              </w:rPr>
              <w:t>40.07</w:t>
            </w:r>
            <w:r>
              <w:rPr>
                <w:color w:val="000000"/>
                <w:sz w:val="20"/>
                <w:u w:color="auto"/>
              </w:rPr>
              <w:t xml:space="preserve"> </w:t>
            </w:r>
          </w:p>
        </w:tc>
      </w:tr>
      <w:tr w14:paraId="2CE774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B811">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C138A">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47C5E">
            <w:pPr>
              <w:wordWrap w:val="0"/>
              <w:jc w:val="right"/>
              <w:textAlignment w:val="center"/>
              <w:rPr>
                <w:rFonts w:hint="default" w:cs="宋体"/>
                <w:b/>
                <w:color w:val="000000"/>
                <w:sz w:val="20"/>
                <w:szCs w:val="20"/>
              </w:rPr>
            </w:pPr>
            <w:r>
              <w:rPr>
                <w:rFonts w:cs="宋体"/>
                <w:b/>
                <w:color w:val="000000"/>
                <w:sz w:val="20"/>
                <w:szCs w:val="20"/>
              </w:rPr>
              <w:t>8.97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D12D1">
            <w:pPr>
              <w:wordWrap w:val="0"/>
              <w:jc w:val="right"/>
              <w:textAlignment w:val="center"/>
              <w:rPr>
                <w:rFonts w:hint="default" w:cs="宋体"/>
                <w:b/>
                <w:color w:val="000000"/>
                <w:sz w:val="20"/>
                <w:szCs w:val="20"/>
              </w:rPr>
            </w:pPr>
            <w:r>
              <w:rPr>
                <w:rFonts w:cs="宋体"/>
                <w:b/>
                <w:color w:val="000000"/>
                <w:sz w:val="20"/>
                <w:szCs w:val="20"/>
              </w:rPr>
              <w:t>8.97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6EF75">
            <w:pPr>
              <w:wordWrap w:val="0"/>
              <w:jc w:val="right"/>
              <w:textAlignment w:val="center"/>
              <w:rPr>
                <w:rFonts w:hint="default" w:cs="宋体"/>
                <w:b/>
                <w:color w:val="000000"/>
                <w:sz w:val="20"/>
                <w:szCs w:val="20"/>
              </w:rPr>
            </w:pPr>
            <w:r>
              <w:rPr>
                <w:color w:val="000000"/>
                <w:sz w:val="20"/>
                <w:u w:color="auto"/>
              </w:rPr>
              <w:t xml:space="preserve"> </w:t>
            </w:r>
          </w:p>
        </w:tc>
      </w:tr>
      <w:tr w14:paraId="2CDE46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0A6C">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5CE94">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E516A">
            <w:pPr>
              <w:wordWrap w:val="0"/>
              <w:jc w:val="right"/>
              <w:textAlignment w:val="center"/>
              <w:rPr>
                <w:rFonts w:hint="default" w:cs="宋体"/>
                <w:b/>
                <w:color w:val="000000"/>
                <w:sz w:val="20"/>
                <w:szCs w:val="20"/>
              </w:rPr>
            </w:pPr>
            <w:r>
              <w:rPr>
                <w:rFonts w:cs="宋体"/>
                <w:color w:val="000000"/>
                <w:sz w:val="20"/>
                <w:szCs w:val="20"/>
              </w:rPr>
              <w:t>8.97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04931">
            <w:pPr>
              <w:wordWrap w:val="0"/>
              <w:jc w:val="right"/>
              <w:textAlignment w:val="center"/>
              <w:rPr>
                <w:rFonts w:hint="default" w:cs="宋体"/>
                <w:b/>
                <w:color w:val="000000"/>
                <w:sz w:val="20"/>
                <w:szCs w:val="20"/>
              </w:rPr>
            </w:pPr>
            <w:r>
              <w:rPr>
                <w:rFonts w:cs="宋体"/>
                <w:color w:val="000000"/>
                <w:sz w:val="20"/>
                <w:szCs w:val="20"/>
              </w:rPr>
              <w:t>8.97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691A8">
            <w:pPr>
              <w:wordWrap w:val="0"/>
              <w:jc w:val="right"/>
              <w:textAlignment w:val="center"/>
              <w:rPr>
                <w:rFonts w:hint="default" w:cs="宋体"/>
                <w:b/>
                <w:color w:val="000000"/>
                <w:sz w:val="20"/>
                <w:szCs w:val="20"/>
              </w:rPr>
            </w:pPr>
            <w:r>
              <w:rPr>
                <w:color w:val="000000"/>
                <w:sz w:val="20"/>
                <w:u w:color="auto"/>
              </w:rPr>
              <w:t xml:space="preserve"> </w:t>
            </w:r>
          </w:p>
        </w:tc>
      </w:tr>
      <w:tr w14:paraId="59157E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03B2">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7AD5D">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6D747">
            <w:pPr>
              <w:wordWrap w:val="0"/>
              <w:jc w:val="right"/>
              <w:textAlignment w:val="center"/>
              <w:rPr>
                <w:rFonts w:hint="default" w:cs="宋体"/>
                <w:b/>
                <w:color w:val="000000"/>
                <w:sz w:val="20"/>
                <w:szCs w:val="20"/>
              </w:rPr>
            </w:pPr>
            <w:r>
              <w:rPr>
                <w:rFonts w:cs="宋体"/>
                <w:b/>
                <w:color w:val="000000"/>
                <w:sz w:val="20"/>
                <w:szCs w:val="20"/>
              </w:rPr>
              <w:t>10.29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5E6C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72BCE">
            <w:pPr>
              <w:wordWrap w:val="0"/>
              <w:jc w:val="right"/>
              <w:textAlignment w:val="center"/>
              <w:rPr>
                <w:rFonts w:hint="default" w:cs="宋体"/>
                <w:b/>
                <w:color w:val="000000"/>
                <w:sz w:val="20"/>
                <w:szCs w:val="20"/>
              </w:rPr>
            </w:pPr>
            <w:r>
              <w:rPr>
                <w:rFonts w:cs="宋体"/>
                <w:b/>
                <w:color w:val="000000"/>
                <w:sz w:val="20"/>
                <w:szCs w:val="20"/>
              </w:rPr>
              <w:t>10.29</w:t>
            </w:r>
            <w:r>
              <w:rPr>
                <w:b/>
                <w:color w:val="000000"/>
                <w:sz w:val="20"/>
                <w:u w:color="auto"/>
              </w:rPr>
              <w:t xml:space="preserve"> </w:t>
            </w:r>
          </w:p>
        </w:tc>
      </w:tr>
      <w:tr w14:paraId="4E6AAB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4F56">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BCE47">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78031">
            <w:pPr>
              <w:wordWrap w:val="0"/>
              <w:jc w:val="right"/>
              <w:textAlignment w:val="center"/>
              <w:rPr>
                <w:rFonts w:hint="default" w:cs="宋体"/>
                <w:b/>
                <w:color w:val="000000"/>
                <w:sz w:val="20"/>
                <w:szCs w:val="20"/>
              </w:rPr>
            </w:pPr>
            <w:r>
              <w:rPr>
                <w:rFonts w:cs="宋体"/>
                <w:b/>
                <w:color w:val="000000"/>
                <w:sz w:val="20"/>
                <w:szCs w:val="20"/>
              </w:rPr>
              <w:t>10.29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4A14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20CDE">
            <w:pPr>
              <w:wordWrap w:val="0"/>
              <w:jc w:val="right"/>
              <w:textAlignment w:val="center"/>
              <w:rPr>
                <w:rFonts w:hint="default" w:cs="宋体"/>
                <w:b/>
                <w:color w:val="000000"/>
                <w:sz w:val="20"/>
                <w:szCs w:val="20"/>
              </w:rPr>
            </w:pPr>
            <w:r>
              <w:rPr>
                <w:rFonts w:cs="宋体"/>
                <w:b/>
                <w:color w:val="000000"/>
                <w:sz w:val="20"/>
                <w:szCs w:val="20"/>
              </w:rPr>
              <w:t>10.29</w:t>
            </w:r>
            <w:r>
              <w:rPr>
                <w:b/>
                <w:color w:val="000000"/>
                <w:sz w:val="20"/>
                <w:u w:color="auto"/>
              </w:rPr>
              <w:t xml:space="preserve"> </w:t>
            </w:r>
          </w:p>
        </w:tc>
      </w:tr>
      <w:tr w14:paraId="46EE38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61BE">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4CA5F">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C10FA">
            <w:pPr>
              <w:wordWrap w:val="0"/>
              <w:jc w:val="right"/>
              <w:textAlignment w:val="center"/>
              <w:rPr>
                <w:rFonts w:hint="default" w:cs="宋体"/>
                <w:b/>
                <w:color w:val="000000"/>
                <w:sz w:val="20"/>
                <w:szCs w:val="20"/>
              </w:rPr>
            </w:pPr>
            <w:r>
              <w:rPr>
                <w:rFonts w:cs="宋体"/>
                <w:color w:val="000000"/>
                <w:sz w:val="20"/>
                <w:szCs w:val="20"/>
              </w:rPr>
              <w:t>10.29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F2A3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CE898">
            <w:pPr>
              <w:wordWrap w:val="0"/>
              <w:jc w:val="right"/>
              <w:textAlignment w:val="center"/>
              <w:rPr>
                <w:rFonts w:hint="default" w:cs="宋体"/>
                <w:b/>
                <w:color w:val="000000"/>
                <w:sz w:val="20"/>
                <w:szCs w:val="20"/>
              </w:rPr>
            </w:pPr>
            <w:r>
              <w:rPr>
                <w:rFonts w:cs="宋体"/>
                <w:color w:val="000000"/>
                <w:sz w:val="20"/>
                <w:szCs w:val="20"/>
              </w:rPr>
              <w:t>10.29</w:t>
            </w:r>
            <w:r>
              <w:rPr>
                <w:color w:val="000000"/>
                <w:sz w:val="20"/>
                <w:u w:color="auto"/>
              </w:rPr>
              <w:t xml:space="preserve"> </w:t>
            </w:r>
          </w:p>
        </w:tc>
      </w:tr>
      <w:tr w14:paraId="6B1685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BC45A">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AF3C8">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AC07E">
            <w:pPr>
              <w:wordWrap w:val="0"/>
              <w:jc w:val="right"/>
              <w:textAlignment w:val="center"/>
              <w:rPr>
                <w:rFonts w:hint="default" w:cs="宋体"/>
                <w:b/>
                <w:color w:val="000000"/>
                <w:sz w:val="20"/>
                <w:szCs w:val="20"/>
              </w:rPr>
            </w:pPr>
            <w:r>
              <w:rPr>
                <w:rFonts w:cs="宋体"/>
                <w:b/>
                <w:color w:val="000000"/>
                <w:sz w:val="20"/>
                <w:szCs w:val="20"/>
              </w:rPr>
              <w:t>11.17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8F054">
            <w:pPr>
              <w:wordWrap w:val="0"/>
              <w:jc w:val="right"/>
              <w:textAlignment w:val="center"/>
              <w:rPr>
                <w:rFonts w:hint="default" w:cs="宋体"/>
                <w:b/>
                <w:color w:val="000000"/>
                <w:sz w:val="20"/>
                <w:szCs w:val="20"/>
              </w:rPr>
            </w:pPr>
            <w:r>
              <w:rPr>
                <w:rFonts w:cs="宋体"/>
                <w:b/>
                <w:color w:val="000000"/>
                <w:sz w:val="20"/>
                <w:szCs w:val="20"/>
              </w:rPr>
              <w:t>11.17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DDAE3">
            <w:pPr>
              <w:wordWrap w:val="0"/>
              <w:jc w:val="right"/>
              <w:textAlignment w:val="center"/>
              <w:rPr>
                <w:rFonts w:hint="default" w:cs="宋体"/>
                <w:b/>
                <w:color w:val="000000"/>
                <w:sz w:val="20"/>
                <w:szCs w:val="20"/>
              </w:rPr>
            </w:pPr>
            <w:r>
              <w:rPr>
                <w:color w:val="000000"/>
                <w:sz w:val="20"/>
                <w:u w:color="auto"/>
              </w:rPr>
              <w:t xml:space="preserve"> </w:t>
            </w:r>
          </w:p>
        </w:tc>
      </w:tr>
      <w:tr w14:paraId="6282ED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5F32">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8456D">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BAA95">
            <w:pPr>
              <w:wordWrap w:val="0"/>
              <w:jc w:val="right"/>
              <w:textAlignment w:val="center"/>
              <w:rPr>
                <w:rFonts w:hint="default" w:cs="宋体"/>
                <w:b/>
                <w:color w:val="000000"/>
                <w:sz w:val="20"/>
                <w:szCs w:val="20"/>
              </w:rPr>
            </w:pPr>
            <w:r>
              <w:rPr>
                <w:rFonts w:cs="宋体"/>
                <w:b/>
                <w:color w:val="000000"/>
                <w:sz w:val="20"/>
                <w:szCs w:val="20"/>
              </w:rPr>
              <w:t>11.17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BD857">
            <w:pPr>
              <w:wordWrap w:val="0"/>
              <w:jc w:val="right"/>
              <w:textAlignment w:val="center"/>
              <w:rPr>
                <w:rFonts w:hint="default" w:cs="宋体"/>
                <w:b/>
                <w:color w:val="000000"/>
                <w:sz w:val="20"/>
                <w:szCs w:val="20"/>
              </w:rPr>
            </w:pPr>
            <w:r>
              <w:rPr>
                <w:rFonts w:cs="宋体"/>
                <w:b/>
                <w:color w:val="000000"/>
                <w:sz w:val="20"/>
                <w:szCs w:val="20"/>
              </w:rPr>
              <w:t>11.17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460C9">
            <w:pPr>
              <w:wordWrap w:val="0"/>
              <w:jc w:val="right"/>
              <w:textAlignment w:val="center"/>
              <w:rPr>
                <w:rFonts w:hint="default" w:cs="宋体"/>
                <w:b/>
                <w:color w:val="000000"/>
                <w:sz w:val="20"/>
                <w:szCs w:val="20"/>
              </w:rPr>
            </w:pPr>
            <w:r>
              <w:rPr>
                <w:color w:val="000000"/>
                <w:sz w:val="20"/>
                <w:u w:color="auto"/>
              </w:rPr>
              <w:t xml:space="preserve"> </w:t>
            </w:r>
          </w:p>
        </w:tc>
      </w:tr>
      <w:tr w14:paraId="60AE69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A239">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193A2">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7A768">
            <w:pPr>
              <w:wordWrap w:val="0"/>
              <w:jc w:val="right"/>
              <w:textAlignment w:val="center"/>
              <w:rPr>
                <w:rFonts w:hint="default" w:cs="宋体"/>
                <w:b/>
                <w:color w:val="000000"/>
                <w:sz w:val="20"/>
                <w:szCs w:val="20"/>
              </w:rPr>
            </w:pPr>
            <w:r>
              <w:rPr>
                <w:rFonts w:cs="宋体"/>
                <w:color w:val="000000"/>
                <w:sz w:val="20"/>
                <w:szCs w:val="20"/>
              </w:rPr>
              <w:t>11.17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D8B12">
            <w:pPr>
              <w:wordWrap w:val="0"/>
              <w:jc w:val="right"/>
              <w:textAlignment w:val="center"/>
              <w:rPr>
                <w:rFonts w:hint="default" w:cs="宋体"/>
                <w:b/>
                <w:color w:val="000000"/>
                <w:sz w:val="20"/>
                <w:szCs w:val="20"/>
              </w:rPr>
            </w:pPr>
            <w:r>
              <w:rPr>
                <w:rFonts w:cs="宋体"/>
                <w:color w:val="000000"/>
                <w:sz w:val="20"/>
                <w:szCs w:val="20"/>
              </w:rPr>
              <w:t>11.17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CA719">
            <w:pPr>
              <w:wordWrap w:val="0"/>
              <w:jc w:val="right"/>
              <w:textAlignment w:val="center"/>
              <w:rPr>
                <w:rFonts w:hint="default" w:cs="宋体"/>
                <w:b/>
                <w:color w:val="000000"/>
                <w:sz w:val="20"/>
                <w:szCs w:val="20"/>
              </w:rPr>
            </w:pPr>
            <w:r>
              <w:rPr>
                <w:color w:val="000000"/>
                <w:sz w:val="20"/>
                <w:u w:color="auto"/>
              </w:rPr>
              <w:t xml:space="preserve"> </w:t>
            </w:r>
          </w:p>
        </w:tc>
      </w:tr>
    </w:tbl>
    <w:p w14:paraId="498B069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93DF425">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BD5BC2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40C38FA">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C7EE69B">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929B5D8">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重庆市巫溪县花台乡卫生院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079E029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13F59B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5392DC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B1556E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1CD099D">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193E3AE2">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4336B06">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57E03E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F7EE7B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E23EF6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D8C157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56398D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A5F81C">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6B48A">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7AF9687">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EF7CFC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3C16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47909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2D4B6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E0A0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E311B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C128F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0445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C4F72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554F1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61BF04D">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71B49">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D34982">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F62B45">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0A66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76AD03">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AD9251">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659D9">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A73AEE">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83267E">
            <w:pPr>
              <w:spacing w:line="200" w:lineRule="exact"/>
              <w:jc w:val="center"/>
              <w:rPr>
                <w:rFonts w:hint="default" w:cs="宋体"/>
                <w:b/>
                <w:color w:val="000000"/>
                <w:sz w:val="18"/>
                <w:szCs w:val="18"/>
              </w:rPr>
            </w:pPr>
          </w:p>
        </w:tc>
      </w:tr>
      <w:tr w14:paraId="5E376C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9FABF">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4A3E0">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33E3">
            <w:pPr>
              <w:wordWrap w:val="0"/>
              <w:spacing w:line="200" w:lineRule="exact"/>
              <w:jc w:val="right"/>
              <w:textAlignment w:val="center"/>
              <w:rPr>
                <w:rFonts w:hint="default" w:cs="宋体"/>
                <w:color w:val="000000"/>
                <w:sz w:val="18"/>
                <w:szCs w:val="18"/>
              </w:rPr>
            </w:pPr>
            <w:r>
              <w:rPr>
                <w:rFonts w:cs="宋体"/>
                <w:color w:val="000000"/>
                <w:sz w:val="18"/>
                <w:szCs w:val="18"/>
              </w:rPr>
              <w:t>170.01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6EEA4">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10718">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4B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FE57C">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B4065">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05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82AD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EF3BA">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95202">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5017B">
            <w:pPr>
              <w:wordWrap w:val="0"/>
              <w:spacing w:line="200" w:lineRule="exact"/>
              <w:jc w:val="right"/>
              <w:textAlignment w:val="center"/>
              <w:rPr>
                <w:rFonts w:hint="default" w:cs="宋体"/>
                <w:color w:val="000000"/>
                <w:sz w:val="18"/>
                <w:szCs w:val="18"/>
              </w:rPr>
            </w:pPr>
            <w:r>
              <w:rPr>
                <w:rFonts w:cs="宋体"/>
                <w:color w:val="000000"/>
                <w:sz w:val="18"/>
                <w:szCs w:val="18"/>
              </w:rPr>
              <w:t>44.49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DC957">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C897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B3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3FB21">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1AB87">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5A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3721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856C9">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6B6C0">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B22B">
            <w:pPr>
              <w:wordWrap w:val="0"/>
              <w:spacing w:line="200" w:lineRule="exact"/>
              <w:jc w:val="right"/>
              <w:textAlignment w:val="center"/>
              <w:rPr>
                <w:rFonts w:hint="default" w:cs="宋体"/>
                <w:color w:val="000000"/>
                <w:sz w:val="18"/>
                <w:szCs w:val="18"/>
              </w:rPr>
            </w:pPr>
            <w:r>
              <w:rPr>
                <w:rFonts w:cs="宋体"/>
                <w:color w:val="000000"/>
                <w:sz w:val="18"/>
                <w:szCs w:val="18"/>
              </w:rPr>
              <w:t>6.90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20E51">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5FF8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0E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44BC4">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7B180">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2F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1224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17C4D">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AA298">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AF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7814C">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DE0C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40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C403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190F6">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77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81A9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5CA06">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EEAF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6E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4A64D">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51E0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9E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9B9FD">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7575B">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89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70DF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B202C">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AFB85">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9718">
            <w:pPr>
              <w:wordWrap w:val="0"/>
              <w:spacing w:line="200" w:lineRule="exact"/>
              <w:jc w:val="right"/>
              <w:textAlignment w:val="center"/>
              <w:rPr>
                <w:rFonts w:hint="default" w:cs="宋体"/>
                <w:color w:val="000000"/>
                <w:sz w:val="18"/>
                <w:szCs w:val="18"/>
              </w:rPr>
            </w:pPr>
            <w:r>
              <w:rPr>
                <w:rFonts w:cs="宋体"/>
                <w:color w:val="000000"/>
                <w:sz w:val="18"/>
                <w:szCs w:val="18"/>
              </w:rPr>
              <w:t>83.66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A2A69">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B7529">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D6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C2946">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76AA3">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59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F8E6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0F7E0">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32489">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518D">
            <w:pPr>
              <w:wordWrap w:val="0"/>
              <w:spacing w:line="200" w:lineRule="exact"/>
              <w:jc w:val="right"/>
              <w:textAlignment w:val="center"/>
              <w:rPr>
                <w:rFonts w:hint="default" w:cs="宋体"/>
                <w:color w:val="000000"/>
                <w:sz w:val="18"/>
                <w:szCs w:val="18"/>
              </w:rPr>
            </w:pPr>
            <w:r>
              <w:rPr>
                <w:rFonts w:cs="宋体"/>
                <w:color w:val="000000"/>
                <w:sz w:val="18"/>
                <w:szCs w:val="18"/>
              </w:rPr>
              <w:t>14.36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0A61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15A0C">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80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84059">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EA502">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AC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AD17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BA975">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2E69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FB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7D12A">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E9179">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D8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7B590">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76A43">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65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555D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B9094">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243AF">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F071">
            <w:pPr>
              <w:wordWrap w:val="0"/>
              <w:spacing w:line="200" w:lineRule="exact"/>
              <w:jc w:val="right"/>
              <w:textAlignment w:val="center"/>
              <w:rPr>
                <w:rFonts w:hint="default" w:cs="宋体"/>
                <w:color w:val="000000"/>
                <w:sz w:val="18"/>
                <w:szCs w:val="18"/>
              </w:rPr>
            </w:pPr>
            <w:r>
              <w:rPr>
                <w:rFonts w:cs="宋体"/>
                <w:color w:val="000000"/>
                <w:sz w:val="18"/>
                <w:szCs w:val="18"/>
              </w:rPr>
              <w:t>8.97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80A69">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AE85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FC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4EB3E">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F427C">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D0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0D13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1D358">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9408B">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EF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4EB5C">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78F1C">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C5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14DA8">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70ABC">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1C6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822E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AEFD5">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240E0">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AD49">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DFA12">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AF6FC">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05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5372B">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CD703">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520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46CD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5164A">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B511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EF60">
            <w:pPr>
              <w:wordWrap w:val="0"/>
              <w:spacing w:line="200" w:lineRule="exact"/>
              <w:jc w:val="right"/>
              <w:textAlignment w:val="center"/>
              <w:rPr>
                <w:rFonts w:hint="default" w:cs="宋体"/>
                <w:color w:val="000000"/>
                <w:sz w:val="18"/>
                <w:szCs w:val="18"/>
              </w:rPr>
            </w:pPr>
            <w:r>
              <w:rPr>
                <w:rFonts w:cs="宋体"/>
                <w:color w:val="000000"/>
                <w:sz w:val="18"/>
                <w:szCs w:val="18"/>
              </w:rPr>
              <w:t>11.17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EDCCD">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2F99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F8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5B0AE">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6728B">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F4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F7A9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2B05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9833F">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60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7AA58">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CE347">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C2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41F7A">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721CB">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171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C1EC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6D8C9">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14BB7">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C3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A70EB">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F3E1F">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ED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2FDDE">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19D8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76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10ED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3222C">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AF68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DA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6E2DE">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1B512">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0E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1408A">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E253E">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BB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7B63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720A7">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0954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38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CA40E">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E602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651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E1359">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6722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70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297A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A78CF">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D1A92">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DB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06E04">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639A1">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AA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26AD3">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39E7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36B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99A1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AFD97">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0F95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2A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FA90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DC69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F03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D8F8C">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7C07E">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08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99D8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25185">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57DB0">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89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161EE">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BBCB5">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16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460F0">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786C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CE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956F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74FAD">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9152F">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1F3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39C36">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A270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1B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0C25F">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75FD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8E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059D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70566">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BE9FD">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02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81BA9">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47612">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CB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7CAF3">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6C50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1E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BF13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3C75B">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35821">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AE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17F5B">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8562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B8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19718">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895A5">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5F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DF6F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E0B09">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3D9AF">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349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200FE">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79BA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15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06859">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405A4">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BA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C6F8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DC6BA">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E1DA8">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D6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25D70">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FA898">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534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71447">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C8B02">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4B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A9A7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F87B7">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619A5">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8A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36AF3">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37CC0">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63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E8EE7">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F38D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DD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E061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0494C">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32A4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98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7C219">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BA3C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69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08078">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65AEB">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60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D269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3E0BE">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FF77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E1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5651F">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9105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74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2C8BA">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3676C">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60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BBAD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8A56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F701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A41A7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240C6">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2A6B8">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9F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12D6A">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0FBF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91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F81F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D455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2F1D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189F3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4DEE8">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A37DC">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166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0E066">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1159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A69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906F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4298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2392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B685A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5C1FE">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A4AF3">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A8B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EE96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DD6D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5187">
            <w:pPr>
              <w:spacing w:line="200" w:lineRule="exact"/>
              <w:jc w:val="right"/>
              <w:rPr>
                <w:rFonts w:hint="default" w:cs="宋体"/>
                <w:color w:val="000000"/>
                <w:sz w:val="18"/>
                <w:szCs w:val="18"/>
              </w:rPr>
            </w:pPr>
          </w:p>
        </w:tc>
      </w:tr>
      <w:tr w14:paraId="16CD7D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4112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C313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8C0FF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62CB8">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6E01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F6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FC3E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D2C1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C012">
            <w:pPr>
              <w:spacing w:line="200" w:lineRule="exact"/>
              <w:jc w:val="right"/>
              <w:rPr>
                <w:rFonts w:hint="default" w:cs="宋体"/>
                <w:color w:val="000000"/>
                <w:sz w:val="18"/>
                <w:szCs w:val="18"/>
              </w:rPr>
            </w:pPr>
          </w:p>
        </w:tc>
      </w:tr>
      <w:tr w14:paraId="528E89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1DA3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9F92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0C866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326CA">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7EEC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93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2D53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11DA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65B3">
            <w:pPr>
              <w:spacing w:line="200" w:lineRule="exact"/>
              <w:jc w:val="right"/>
              <w:rPr>
                <w:rFonts w:hint="default" w:cs="宋体"/>
                <w:color w:val="000000"/>
                <w:sz w:val="18"/>
                <w:szCs w:val="18"/>
              </w:rPr>
            </w:pPr>
          </w:p>
        </w:tc>
      </w:tr>
      <w:tr w14:paraId="2740D7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EF14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4F6E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79FAE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0C4A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1080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8E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0667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A975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02FA">
            <w:pPr>
              <w:spacing w:line="200" w:lineRule="exact"/>
              <w:jc w:val="right"/>
              <w:rPr>
                <w:rFonts w:hint="default" w:cs="宋体"/>
                <w:color w:val="000000"/>
                <w:sz w:val="18"/>
                <w:szCs w:val="18"/>
              </w:rPr>
            </w:pPr>
          </w:p>
        </w:tc>
      </w:tr>
      <w:tr w14:paraId="5793C7B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EA2B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AB4D1D">
            <w:pPr>
              <w:wordWrap w:val="0"/>
              <w:spacing w:line="200" w:lineRule="exact"/>
              <w:jc w:val="right"/>
              <w:textAlignment w:val="bottom"/>
              <w:rPr>
                <w:rFonts w:hint="default" w:cs="宋体"/>
                <w:color w:val="000000"/>
                <w:sz w:val="18"/>
                <w:szCs w:val="18"/>
              </w:rPr>
            </w:pPr>
            <w:r>
              <w:rPr>
                <w:rFonts w:cs="宋体"/>
                <w:color w:val="000000"/>
                <w:sz w:val="18"/>
                <w:szCs w:val="18"/>
              </w:rPr>
              <w:t>170.01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DC3C7A">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128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2FF3204">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7431404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E19894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CF9C287">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BD367A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重庆市巫溪县花台乡卫生院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28396F9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14C45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050330">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B3ABA4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FF477C0">
            <w:pPr>
              <w:jc w:val="right"/>
              <w:textAlignment w:val="bottom"/>
              <w:rPr>
                <w:rFonts w:hint="default" w:cs="宋体"/>
                <w:color w:val="000000"/>
                <w:sz w:val="20"/>
                <w:szCs w:val="20"/>
              </w:rPr>
            </w:pPr>
            <w:r>
              <w:rPr>
                <w:rFonts w:cs="宋体"/>
                <w:color w:val="000000"/>
                <w:sz w:val="20"/>
                <w:szCs w:val="20"/>
              </w:rPr>
              <w:t>公开07表</w:t>
            </w:r>
          </w:p>
        </w:tc>
      </w:tr>
      <w:tr w14:paraId="19CF235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FB47A0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10509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1CEEF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BFFE2F0">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BAAE269">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4CB70D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5C3DAC">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BBEE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B2FD04">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2020A">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0DA241">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55749">
            <w:pPr>
              <w:jc w:val="center"/>
              <w:textAlignment w:val="center"/>
              <w:rPr>
                <w:rFonts w:hint="default" w:cs="宋体"/>
                <w:b/>
                <w:color w:val="000000"/>
                <w:sz w:val="20"/>
                <w:szCs w:val="20"/>
              </w:rPr>
            </w:pPr>
            <w:r>
              <w:rPr>
                <w:rFonts w:cs="宋体"/>
                <w:b/>
                <w:color w:val="000000"/>
                <w:sz w:val="20"/>
                <w:szCs w:val="20"/>
              </w:rPr>
              <w:t>年末结转和结余</w:t>
            </w:r>
          </w:p>
        </w:tc>
      </w:tr>
      <w:tr w14:paraId="3EB045B0">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3F6D8">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954B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A4A26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4ED1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FFE75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6F9D03">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127208">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2302E">
            <w:pPr>
              <w:jc w:val="center"/>
              <w:rPr>
                <w:rFonts w:hint="default" w:cs="宋体"/>
                <w:b/>
                <w:color w:val="000000"/>
                <w:sz w:val="20"/>
                <w:szCs w:val="20"/>
              </w:rPr>
            </w:pPr>
          </w:p>
        </w:tc>
      </w:tr>
      <w:tr w14:paraId="7095564A">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0930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DE74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495A8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96162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E2734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FEEF9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470D0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F7423">
            <w:pPr>
              <w:jc w:val="center"/>
              <w:rPr>
                <w:rFonts w:hint="default" w:cs="宋体"/>
                <w:b/>
                <w:color w:val="000000"/>
                <w:sz w:val="20"/>
                <w:szCs w:val="20"/>
              </w:rPr>
            </w:pPr>
          </w:p>
        </w:tc>
      </w:tr>
      <w:tr w14:paraId="18359E5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258D8">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9BDC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8CA87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2CBB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8FD2E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82DBB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D6999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AE3F2">
            <w:pPr>
              <w:jc w:val="center"/>
              <w:rPr>
                <w:rFonts w:hint="default" w:cs="宋体"/>
                <w:b/>
                <w:color w:val="000000"/>
                <w:sz w:val="20"/>
                <w:szCs w:val="20"/>
              </w:rPr>
            </w:pPr>
          </w:p>
        </w:tc>
      </w:tr>
      <w:tr w14:paraId="5D4B2D20">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D1DB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C6FD4">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6B13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516BA">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B0632">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28161">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C849D">
            <w:pPr>
              <w:wordWrap w:val="0"/>
              <w:jc w:val="right"/>
              <w:textAlignment w:val="center"/>
              <w:rPr>
                <w:rFonts w:hint="default" w:cs="宋体"/>
                <w:b/>
                <w:color w:val="000000"/>
                <w:sz w:val="20"/>
                <w:szCs w:val="20"/>
              </w:rPr>
            </w:pPr>
            <w:r>
              <w:rPr>
                <w:b/>
                <w:color w:val="000000"/>
                <w:sz w:val="20"/>
                <w:u w:color="auto"/>
              </w:rPr>
              <w:t xml:space="preserve"> </w:t>
            </w:r>
          </w:p>
        </w:tc>
      </w:tr>
    </w:tbl>
    <w:p w14:paraId="151A824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795629C">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0D0D769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5A0764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7E21F94">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F9264B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重庆市巫溪县花台乡卫生院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FFFFFA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BEF1686">
            <w:pPr>
              <w:jc w:val="right"/>
              <w:textAlignment w:val="bottom"/>
              <w:rPr>
                <w:rFonts w:hint="default" w:cs="宋体"/>
                <w:color w:val="000000"/>
                <w:sz w:val="20"/>
                <w:szCs w:val="20"/>
              </w:rPr>
            </w:pPr>
            <w:r>
              <w:rPr>
                <w:rFonts w:cs="宋体"/>
                <w:color w:val="000000"/>
                <w:sz w:val="20"/>
                <w:szCs w:val="20"/>
              </w:rPr>
              <w:t>公开08表</w:t>
            </w:r>
          </w:p>
        </w:tc>
      </w:tr>
      <w:tr w14:paraId="3A10668F">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A8558C1">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ADE7DF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771CED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4E0CA2">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3C747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48A944">
            <w:pPr>
              <w:jc w:val="center"/>
              <w:textAlignment w:val="bottom"/>
              <w:rPr>
                <w:rFonts w:hint="default" w:cs="宋体"/>
                <w:b/>
                <w:color w:val="000000"/>
                <w:sz w:val="20"/>
                <w:szCs w:val="20"/>
              </w:rPr>
            </w:pPr>
            <w:r>
              <w:rPr>
                <w:rFonts w:cs="宋体"/>
                <w:b/>
                <w:color w:val="000000"/>
                <w:sz w:val="20"/>
                <w:szCs w:val="20"/>
              </w:rPr>
              <w:t>本年支出</w:t>
            </w:r>
          </w:p>
        </w:tc>
      </w:tr>
      <w:tr w14:paraId="748E65A1">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778A5">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B6DDE">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D3095">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0489BE">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91A3AD">
            <w:pPr>
              <w:jc w:val="center"/>
              <w:textAlignment w:val="center"/>
              <w:rPr>
                <w:rFonts w:hint="default" w:cs="宋体"/>
                <w:b/>
                <w:color w:val="000000"/>
                <w:sz w:val="20"/>
                <w:szCs w:val="20"/>
              </w:rPr>
            </w:pPr>
            <w:r>
              <w:rPr>
                <w:rFonts w:cs="宋体"/>
                <w:b/>
                <w:color w:val="000000"/>
                <w:sz w:val="20"/>
                <w:szCs w:val="20"/>
              </w:rPr>
              <w:t>项目支出</w:t>
            </w:r>
          </w:p>
        </w:tc>
      </w:tr>
      <w:tr w14:paraId="5D0F327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C2D5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6B220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5204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19E49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C43FD0">
            <w:pPr>
              <w:jc w:val="center"/>
              <w:rPr>
                <w:rFonts w:hint="default" w:cs="宋体"/>
                <w:b/>
                <w:color w:val="000000"/>
                <w:sz w:val="20"/>
                <w:szCs w:val="20"/>
              </w:rPr>
            </w:pPr>
          </w:p>
        </w:tc>
      </w:tr>
      <w:tr w14:paraId="210C2A7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66F5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B2DB3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CCE1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92B4D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830AB2">
            <w:pPr>
              <w:jc w:val="center"/>
              <w:rPr>
                <w:rFonts w:hint="default" w:cs="宋体"/>
                <w:b/>
                <w:color w:val="000000"/>
                <w:sz w:val="20"/>
                <w:szCs w:val="20"/>
              </w:rPr>
            </w:pPr>
          </w:p>
        </w:tc>
      </w:tr>
      <w:tr w14:paraId="273F2B8B">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967E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6D4BB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2390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BE370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3836A3">
            <w:pPr>
              <w:jc w:val="center"/>
              <w:rPr>
                <w:rFonts w:hint="default" w:cs="宋体"/>
                <w:b/>
                <w:color w:val="000000"/>
                <w:sz w:val="20"/>
                <w:szCs w:val="20"/>
              </w:rPr>
            </w:pPr>
          </w:p>
        </w:tc>
      </w:tr>
      <w:tr w14:paraId="7BE8DC05">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9176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03D19">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C31F4">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5D8C8">
            <w:pPr>
              <w:wordWrap w:val="0"/>
              <w:jc w:val="right"/>
              <w:textAlignment w:val="center"/>
              <w:rPr>
                <w:rFonts w:hint="default" w:cs="宋体"/>
                <w:b/>
                <w:color w:val="000000"/>
                <w:sz w:val="20"/>
                <w:szCs w:val="20"/>
              </w:rPr>
            </w:pPr>
            <w:r>
              <w:rPr>
                <w:b/>
                <w:color w:val="000000"/>
                <w:sz w:val="20"/>
                <w:u w:color="auto"/>
              </w:rPr>
              <w:t xml:space="preserve"> </w:t>
            </w:r>
          </w:p>
        </w:tc>
      </w:tr>
    </w:tbl>
    <w:p w14:paraId="4BB1D44E">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73C1273C">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B465963">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D7FB191">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2328B6D">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DBB78CE">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0A71AB87">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43B4D53">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7429B44">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566A3E2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1781666">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重庆市巫溪县花台乡卫生院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7B61A13">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9FBF110">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195CB7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B7D39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6BD27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342E5A">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31EF3E">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A239AA">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B8576C">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B37725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C7CC1C">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6F9E4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86BE7E">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A2F2B5">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DB6066">
            <w:pPr>
              <w:spacing w:line="200" w:lineRule="exact"/>
              <w:jc w:val="right"/>
              <w:textAlignment w:val="bottom"/>
              <w:rPr>
                <w:rFonts w:hint="default" w:cs="宋体"/>
                <w:color w:val="000000"/>
                <w:sz w:val="16"/>
                <w:szCs w:val="16"/>
              </w:rPr>
            </w:pPr>
            <w:r>
              <w:rPr>
                <w:color w:val="000000"/>
                <w:sz w:val="16"/>
                <w:u w:color="auto"/>
              </w:rPr>
              <w:t xml:space="preserve"> </w:t>
            </w:r>
          </w:p>
        </w:tc>
      </w:tr>
      <w:tr w14:paraId="27F879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D1FCDB">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C9EDB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617F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E55FC2">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5F59E">
            <w:pPr>
              <w:spacing w:line="200" w:lineRule="exact"/>
              <w:jc w:val="right"/>
              <w:textAlignment w:val="bottom"/>
              <w:rPr>
                <w:rFonts w:hint="default" w:cs="宋体"/>
                <w:color w:val="000000"/>
                <w:sz w:val="16"/>
                <w:szCs w:val="16"/>
              </w:rPr>
            </w:pPr>
            <w:r>
              <w:rPr>
                <w:color w:val="000000"/>
                <w:sz w:val="16"/>
                <w:u w:color="auto"/>
              </w:rPr>
              <w:t xml:space="preserve"> </w:t>
            </w:r>
          </w:p>
        </w:tc>
      </w:tr>
      <w:tr w14:paraId="3B60C5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785FAA">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84F742">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3D20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5E7EBF">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527291">
            <w:pPr>
              <w:spacing w:line="200" w:lineRule="exact"/>
              <w:jc w:val="right"/>
              <w:textAlignment w:val="bottom"/>
              <w:rPr>
                <w:rFonts w:hint="default" w:cs="宋体"/>
                <w:color w:val="000000"/>
                <w:sz w:val="16"/>
                <w:szCs w:val="16"/>
              </w:rPr>
            </w:pPr>
            <w:r>
              <w:rPr>
                <w:color w:val="000000"/>
                <w:sz w:val="16"/>
                <w:u w:color="auto"/>
              </w:rPr>
              <w:t xml:space="preserve"> </w:t>
            </w:r>
          </w:p>
        </w:tc>
      </w:tr>
      <w:tr w14:paraId="033785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DF3485">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A42C3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EF7EE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E82057">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7F6CCF">
            <w:pPr>
              <w:spacing w:line="200" w:lineRule="exact"/>
              <w:jc w:val="center"/>
              <w:textAlignment w:val="center"/>
              <w:rPr>
                <w:rFonts w:hint="default" w:cs="宋体"/>
                <w:color w:val="000000"/>
                <w:sz w:val="16"/>
                <w:szCs w:val="16"/>
              </w:rPr>
            </w:pPr>
            <w:r>
              <w:rPr>
                <w:rFonts w:cs="宋体"/>
                <w:color w:val="000000"/>
                <w:sz w:val="16"/>
                <w:szCs w:val="16"/>
              </w:rPr>
              <w:t>—</w:t>
            </w:r>
          </w:p>
        </w:tc>
      </w:tr>
      <w:tr w14:paraId="32A1FC0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B94493">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8FD93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F36D6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C780A4">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EF3549">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374EBD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3C4816">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7C9A5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2CB3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F4B27F">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4692C">
            <w:pPr>
              <w:spacing w:line="200" w:lineRule="exact"/>
              <w:jc w:val="right"/>
              <w:textAlignment w:val="bottom"/>
              <w:rPr>
                <w:rFonts w:hint="default" w:cs="宋体"/>
                <w:color w:val="000000"/>
                <w:sz w:val="16"/>
                <w:szCs w:val="16"/>
              </w:rPr>
            </w:pPr>
            <w:r>
              <w:rPr>
                <w:color w:val="000000"/>
                <w:sz w:val="16"/>
                <w:u w:color="auto"/>
              </w:rPr>
              <w:t xml:space="preserve"> </w:t>
            </w:r>
          </w:p>
        </w:tc>
      </w:tr>
      <w:tr w14:paraId="68AFC1F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AC9E13">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1191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DC93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D3EAE5">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C3ED4A">
            <w:pPr>
              <w:spacing w:line="200" w:lineRule="exact"/>
              <w:jc w:val="right"/>
              <w:textAlignment w:val="bottom"/>
              <w:rPr>
                <w:rFonts w:hint="default" w:cs="宋体"/>
                <w:color w:val="000000"/>
                <w:sz w:val="16"/>
                <w:szCs w:val="16"/>
              </w:rPr>
            </w:pPr>
            <w:r>
              <w:rPr>
                <w:color w:val="000000"/>
                <w:sz w:val="16"/>
                <w:u w:color="auto"/>
              </w:rPr>
              <w:t xml:space="preserve"> </w:t>
            </w:r>
          </w:p>
        </w:tc>
      </w:tr>
      <w:tr w14:paraId="2A86A5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CD8513">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03DB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103FF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E52D08">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03F3C9">
            <w:pPr>
              <w:spacing w:line="200" w:lineRule="exact"/>
              <w:jc w:val="right"/>
              <w:textAlignment w:val="bottom"/>
              <w:rPr>
                <w:rFonts w:hint="default" w:cs="宋体"/>
                <w:color w:val="000000"/>
                <w:sz w:val="16"/>
                <w:szCs w:val="16"/>
              </w:rPr>
            </w:pPr>
            <w:r>
              <w:rPr>
                <w:color w:val="000000"/>
                <w:sz w:val="16"/>
                <w:u w:color="auto"/>
              </w:rPr>
              <w:t xml:space="preserve"> </w:t>
            </w:r>
          </w:p>
        </w:tc>
      </w:tr>
      <w:tr w14:paraId="57905CD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0279EC">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3997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100AC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342E8F">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E53902">
            <w:pPr>
              <w:spacing w:line="200" w:lineRule="exact"/>
              <w:jc w:val="right"/>
              <w:textAlignment w:val="bottom"/>
              <w:rPr>
                <w:rFonts w:hint="default" w:cs="宋体"/>
                <w:color w:val="000000"/>
                <w:sz w:val="16"/>
                <w:szCs w:val="16"/>
              </w:rPr>
            </w:pPr>
            <w:r>
              <w:rPr>
                <w:color w:val="000000"/>
                <w:sz w:val="16"/>
                <w:u w:color="auto"/>
              </w:rPr>
              <w:t xml:space="preserve"> </w:t>
            </w:r>
          </w:p>
        </w:tc>
      </w:tr>
      <w:tr w14:paraId="2BCC562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B4D5B4">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23CC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D44DE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C7AAB9">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C09D9F">
            <w:pPr>
              <w:spacing w:line="200" w:lineRule="exact"/>
              <w:jc w:val="right"/>
              <w:textAlignment w:val="bottom"/>
              <w:rPr>
                <w:rFonts w:hint="default" w:cs="宋体"/>
                <w:color w:val="000000"/>
                <w:sz w:val="16"/>
                <w:szCs w:val="16"/>
              </w:rPr>
            </w:pPr>
            <w:r>
              <w:rPr>
                <w:color w:val="000000"/>
                <w:sz w:val="16"/>
                <w:u w:color="auto"/>
              </w:rPr>
              <w:t xml:space="preserve"> </w:t>
            </w:r>
          </w:p>
        </w:tc>
      </w:tr>
      <w:tr w14:paraId="7707E8B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98CAFC">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F0E3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4ED65E">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3D601B">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B396E4">
            <w:pPr>
              <w:spacing w:line="200" w:lineRule="exact"/>
              <w:jc w:val="right"/>
              <w:textAlignment w:val="bottom"/>
              <w:rPr>
                <w:rFonts w:hint="default" w:cs="宋体"/>
                <w:color w:val="000000"/>
                <w:sz w:val="16"/>
                <w:szCs w:val="16"/>
              </w:rPr>
            </w:pPr>
            <w:r>
              <w:rPr>
                <w:color w:val="000000"/>
                <w:sz w:val="16"/>
                <w:u w:color="auto"/>
              </w:rPr>
              <w:t xml:space="preserve"> </w:t>
            </w:r>
          </w:p>
        </w:tc>
      </w:tr>
      <w:tr w14:paraId="2786F4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51D15A">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5E861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262DF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F7D7ED">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AEB645">
            <w:pPr>
              <w:spacing w:line="200" w:lineRule="exact"/>
              <w:jc w:val="right"/>
              <w:textAlignment w:val="bottom"/>
              <w:rPr>
                <w:rFonts w:hint="default" w:cs="宋体"/>
                <w:color w:val="000000"/>
                <w:sz w:val="16"/>
                <w:szCs w:val="16"/>
              </w:rPr>
            </w:pPr>
            <w:r>
              <w:rPr>
                <w:color w:val="000000"/>
                <w:sz w:val="16"/>
                <w:u w:color="auto"/>
              </w:rPr>
              <w:t xml:space="preserve"> </w:t>
            </w:r>
          </w:p>
        </w:tc>
      </w:tr>
      <w:tr w14:paraId="629E268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AA8927">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4A58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C9DA8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7EA09A">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517734">
            <w:pPr>
              <w:spacing w:line="200" w:lineRule="exact"/>
              <w:jc w:val="right"/>
              <w:textAlignment w:val="bottom"/>
              <w:rPr>
                <w:rFonts w:hint="default" w:cs="宋体"/>
                <w:color w:val="000000"/>
                <w:sz w:val="16"/>
                <w:szCs w:val="16"/>
              </w:rPr>
            </w:pPr>
            <w:r>
              <w:rPr>
                <w:color w:val="000000"/>
                <w:sz w:val="16"/>
                <w:u w:color="auto"/>
              </w:rPr>
              <w:t xml:space="preserve"> </w:t>
            </w:r>
          </w:p>
        </w:tc>
      </w:tr>
      <w:tr w14:paraId="257317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5A9850">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9816D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B4D07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878682">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F9672A">
            <w:pPr>
              <w:spacing w:line="200" w:lineRule="exact"/>
              <w:jc w:val="right"/>
              <w:textAlignment w:val="bottom"/>
              <w:rPr>
                <w:rFonts w:hint="default" w:cs="宋体"/>
                <w:color w:val="000000"/>
                <w:sz w:val="16"/>
                <w:szCs w:val="16"/>
              </w:rPr>
            </w:pPr>
            <w:r>
              <w:rPr>
                <w:color w:val="000000"/>
                <w:sz w:val="16"/>
                <w:u w:color="auto"/>
              </w:rPr>
              <w:t xml:space="preserve"> </w:t>
            </w:r>
          </w:p>
        </w:tc>
      </w:tr>
      <w:tr w14:paraId="5F5B9A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CD142D">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4530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7364B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EE426A">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32031A">
            <w:pPr>
              <w:spacing w:line="200" w:lineRule="exact"/>
              <w:jc w:val="center"/>
              <w:textAlignment w:val="center"/>
              <w:rPr>
                <w:rFonts w:hint="default" w:cs="宋体"/>
                <w:color w:val="000000"/>
                <w:sz w:val="16"/>
                <w:szCs w:val="16"/>
              </w:rPr>
            </w:pPr>
            <w:r>
              <w:rPr>
                <w:rFonts w:cs="宋体"/>
                <w:color w:val="000000"/>
                <w:sz w:val="16"/>
                <w:szCs w:val="16"/>
              </w:rPr>
              <w:t>—</w:t>
            </w:r>
          </w:p>
        </w:tc>
      </w:tr>
      <w:tr w14:paraId="7770512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25A04C">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A83CA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B04687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E38CA6">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576D70">
            <w:pPr>
              <w:spacing w:line="200" w:lineRule="exact"/>
              <w:jc w:val="right"/>
              <w:textAlignment w:val="bottom"/>
              <w:rPr>
                <w:rFonts w:hint="default" w:cs="宋体"/>
                <w:color w:val="000000"/>
                <w:sz w:val="16"/>
                <w:szCs w:val="16"/>
              </w:rPr>
            </w:pPr>
            <w:r>
              <w:rPr>
                <w:color w:val="000000"/>
                <w:sz w:val="16"/>
                <w:u w:color="auto"/>
              </w:rPr>
              <w:t xml:space="preserve"> </w:t>
            </w:r>
          </w:p>
        </w:tc>
      </w:tr>
      <w:tr w14:paraId="6D349AD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86C82D">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109C5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233B5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0DA7D6">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EC8D97">
            <w:pPr>
              <w:spacing w:line="200" w:lineRule="exact"/>
              <w:jc w:val="right"/>
              <w:textAlignment w:val="bottom"/>
              <w:rPr>
                <w:rFonts w:hint="default" w:cs="宋体"/>
                <w:color w:val="000000"/>
                <w:sz w:val="16"/>
                <w:szCs w:val="16"/>
              </w:rPr>
            </w:pPr>
            <w:r>
              <w:rPr>
                <w:color w:val="000000"/>
                <w:sz w:val="16"/>
                <w:u w:color="auto"/>
              </w:rPr>
              <w:t xml:space="preserve"> </w:t>
            </w:r>
          </w:p>
        </w:tc>
      </w:tr>
      <w:tr w14:paraId="18F3C9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1D5BFD">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3FFB4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D629ED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5B0A96">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C440C">
            <w:pPr>
              <w:spacing w:line="200" w:lineRule="exact"/>
              <w:jc w:val="right"/>
              <w:textAlignment w:val="bottom"/>
              <w:rPr>
                <w:rFonts w:hint="default" w:cs="宋体"/>
                <w:color w:val="000000"/>
                <w:sz w:val="16"/>
                <w:szCs w:val="16"/>
              </w:rPr>
            </w:pPr>
            <w:r>
              <w:rPr>
                <w:color w:val="000000"/>
                <w:sz w:val="16"/>
                <w:u w:color="auto"/>
              </w:rPr>
              <w:t xml:space="preserve"> </w:t>
            </w:r>
          </w:p>
        </w:tc>
      </w:tr>
      <w:tr w14:paraId="3138F7E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38EE2B">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E5ED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516F2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D0D23D">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CE406">
            <w:pPr>
              <w:spacing w:line="200" w:lineRule="exact"/>
              <w:jc w:val="right"/>
              <w:textAlignment w:val="bottom"/>
              <w:rPr>
                <w:rFonts w:hint="default" w:cs="宋体"/>
                <w:color w:val="000000"/>
                <w:sz w:val="16"/>
                <w:szCs w:val="16"/>
              </w:rPr>
            </w:pPr>
            <w:r>
              <w:rPr>
                <w:color w:val="000000"/>
                <w:sz w:val="16"/>
                <w:u w:color="auto"/>
              </w:rPr>
              <w:t xml:space="preserve"> </w:t>
            </w:r>
          </w:p>
        </w:tc>
      </w:tr>
      <w:tr w14:paraId="2C78A7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FED6A8">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72510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B9F3B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DB6933">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AC4F0C">
            <w:pPr>
              <w:spacing w:line="200" w:lineRule="exact"/>
              <w:jc w:val="right"/>
              <w:textAlignment w:val="bottom"/>
              <w:rPr>
                <w:rFonts w:hint="default" w:cs="宋体"/>
                <w:color w:val="000000"/>
                <w:sz w:val="16"/>
                <w:szCs w:val="16"/>
              </w:rPr>
            </w:pPr>
            <w:r>
              <w:rPr>
                <w:color w:val="000000"/>
                <w:sz w:val="16"/>
                <w:u w:color="auto"/>
              </w:rPr>
              <w:t xml:space="preserve"> </w:t>
            </w:r>
          </w:p>
        </w:tc>
      </w:tr>
      <w:tr w14:paraId="7073ED2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27AC5F">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3DDD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5E8C14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1826C0">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6DC6C">
            <w:pPr>
              <w:spacing w:line="200" w:lineRule="exact"/>
              <w:jc w:val="right"/>
              <w:textAlignment w:val="bottom"/>
              <w:rPr>
                <w:rFonts w:hint="default" w:cs="宋体"/>
                <w:color w:val="000000"/>
                <w:sz w:val="16"/>
                <w:szCs w:val="16"/>
              </w:rPr>
            </w:pPr>
            <w:r>
              <w:rPr>
                <w:color w:val="000000"/>
                <w:sz w:val="16"/>
                <w:u w:color="auto"/>
              </w:rPr>
              <w:t xml:space="preserve"> </w:t>
            </w:r>
          </w:p>
        </w:tc>
      </w:tr>
      <w:tr w14:paraId="5B197D4A">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AB5DE9">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1C578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BA31A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AB88C9">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C85EE0">
            <w:pPr>
              <w:spacing w:line="200" w:lineRule="exact"/>
              <w:jc w:val="right"/>
              <w:rPr>
                <w:rFonts w:hint="default" w:cs="宋体"/>
                <w:color w:val="000000"/>
                <w:sz w:val="16"/>
                <w:szCs w:val="16"/>
              </w:rPr>
            </w:pPr>
          </w:p>
        </w:tc>
      </w:tr>
      <w:tr w14:paraId="60632E2D">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116802">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76FF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9312B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ADE856">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7F10C1">
            <w:pPr>
              <w:spacing w:line="200" w:lineRule="exact"/>
              <w:jc w:val="right"/>
              <w:rPr>
                <w:rFonts w:hint="default" w:cs="宋体"/>
                <w:color w:val="000000"/>
                <w:sz w:val="16"/>
                <w:szCs w:val="16"/>
              </w:rPr>
            </w:pPr>
          </w:p>
        </w:tc>
      </w:tr>
    </w:tbl>
    <w:p w14:paraId="7FFEFDB1">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BC03AF5-0880-4EF9-B6D4-D49FE955F757}"/>
  </w:font>
  <w:font w:name="黑体">
    <w:panose1 w:val="02010609060101010101"/>
    <w:charset w:val="86"/>
    <w:family w:val="auto"/>
    <w:pitch w:val="default"/>
    <w:sig w:usb0="800002BF" w:usb1="38CF7CFA" w:usb2="00000016" w:usb3="00000000" w:csb0="00040001" w:csb1="00000000"/>
    <w:embedRegular r:id="rId2" w:fontKey="{347B1F86-32CC-4B89-8010-E0254B647E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3" w:fontKey="{553C44E2-BE30-4667-BE29-7496F1E0A6AC}"/>
  </w:font>
  <w:font w:name="方正小标宋_GBK">
    <w:panose1 w:val="03000509000000000000"/>
    <w:charset w:val="86"/>
    <w:family w:val="script"/>
    <w:pitch w:val="default"/>
    <w:sig w:usb0="00000001" w:usb1="080E0000" w:usb2="00000000" w:usb3="00000000" w:csb0="00040000" w:csb1="00000000"/>
    <w:embedRegular r:id="rId4" w:fontKey="{A7D7025A-2F29-47B6-91E8-73B03E35E1F1}"/>
  </w:font>
  <w:font w:name="楷体">
    <w:panose1 w:val="02010609060101010101"/>
    <w:charset w:val="86"/>
    <w:family w:val="modern"/>
    <w:pitch w:val="default"/>
    <w:sig w:usb0="800002BF" w:usb1="38CF7CFA" w:usb2="00000016" w:usb3="00000000" w:csb0="00040001" w:csb1="00000000"/>
    <w:embedRegular r:id="rId5" w:fontKey="{2C95CEFC-B80B-40A2-BCCB-B2BB1F099D0D}"/>
  </w:font>
  <w:font w:name="微软雅黑">
    <w:panose1 w:val="020B0503020204020204"/>
    <w:charset w:val="86"/>
    <w:family w:val="auto"/>
    <w:pitch w:val="default"/>
    <w:sig w:usb0="80000287" w:usb1="280F3C52" w:usb2="00000016" w:usb3="00000000" w:csb0="0004001F" w:csb1="00000000"/>
    <w:embedRegular r:id="rId6" w:fontKey="{8257F586-6B9E-4E55-8EA1-2F2A73AEC224}"/>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5A3D2">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3FB004">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43FB004">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28C73">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B4D1E6">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8B4D1E6">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57B8B2E">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57B8B2E">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CD64C">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C7132C10"/>
    <w:multiLevelType w:val="singleLevel"/>
    <w:tmpl w:val="C7132C1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255AE1"/>
    <w:rsid w:val="01474EBF"/>
    <w:rsid w:val="01F3521E"/>
    <w:rsid w:val="03B87EA0"/>
    <w:rsid w:val="03E3214F"/>
    <w:rsid w:val="044C50BA"/>
    <w:rsid w:val="05490BEF"/>
    <w:rsid w:val="05BC6D49"/>
    <w:rsid w:val="06194FF1"/>
    <w:rsid w:val="06A2550B"/>
    <w:rsid w:val="06F80EE2"/>
    <w:rsid w:val="07001CCA"/>
    <w:rsid w:val="075678DB"/>
    <w:rsid w:val="079D7CC7"/>
    <w:rsid w:val="08051BCA"/>
    <w:rsid w:val="086C12F4"/>
    <w:rsid w:val="08705944"/>
    <w:rsid w:val="08BA052C"/>
    <w:rsid w:val="08DB07BA"/>
    <w:rsid w:val="08FD7416"/>
    <w:rsid w:val="0969353F"/>
    <w:rsid w:val="098305D0"/>
    <w:rsid w:val="0A3317EA"/>
    <w:rsid w:val="0A5C4B69"/>
    <w:rsid w:val="0A86124A"/>
    <w:rsid w:val="0AB54CC0"/>
    <w:rsid w:val="0B9335CE"/>
    <w:rsid w:val="0BF2311A"/>
    <w:rsid w:val="0C7927C4"/>
    <w:rsid w:val="0C9B098C"/>
    <w:rsid w:val="0D673E11"/>
    <w:rsid w:val="0D8E3C96"/>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CE169E"/>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301408"/>
    <w:rsid w:val="1F4B0B02"/>
    <w:rsid w:val="1FBB35CD"/>
    <w:rsid w:val="1FCD26AF"/>
    <w:rsid w:val="20642787"/>
    <w:rsid w:val="21556F04"/>
    <w:rsid w:val="22403BD3"/>
    <w:rsid w:val="228D358A"/>
    <w:rsid w:val="24B92327"/>
    <w:rsid w:val="24C14514"/>
    <w:rsid w:val="2533755C"/>
    <w:rsid w:val="25791755"/>
    <w:rsid w:val="25F3036C"/>
    <w:rsid w:val="26396DF4"/>
    <w:rsid w:val="268B41E9"/>
    <w:rsid w:val="27167136"/>
    <w:rsid w:val="271B442C"/>
    <w:rsid w:val="27281EA0"/>
    <w:rsid w:val="27B23302"/>
    <w:rsid w:val="28D177B8"/>
    <w:rsid w:val="29310A5F"/>
    <w:rsid w:val="293916EF"/>
    <w:rsid w:val="29C37A35"/>
    <w:rsid w:val="2A076083"/>
    <w:rsid w:val="2A73162E"/>
    <w:rsid w:val="2B167953"/>
    <w:rsid w:val="2B200583"/>
    <w:rsid w:val="2B8209DE"/>
    <w:rsid w:val="2BEE4BA1"/>
    <w:rsid w:val="2C636760"/>
    <w:rsid w:val="2C6762A3"/>
    <w:rsid w:val="2EE41299"/>
    <w:rsid w:val="2FCA4B37"/>
    <w:rsid w:val="2FE029D7"/>
    <w:rsid w:val="2FF06E00"/>
    <w:rsid w:val="30586FEC"/>
    <w:rsid w:val="315F0B22"/>
    <w:rsid w:val="31D84415"/>
    <w:rsid w:val="32285F6F"/>
    <w:rsid w:val="32770556"/>
    <w:rsid w:val="329C0913"/>
    <w:rsid w:val="32AA0460"/>
    <w:rsid w:val="32CD429B"/>
    <w:rsid w:val="3337290D"/>
    <w:rsid w:val="335631BA"/>
    <w:rsid w:val="33E31118"/>
    <w:rsid w:val="33EF7674"/>
    <w:rsid w:val="342D7BC6"/>
    <w:rsid w:val="352930DB"/>
    <w:rsid w:val="35573069"/>
    <w:rsid w:val="355F6038"/>
    <w:rsid w:val="358C217E"/>
    <w:rsid w:val="36C9128A"/>
    <w:rsid w:val="37841E99"/>
    <w:rsid w:val="37BF1123"/>
    <w:rsid w:val="38205B1A"/>
    <w:rsid w:val="383C3F15"/>
    <w:rsid w:val="38BE13DB"/>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4E3D03"/>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2732CC"/>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3B39DE"/>
    <w:rsid w:val="5F2D4A41"/>
    <w:rsid w:val="60C74F6C"/>
    <w:rsid w:val="61025A59"/>
    <w:rsid w:val="613D5BBC"/>
    <w:rsid w:val="61536C39"/>
    <w:rsid w:val="61C66154"/>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3E606B"/>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0C674C"/>
    <w:rsid w:val="7A1525F7"/>
    <w:rsid w:val="7B420052"/>
    <w:rsid w:val="7BD06A28"/>
    <w:rsid w:val="7C3A7C0B"/>
    <w:rsid w:val="7C5248E4"/>
    <w:rsid w:val="7C566698"/>
    <w:rsid w:val="7C5866A3"/>
    <w:rsid w:val="7D7406BB"/>
    <w:rsid w:val="7DE94331"/>
    <w:rsid w:val="7ED57943"/>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spacing w:before="0" w:beforeLines="0" w:beforeAutospacing="0" w:after="0" w:afterLines="0" w:afterAutospacing="0"/>
      <w:ind w:left="104" w:right="0"/>
      <w:jc w:val="left"/>
    </w:pPr>
    <w:rPr>
      <w:rFonts w:hint="eastAsia" w:ascii="方正仿宋_GBK" w:hAnsi="方正仿宋_GBK" w:eastAsia="方正仿宋_GBK" w:cs="宋体"/>
      <w:kern w:val="0"/>
      <w:sz w:val="32"/>
      <w:szCs w:val="32"/>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8302</Words>
  <Characters>9858</Characters>
  <Lines>190</Lines>
  <Paragraphs>53</Paragraphs>
  <TotalTime>8</TotalTime>
  <ScaleCrop>false</ScaleCrop>
  <LinksUpToDate>false</LinksUpToDate>
  <CharactersWithSpaces>10907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2024-09-27T07:15:19Z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6B3D42D1B4ED444CBFC21A29CB4EAFAB_13</vt:lpwstr>
  </property>
</Properties>
</file>