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93D06">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巫溪县双阳乡卫生院</w:t>
      </w:r>
    </w:p>
    <w:p w14:paraId="60157786">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EBF6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hint="eastAsia" w:ascii="黑体" w:hAnsi="黑体" w:eastAsia="黑体" w:cs="黑体"/>
          <w:sz w:val="32"/>
          <w:szCs w:val="32"/>
          <w:shd w:val="clear" w:color="auto" w:fill="FFFFFF"/>
        </w:rPr>
        <w:t>基本情况</w:t>
      </w:r>
    </w:p>
    <w:p w14:paraId="12F78DB0">
      <w:pPr>
        <w:pStyle w:val="5"/>
        <w:shd w:val="clear" w:color="auto" w:fill="FFFFFF"/>
        <w:ind w:firstLine="420"/>
        <w:rPr>
          <w:rStyle w:val="8"/>
          <w:rFonts w:hint="default" w:ascii="楷体" w:hAnsi="楷体" w:eastAsia="楷体" w:cs="楷体"/>
          <w:sz w:val="32"/>
          <w:szCs w:val="32"/>
          <w:shd w:val="clear" w:color="auto" w:fill="FFFFFF"/>
        </w:rPr>
      </w:pPr>
      <w:r>
        <w:rPr>
          <w:rStyle w:val="8"/>
          <w:rFonts w:hint="eastAsia" w:ascii="楷体" w:hAnsi="楷体" w:eastAsia="楷体" w:cs="楷体"/>
          <w:sz w:val="32"/>
          <w:szCs w:val="32"/>
          <w:shd w:val="clear" w:color="auto" w:fill="FFFFFF"/>
        </w:rPr>
        <w:t>（一）职能职责</w:t>
      </w:r>
    </w:p>
    <w:p w14:paraId="4D0483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巫溪县双阳乡卫生院是由政府举办，不以营利为目的，具有公共卫生性质的公益性事业单位，具体工作职责如下：</w:t>
      </w:r>
    </w:p>
    <w:p w14:paraId="5CA438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1、提供公共卫生服务</w:t>
      </w:r>
    </w:p>
    <w:p w14:paraId="15AC2E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（1）承担本乡农村居民健康档案规范建档指导、管理及服务。</w:t>
      </w:r>
    </w:p>
    <w:p w14:paraId="03E4B6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（2）普及卫生保健常识，在重点人群和重点场所开展健康教育，帮助居民形成有利于维护和增进健康的行为方式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指导开展爱国卫生工作。</w:t>
      </w:r>
    </w:p>
    <w:p w14:paraId="075C2A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（3）提供并组织实施本乡预防接种服务，落实国家免疫规划。</w:t>
      </w:r>
    </w:p>
    <w:p w14:paraId="4ABC9C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（4）及时发现、登记并报告本乡内发现的传染病病例和疑似病例</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参与现场疫情管理。</w:t>
      </w:r>
    </w:p>
    <w:p w14:paraId="6E24CE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（5）开展新生儿访视及儿童保健系统管理，进行体格检查</w:t>
      </w:r>
      <w:r>
        <w:rPr>
          <w:rFonts w:hint="eastAsia" w:ascii="方正仿宋_GBK" w:hAnsi="方正仿宋_GBK" w:eastAsia="方正仿宋_GBK" w:cs="方正仿宋_GBK"/>
          <w:sz w:val="32"/>
          <w:szCs w:val="32"/>
          <w:shd w:val="clear" w:color="auto" w:fill="FFFFFF"/>
          <w:lang w:eastAsia="zh-CN"/>
        </w:rPr>
        <w:t>、生长发育</w:t>
      </w:r>
      <w:r>
        <w:rPr>
          <w:rFonts w:hint="eastAsia" w:ascii="方正仿宋_GBK" w:hAnsi="方正仿宋_GBK" w:eastAsia="方正仿宋_GBK" w:cs="方正仿宋_GBK"/>
          <w:sz w:val="32"/>
          <w:szCs w:val="32"/>
          <w:shd w:val="clear" w:color="auto" w:fill="FFFFFF"/>
        </w:rPr>
        <w:t>监测及评价，开展健康指导。</w:t>
      </w:r>
    </w:p>
    <w:p w14:paraId="090AF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（6）开展孕产妇保健系统管理和产后访视，进行一般体格检查及孕期营养</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心理等健康指导。</w:t>
      </w:r>
    </w:p>
    <w:p w14:paraId="7C063E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（7）对本乡65岁及以上老年人进行登记管理，进行健康危险因素调查和一般体格检查，开展健康指导。</w:t>
      </w:r>
    </w:p>
    <w:p w14:paraId="7F3296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（8）对高血压、糖尿病等慢性病高危人群进行指导，对确诊高血压、糖尿病等慢性疾病进行登记管理，定期随访和健康指导。</w:t>
      </w:r>
    </w:p>
    <w:p w14:paraId="7D479E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（9）对本乡重性精神疾病患者进行登记管理、治疗随访和康复指导。</w:t>
      </w:r>
    </w:p>
    <w:p w14:paraId="70C15C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（10）负责本乡内突发公共卫生事件的报告并协助处理。</w:t>
      </w:r>
    </w:p>
    <w:p w14:paraId="5B8A3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（11）做好卫生行政部门规定的其他公共卫生服务。</w:t>
      </w:r>
    </w:p>
    <w:p w14:paraId="309553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2、提供基本医疗服务</w:t>
      </w:r>
    </w:p>
    <w:p w14:paraId="6A0071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（1）使用农村适宜医疗技术和中医药技术，正确处理常见病、多发病，对疑难重症进行恰当的处理并转诊。承担乡村现场应急救护、转诊服务和康复服务。</w:t>
      </w:r>
    </w:p>
    <w:p w14:paraId="2C116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（2）我院能完成外科的止血、缝合、包扎、骨折固定等处置。</w:t>
      </w:r>
    </w:p>
    <w:p w14:paraId="02CBEE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（3）健全消毒、隔离制度，遵守无菌操作规程，加强医疗质量管理。做好医疗废物处理和污水、污物无害化处理。</w:t>
      </w:r>
    </w:p>
    <w:p w14:paraId="61E874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（4）执行国家基本药物制度药品集中采购、零差率销售等政策，为实施一体化管理的村卫生室统一代购药品。</w:t>
      </w:r>
    </w:p>
    <w:p w14:paraId="388B0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（5）提供政府卫生行政部门批准的其他适宜的医疗服务。</w:t>
      </w:r>
    </w:p>
    <w:p w14:paraId="118EE2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3、承担公共卫生管理</w:t>
      </w:r>
    </w:p>
    <w:p w14:paraId="64738A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（1）对本乡内传染病防治、学校卫生、食品卫生、饮水卫生、职业卫生，以及村级预防保健工作进行指导、培训、考核与监督。</w:t>
      </w:r>
    </w:p>
    <w:p w14:paraId="5F2E53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（2）严格执行新型农村合作医疗政策规定，履行定点医疗机构职责，做好有关的政策宣传、监督及服务工作。</w:t>
      </w:r>
    </w:p>
    <w:p w14:paraId="715E9E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（3）深入推进乡村卫生服务一体化管理，对村卫生室实行以行政、人员、业务、药品、财产为基本内容的“五统一”规范管理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负责村卫生室的技术指导和乡村医生培训等工作。</w:t>
      </w:r>
    </w:p>
    <w:p w14:paraId="60DC0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4、卫生行政管理</w:t>
      </w:r>
    </w:p>
    <w:p w14:paraId="20FD8B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（1）在当地政府和上级卫生行政部门领导下，依据当地社会经济发展规划，协助制定和实施社区的初级卫生规划。</w:t>
      </w:r>
    </w:p>
    <w:p w14:paraId="16DD14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（2）配合有关部门动员组织群众开展爱国卫生活动，逐步改善本乡卫生状况。</w:t>
      </w:r>
    </w:p>
    <w:p w14:paraId="462E7E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（3）贯彻执行国家各种卫生法规，对本乡内有关行业实行监督管理。</w:t>
      </w:r>
    </w:p>
    <w:p w14:paraId="726A83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（4）负责本乡内村级卫生服务站的管理和培训工作。</w:t>
      </w:r>
    </w:p>
    <w:p w14:paraId="4A8CD05F">
      <w:pPr>
        <w:pStyle w:val="5"/>
        <w:shd w:val="clear" w:color="auto" w:fill="FFFFFF"/>
        <w:ind w:firstLine="420"/>
        <w:rPr>
          <w:rStyle w:val="8"/>
          <w:rFonts w:hint="default" w:ascii="楷体" w:hAnsi="楷体" w:eastAsia="楷体" w:cs="楷体"/>
          <w:sz w:val="32"/>
          <w:szCs w:val="32"/>
          <w:shd w:val="clear" w:color="auto" w:fill="FFFFFF"/>
        </w:rPr>
      </w:pPr>
      <w:r>
        <w:rPr>
          <w:rStyle w:val="8"/>
          <w:rFonts w:hint="eastAsia" w:ascii="楷体" w:hAnsi="楷体" w:eastAsia="楷体" w:cs="楷体"/>
          <w:sz w:val="32"/>
          <w:szCs w:val="32"/>
          <w:shd w:val="clear" w:color="auto" w:fill="FFFFFF"/>
        </w:rPr>
        <w:t>（二）机构设置</w:t>
      </w:r>
    </w:p>
    <w:p w14:paraId="660919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巫溪县双阳乡卫生院为</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级预算单位，本年度无下级预算单位纳入部门决算。</w:t>
      </w:r>
    </w:p>
    <w:p w14:paraId="2B557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我院内设儿科、内科、外科、妇科、中医科、检验科、数字化接种门诊等业务科室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我院下设3个村卫生室。</w:t>
      </w:r>
    </w:p>
    <w:p w14:paraId="57B963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hint="eastAsia"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hint="eastAsia" w:ascii="黑体" w:hAnsi="黑体" w:eastAsia="黑体" w:cs="黑体"/>
          <w:sz w:val="32"/>
          <w:szCs w:val="32"/>
          <w:shd w:val="clear" w:color="auto" w:fill="FFFFFF"/>
        </w:rPr>
        <w:t>情况说明</w:t>
      </w:r>
    </w:p>
    <w:p w14:paraId="422AB77F">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w:t>
      </w:r>
      <w:r>
        <w:rPr>
          <w:rFonts w:hint="eastAsia" w:ascii="楷体" w:hAnsi="楷体" w:eastAsia="楷体" w:cs="楷体"/>
          <w:b/>
          <w:bCs/>
          <w:sz w:val="32"/>
          <w:szCs w:val="32"/>
          <w:shd w:val="clear" w:color="auto" w:fill="FFFFFF"/>
          <w:lang w:eastAsia="zh-CN"/>
        </w:rPr>
        <w:t>说明</w:t>
      </w:r>
    </w:p>
    <w:p w14:paraId="31FF30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4" w:firstLineChars="3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度收入总计170.45万元，支出总计170.45万元。收、支与2023年度相比，增加16.07万元，增长10.4%，主要原因是</w:t>
      </w:r>
      <w:r>
        <w:rPr>
          <w:rFonts w:hint="eastAsia" w:ascii="方正仿宋_GBK" w:hAnsi="方正仿宋_GBK" w:eastAsia="方正仿宋_GBK" w:cs="方正仿宋_GBK"/>
          <w:sz w:val="32"/>
          <w:szCs w:val="32"/>
          <w:shd w:val="clear" w:color="auto" w:fill="FFFFFF"/>
          <w:lang w:eastAsia="zh-CN"/>
        </w:rPr>
        <w:t>新进人员一名，人员经费增加</w:t>
      </w:r>
      <w:r>
        <w:rPr>
          <w:rFonts w:hint="eastAsia" w:ascii="方正仿宋_GBK" w:hAnsi="方正仿宋_GBK" w:eastAsia="方正仿宋_GBK" w:cs="方正仿宋_GBK"/>
          <w:sz w:val="32"/>
          <w:szCs w:val="32"/>
          <w:shd w:val="clear" w:color="auto" w:fill="FFFFFF"/>
        </w:rPr>
        <w:t>。</w:t>
      </w:r>
    </w:p>
    <w:p w14:paraId="234DA8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度收入合计170.45万元，与2023年度相比，增加16.07万元，增长10.4%，主要原因是</w:t>
      </w:r>
      <w:r>
        <w:rPr>
          <w:rFonts w:hint="eastAsia" w:ascii="方正仿宋_GBK" w:hAnsi="方正仿宋_GBK" w:eastAsia="方正仿宋_GBK" w:cs="方正仿宋_GBK"/>
          <w:sz w:val="32"/>
          <w:szCs w:val="32"/>
          <w:shd w:val="clear" w:color="auto" w:fill="FFFFFF"/>
          <w:lang w:eastAsia="zh-CN"/>
        </w:rPr>
        <w:t>新进人员一名，人员经费增加</w:t>
      </w:r>
      <w:r>
        <w:rPr>
          <w:rFonts w:hint="eastAsia" w:ascii="方正仿宋_GBK" w:hAnsi="方正仿宋_GBK" w:eastAsia="方正仿宋_GBK" w:cs="方正仿宋_GBK"/>
          <w:sz w:val="32"/>
          <w:szCs w:val="32"/>
          <w:shd w:val="clear" w:color="auto" w:fill="FFFFFF"/>
        </w:rPr>
        <w:t>。其中：财政拨款收入134.45万元，占78.88%；事业收入35.99万元，占21.12%；经营收入0.00万元，占0.00%；其他收入0.01万元，占0.00%。此外，使用非财政拨款结余和专用结余0.00万元，年初结转和结余0.00万元。</w:t>
      </w:r>
    </w:p>
    <w:p w14:paraId="5D213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4" w:firstLineChars="3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度支出合计169.96万元，与2023年度相比，增加15.91万元，增长10.3%，主要原因是</w:t>
      </w:r>
      <w:r>
        <w:rPr>
          <w:rFonts w:hint="eastAsia" w:ascii="方正仿宋_GBK" w:hAnsi="方正仿宋_GBK" w:eastAsia="方正仿宋_GBK" w:cs="方正仿宋_GBK"/>
          <w:sz w:val="32"/>
          <w:szCs w:val="32"/>
          <w:shd w:val="clear" w:color="auto" w:fill="FFFFFF"/>
          <w:lang w:eastAsia="zh-CN"/>
        </w:rPr>
        <w:t>新进人员一名，人员经费增加。</w:t>
      </w:r>
      <w:r>
        <w:rPr>
          <w:rFonts w:hint="eastAsia" w:ascii="方正仿宋_GBK" w:hAnsi="方正仿宋_GBK" w:eastAsia="方正仿宋_GBK" w:cs="方正仿宋_GBK"/>
          <w:sz w:val="32"/>
          <w:szCs w:val="32"/>
          <w:shd w:val="clear" w:color="auto" w:fill="FFFFFF"/>
        </w:rPr>
        <w:t>其中：基本支出154.16万元，占90.70%；项目支出15.81万元，占9.30%；经营支出0.00万元，占0.00%。此外，结余分配0.49万元。</w:t>
      </w:r>
    </w:p>
    <w:p w14:paraId="7AB651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4" w:firstLineChars="3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14:paraId="4E52E624">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B8A2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度财政拨款收、支总计134.45万元。与202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年相比，财政拨款收、支总计各增加19.89万元，增长17.4%。主要原因是工资普调、目标绩效调整、</w:t>
      </w:r>
      <w:r>
        <w:rPr>
          <w:rFonts w:hint="eastAsia" w:ascii="方正仿宋_GBK" w:hAnsi="方正仿宋_GBK" w:eastAsia="方正仿宋_GBK" w:cs="方正仿宋_GBK"/>
          <w:sz w:val="32"/>
          <w:szCs w:val="32"/>
          <w:shd w:val="clear" w:color="auto" w:fill="FFFFFF"/>
          <w:lang w:eastAsia="zh-CN"/>
        </w:rPr>
        <w:t>养老保险调标、</w:t>
      </w:r>
      <w:r>
        <w:rPr>
          <w:rFonts w:hint="eastAsia" w:ascii="方正仿宋_GBK" w:hAnsi="方正仿宋_GBK" w:eastAsia="方正仿宋_GBK" w:cs="方正仿宋_GBK"/>
          <w:sz w:val="32"/>
          <w:szCs w:val="32"/>
          <w:shd w:val="clear" w:color="auto" w:fill="FFFFFF"/>
        </w:rPr>
        <w:t>财政拨款增加</w:t>
      </w:r>
      <w:r>
        <w:rPr>
          <w:rFonts w:hint="eastAsia" w:ascii="方正仿宋_GBK" w:hAnsi="方正仿宋_GBK" w:eastAsia="方正仿宋_GBK" w:cs="方正仿宋_GBK"/>
          <w:sz w:val="32"/>
          <w:szCs w:val="32"/>
          <w:shd w:val="clear" w:color="auto" w:fill="FFFFFF"/>
          <w:lang w:eastAsia="zh-CN"/>
        </w:rPr>
        <w:t>。</w:t>
      </w:r>
    </w:p>
    <w:p w14:paraId="118DC860">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EF7C7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度一般公共预算财政拨款收入134.45万元，与2023年度相比，增加19.89万元，增长17.4%。主要原因是工资普调、目标绩效调整、</w:t>
      </w:r>
      <w:r>
        <w:rPr>
          <w:rFonts w:hint="eastAsia" w:ascii="方正仿宋_GBK" w:hAnsi="方正仿宋_GBK" w:eastAsia="方正仿宋_GBK" w:cs="方正仿宋_GBK"/>
          <w:sz w:val="32"/>
          <w:szCs w:val="32"/>
          <w:shd w:val="clear" w:color="auto" w:fill="FFFFFF"/>
          <w:lang w:eastAsia="zh-CN"/>
        </w:rPr>
        <w:t>养老保险调标、</w:t>
      </w:r>
      <w:r>
        <w:rPr>
          <w:rFonts w:hint="eastAsia" w:ascii="方正仿宋_GBK" w:hAnsi="方正仿宋_GBK" w:eastAsia="方正仿宋_GBK" w:cs="方正仿宋_GBK"/>
          <w:sz w:val="32"/>
          <w:szCs w:val="32"/>
          <w:shd w:val="clear" w:color="auto" w:fill="FFFFFF"/>
        </w:rPr>
        <w:t>财政拨款增加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较年初预算数增加41.86万元，增长45.2%。主要原因是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sz w:val="32"/>
          <w:szCs w:val="32"/>
          <w:shd w:val="clear" w:color="auto" w:fill="FFFFFF"/>
        </w:rPr>
        <w:t>此外，年初财政拨款结转和结余0.00万元。</w:t>
      </w:r>
    </w:p>
    <w:p w14:paraId="5531660C">
      <w:pPr>
        <w:pStyle w:val="5"/>
        <w:shd w:val="clear" w:color="auto" w:fill="FFFFFF"/>
        <w:ind w:firstLine="643" w:firstLineChars="200"/>
        <w:rPr>
          <w:rFonts w:hint="eastAsia" w:ascii="方正仿宋_GBK" w:hAnsi="方正仿宋_GBK" w:eastAsia="方正仿宋_GBK" w:cs="方正仿宋_GBK"/>
          <w:kern w:val="0"/>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度一般公共预算财政拨款支出134.45万元，与2023年度相比，增加19.89万元，增长17.4%。主要原因是工资普调、目标绩效调整、</w:t>
      </w:r>
      <w:r>
        <w:rPr>
          <w:rFonts w:hint="eastAsia" w:ascii="方正仿宋_GBK" w:hAnsi="方正仿宋_GBK" w:eastAsia="方正仿宋_GBK" w:cs="方正仿宋_GBK"/>
          <w:sz w:val="32"/>
          <w:szCs w:val="32"/>
          <w:shd w:val="clear" w:color="auto" w:fill="FFFFFF"/>
          <w:lang w:eastAsia="zh-CN"/>
        </w:rPr>
        <w:t>养老保险调标、</w:t>
      </w:r>
      <w:r>
        <w:rPr>
          <w:rFonts w:hint="eastAsia" w:ascii="方正仿宋_GBK" w:hAnsi="方正仿宋_GBK" w:eastAsia="方正仿宋_GBK" w:cs="方正仿宋_GBK"/>
          <w:sz w:val="32"/>
          <w:szCs w:val="32"/>
          <w:shd w:val="clear" w:color="auto" w:fill="FFFFFF"/>
        </w:rPr>
        <w:t>财政拨款增加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较年初预算数增加41.86万元，增长45.2%。主要原因是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p>
    <w:p w14:paraId="12D4EF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14:paraId="66AB2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14:paraId="7FE093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（1）社会保障与就业支出10.56万元，占7.86%，较年初预算数增加0.39万元，增长3.8%，主要原因是</w:t>
      </w:r>
      <w:r>
        <w:rPr>
          <w:rFonts w:hint="eastAsia" w:ascii="方正仿宋_GBK" w:hAnsi="方正仿宋_GBK" w:eastAsia="方正仿宋_GBK" w:cs="方正仿宋_GBK"/>
          <w:sz w:val="32"/>
          <w:szCs w:val="32"/>
          <w:highlight w:val="none"/>
          <w:shd w:val="clear" w:color="auto" w:fill="FFFFFF"/>
          <w:lang w:eastAsia="zh-CN"/>
        </w:rPr>
        <w:t>超额绩效纳入养老保险缴费基数，养老保险调标</w:t>
      </w:r>
      <w:r>
        <w:rPr>
          <w:rFonts w:hint="eastAsia" w:ascii="方正仿宋_GBK" w:hAnsi="方正仿宋_GBK" w:eastAsia="方正仿宋_GBK" w:cs="方正仿宋_GBK"/>
          <w:sz w:val="32"/>
          <w:szCs w:val="32"/>
          <w:shd w:val="clear" w:color="auto" w:fill="FFFFFF"/>
        </w:rPr>
        <w:t>。</w:t>
      </w:r>
    </w:p>
    <w:p w14:paraId="4103E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）卫生健康支出108.10万元，占80.40%，较年初预算数增加41.46万元，增长62.2%，主要原因是</w:t>
      </w:r>
      <w:r>
        <w:rPr>
          <w:rFonts w:hint="eastAsia" w:ascii="方正仿宋_GBK" w:hAnsi="方正仿宋_GBK" w:eastAsia="方正仿宋_GBK" w:cs="方正仿宋_GBK"/>
          <w:kern w:val="0"/>
          <w:sz w:val="32"/>
          <w:szCs w:val="32"/>
          <w:shd w:val="clear" w:fill="FFFFFF"/>
        </w:rPr>
        <w:t>年初预算仅预算</w:t>
      </w:r>
      <w:r>
        <w:rPr>
          <w:rFonts w:hint="eastAsia" w:ascii="方正仿宋_GBK" w:hAnsi="方正仿宋_GBK" w:eastAsia="方正仿宋_GBK" w:cs="方正仿宋_GBK"/>
          <w:kern w:val="0"/>
          <w:sz w:val="32"/>
          <w:szCs w:val="32"/>
          <w:shd w:val="clear" w:fill="FFFFFF"/>
          <w:lang w:eastAsia="zh-CN"/>
        </w:rPr>
        <w:t>了基本</w:t>
      </w:r>
      <w:r>
        <w:rPr>
          <w:rFonts w:hint="eastAsia" w:ascii="方正仿宋_GBK" w:hAnsi="方正仿宋_GBK" w:eastAsia="方正仿宋_GBK" w:cs="方正仿宋_GBK"/>
          <w:kern w:val="0"/>
          <w:sz w:val="32"/>
          <w:szCs w:val="32"/>
          <w:shd w:val="clear" w:fill="FFFFFF"/>
        </w:rPr>
        <w:t>支出人员经费</w:t>
      </w:r>
      <w:r>
        <w:rPr>
          <w:rFonts w:hint="eastAsia" w:ascii="方正仿宋_GBK" w:hAnsi="方正仿宋_GBK" w:eastAsia="方正仿宋_GBK" w:cs="方正仿宋_GBK"/>
          <w:kern w:val="0"/>
          <w:sz w:val="32"/>
          <w:szCs w:val="32"/>
          <w:shd w:val="clear" w:fill="FFFFFF"/>
          <w:lang w:eastAsia="zh-CN"/>
        </w:rPr>
        <w:t>，没有对</w:t>
      </w:r>
      <w:r>
        <w:rPr>
          <w:rFonts w:hint="eastAsia" w:ascii="方正仿宋_GBK" w:hAnsi="方正仿宋_GBK" w:eastAsia="方正仿宋_GBK" w:cs="方正仿宋_GBK"/>
          <w:kern w:val="0"/>
          <w:sz w:val="32"/>
          <w:szCs w:val="32"/>
          <w:shd w:val="clear" w:fill="FFFFFF"/>
        </w:rPr>
        <w:t>公共卫生项目经费</w:t>
      </w:r>
      <w:r>
        <w:rPr>
          <w:rFonts w:hint="eastAsia" w:ascii="方正仿宋_GBK" w:hAnsi="方正仿宋_GBK" w:eastAsia="方正仿宋_GBK" w:cs="方正仿宋_GBK"/>
          <w:kern w:val="0"/>
          <w:sz w:val="32"/>
          <w:szCs w:val="32"/>
          <w:shd w:val="clear" w:fill="FFFFFF"/>
          <w:lang w:eastAsia="zh-CN"/>
        </w:rPr>
        <w:t>进行预算</w:t>
      </w:r>
      <w:r>
        <w:rPr>
          <w:rFonts w:hint="eastAsia" w:ascii="方正仿宋_GBK" w:hAnsi="方正仿宋_GBK" w:eastAsia="方正仿宋_GBK" w:cs="方正仿宋_GBK"/>
          <w:kern w:val="0"/>
          <w:sz w:val="32"/>
          <w:szCs w:val="32"/>
          <w:shd w:val="clear" w:fill="FFFFFF"/>
        </w:rPr>
        <w:t>，项目经费预算由卫健委统一编报，再调剂给本单位</w:t>
      </w:r>
      <w:r>
        <w:rPr>
          <w:rFonts w:hint="eastAsia" w:ascii="方正仿宋_GBK" w:hAnsi="方正仿宋_GBK" w:eastAsia="方正仿宋_GBK" w:cs="方正仿宋_GBK"/>
          <w:kern w:val="0"/>
          <w:sz w:val="32"/>
          <w:szCs w:val="32"/>
          <w:shd w:val="clear" w:fill="FFFFFF"/>
          <w:lang w:eastAsia="zh-CN"/>
        </w:rPr>
        <w:t>。</w:t>
      </w:r>
    </w:p>
    <w:p w14:paraId="7EDB22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）农林水支出9.88万元，占7.35%，较年初预算数无增减</w:t>
      </w:r>
      <w:r>
        <w:rPr>
          <w:rFonts w:hint="eastAsia" w:ascii="方正仿宋_GBK" w:hAnsi="方正仿宋_GBK" w:eastAsia="方正仿宋_GBK" w:cs="方正仿宋_GBK"/>
          <w:sz w:val="32"/>
          <w:szCs w:val="32"/>
          <w:shd w:val="clear" w:color="auto" w:fill="FFFFFF"/>
          <w:lang w:eastAsia="zh-CN"/>
        </w:rPr>
        <w:t>。</w:t>
      </w:r>
    </w:p>
    <w:p w14:paraId="55060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）住房保障支出5.90万元，占4.39%，较年初预算数无增减</w:t>
      </w:r>
      <w:r>
        <w:rPr>
          <w:rFonts w:hint="eastAsia" w:ascii="方正仿宋_GBK" w:hAnsi="方正仿宋_GBK" w:eastAsia="方正仿宋_GBK" w:cs="方正仿宋_GBK"/>
          <w:sz w:val="32"/>
          <w:szCs w:val="32"/>
          <w:shd w:val="clear" w:color="auto" w:fill="FFFFFF"/>
          <w:lang w:eastAsia="zh-CN"/>
        </w:rPr>
        <w:t>。</w:t>
      </w:r>
    </w:p>
    <w:p w14:paraId="7B188578">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8EDA3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度一般公共财政拨款基本支出118.65万元。其中：人员经费92.99万元，与2023年度相比，增加5.14万元，增长5.9%，主要原因是工资普调、</w:t>
      </w:r>
      <w:r>
        <w:rPr>
          <w:rFonts w:hint="eastAsia" w:ascii="方正仿宋_GBK" w:hAnsi="方正仿宋_GBK" w:eastAsia="方正仿宋_GBK" w:cs="方正仿宋_GBK"/>
          <w:sz w:val="32"/>
          <w:szCs w:val="32"/>
          <w:shd w:val="clear" w:color="auto" w:fill="FFFFFF"/>
          <w:lang w:eastAsia="zh-CN"/>
        </w:rPr>
        <w:t>人员增加，致使人员经费</w:t>
      </w:r>
      <w:r>
        <w:rPr>
          <w:rFonts w:hint="eastAsia" w:ascii="方正仿宋_GBK" w:hAnsi="方正仿宋_GBK" w:eastAsia="方正仿宋_GBK" w:cs="方正仿宋_GBK"/>
          <w:sz w:val="32"/>
          <w:szCs w:val="32"/>
          <w:shd w:val="clear" w:color="auto" w:fill="FFFFFF"/>
        </w:rPr>
        <w:t>增加。人员经费用途主要包括基本工资、津贴补贴、绩效工资、社会保障缴费、住房公积金及健康休养费。公用经费25.66万元，与2023年度相比，增加25.66万元，增长100.0%，主要原因是</w:t>
      </w:r>
      <w:r>
        <w:rPr>
          <w:rFonts w:hint="eastAsia" w:ascii="方正仿宋_GBK" w:hAnsi="方正仿宋_GBK" w:eastAsia="方正仿宋_GBK" w:cs="方正仿宋_GBK"/>
          <w:sz w:val="32"/>
          <w:szCs w:val="32"/>
          <w:shd w:val="clear" w:color="auto" w:fill="FFFFFF"/>
          <w:lang w:val="en-US" w:eastAsia="zh-CN"/>
        </w:rPr>
        <w:t>填报决算时误将人员经费填入了公用经费。</w:t>
      </w:r>
    </w:p>
    <w:p w14:paraId="271A1119">
      <w:pPr>
        <w:pStyle w:val="9"/>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（五）政府性基金预算收支决算情况说明</w:t>
      </w:r>
    </w:p>
    <w:p w14:paraId="4748D8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本单位2024年度无政府性基金预算财政拨款收支。</w:t>
      </w:r>
    </w:p>
    <w:p w14:paraId="60499383">
      <w:pPr>
        <w:pStyle w:val="9"/>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（六）国有资本经营预算财政拨款支出决算情况说明</w:t>
      </w:r>
    </w:p>
    <w:p w14:paraId="53E8B2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本单位2024年度无国有资本经营预算财政拨款支出。</w:t>
      </w:r>
    </w:p>
    <w:p w14:paraId="223D6E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三、财政拨款“三公”经费情况说明</w:t>
      </w:r>
    </w:p>
    <w:p w14:paraId="20DFE64E">
      <w:pPr>
        <w:pStyle w:val="9"/>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（一）“三公”经费支出总体情况说明</w:t>
      </w:r>
    </w:p>
    <w:p w14:paraId="59B4F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我单位属于差额拨款事业单位，财政未保障“三公”经费。</w:t>
      </w:r>
    </w:p>
    <w:p w14:paraId="69DFCEBC">
      <w:pPr>
        <w:pStyle w:val="9"/>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（二）“三公”经费分项支出情况</w:t>
      </w:r>
    </w:p>
    <w:p w14:paraId="7B0D08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年度本单位无因公出国（境）费用</w:t>
      </w:r>
    </w:p>
    <w:p w14:paraId="11C2EA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年度本单位无公务车购置费</w:t>
      </w:r>
    </w:p>
    <w:p w14:paraId="077408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年度本单位无公务车运行维护费</w:t>
      </w:r>
    </w:p>
    <w:p w14:paraId="38D28B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年度本单位无公务接待费</w:t>
      </w:r>
    </w:p>
    <w:p w14:paraId="233CDAD3">
      <w:pPr>
        <w:pStyle w:val="9"/>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（三）“三公”经费实物量情况</w:t>
      </w:r>
    </w:p>
    <w:p w14:paraId="64E7B9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本单位人均接待费0元，车均购置费0万元，车均维护费0万元。</w:t>
      </w:r>
    </w:p>
    <w:p w14:paraId="44E55EF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四、其他需要说明的事项</w:t>
      </w:r>
    </w:p>
    <w:p w14:paraId="0FC7C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622BAB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因我单位属于差额拨款事业单位</w:t>
      </w:r>
      <w:r>
        <w:rPr>
          <w:rFonts w:hint="default" w:ascii="方正仿宋_GBK" w:hAnsi="方正仿宋_GBK" w:eastAsia="方正仿宋_GBK" w:cs="方正仿宋_GBK"/>
          <w:sz w:val="32"/>
          <w:szCs w:val="32"/>
          <w:shd w:val="clear" w:color="auto" w:fill="FFFFFF"/>
        </w:rPr>
        <w:t>，财政未保障我单位会议费和培训费。</w:t>
      </w:r>
    </w:p>
    <w:p w14:paraId="16EB6D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40CA6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61B475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9B59B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1辆，其中，副部（省）级及以上领导用车0辆、主要负责人用车0辆、机要通信用车0辆、应急保障用车0辆、执法执勤用车0辆，特种专业技术用车1辆，离退休干部用车0辆。单价100万元（含）以上专用设备0台（套）。</w:t>
      </w:r>
    </w:p>
    <w:p w14:paraId="0B8DB9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2A521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度我单位未发生政府采购事项，无相关经费支出。</w:t>
      </w:r>
    </w:p>
    <w:p w14:paraId="565EB3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7C88443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AD82EF9">
      <w:pPr>
        <w:pStyle w:val="13"/>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根据预算绩效管理要求，我单位属于卫健委下属事业单位</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部门整体绩效评价由卫健委统一进行自评。</w:t>
      </w:r>
    </w:p>
    <w:p w14:paraId="25E2CC70">
      <w:pPr>
        <w:pStyle w:val="13"/>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对</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个二级项目开展了绩效自评，涉及财政拨款项目支出</w:t>
      </w:r>
      <w:r>
        <w:rPr>
          <w:rFonts w:hint="eastAsia" w:ascii="方正仿宋_GBK" w:hAnsi="方正仿宋_GBK" w:eastAsia="方正仿宋_GBK" w:cs="方正仿宋_GBK"/>
          <w:kern w:val="0"/>
          <w:sz w:val="32"/>
          <w:szCs w:val="32"/>
          <w:shd w:val="clear" w:fill="FFFFFF"/>
          <w:lang w:val="en-US" w:eastAsia="zh-CN"/>
        </w:rPr>
        <w:t>15.81</w:t>
      </w:r>
      <w:r>
        <w:rPr>
          <w:rFonts w:hint="eastAsia" w:ascii="方正仿宋_GBK" w:hAnsi="方正仿宋_GBK" w:eastAsia="方正仿宋_GBK" w:cs="方正仿宋_GBK"/>
          <w:kern w:val="0"/>
          <w:sz w:val="32"/>
          <w:szCs w:val="32"/>
          <w:shd w:val="clear" w:fill="FFFFFF"/>
        </w:rPr>
        <w:t>万元。</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40" w:type="dxa"/>
          <w:left w:w="64" w:type="dxa"/>
          <w:bottom w:w="40" w:type="dxa"/>
          <w:right w:w="64" w:type="dxa"/>
        </w:tblCellMar>
      </w:tblPr>
      <w:tblGrid>
        <w:gridCol w:w="1739"/>
        <w:gridCol w:w="756"/>
        <w:gridCol w:w="756"/>
        <w:gridCol w:w="462"/>
        <w:gridCol w:w="584"/>
        <w:gridCol w:w="1041"/>
        <w:gridCol w:w="575"/>
        <w:gridCol w:w="832"/>
        <w:gridCol w:w="468"/>
        <w:gridCol w:w="579"/>
        <w:gridCol w:w="651"/>
      </w:tblGrid>
      <w:tr w14:paraId="3B3D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29F07D4">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154D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4A86E7C">
            <w:pPr>
              <w:keepNext w:val="0"/>
              <w:keepLines w:val="0"/>
              <w:widowControl/>
              <w:suppressLineNumbers w:val="0"/>
              <w:snapToGrid w:val="0"/>
              <w:ind w:firstLineChars="100"/>
              <w:jc w:val="left"/>
              <w:textAlignment w:val="center"/>
              <w:rPr>
                <w:rFonts w:hint="default" w:ascii="宋体" w:hAnsi="宋体" w:eastAsia="宋体" w:cs="宋体"/>
                <w:b/>
                <w:bCs/>
                <w:i w:val="0"/>
                <w:iCs w:val="0"/>
                <w:color w:val="000000" w:themeColor="text1"/>
                <w:sz w:val="22"/>
                <w:szCs w:val="22"/>
                <w:u w:val="none"/>
                <w:lang w:val="en-US"/>
                <w14:textFill>
                  <w14:solidFill>
                    <w14:schemeClr w14:val="tx1"/>
                  </w14:solidFill>
                </w14:textFill>
              </w:rPr>
            </w:pPr>
            <w:bookmarkStart w:id="0" w:name="_GoBack"/>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状态：业务审核已审</w:t>
            </w:r>
            <w:r>
              <w:rPr>
                <w:rFonts w:hint="eastAsia" w:cs="宋体"/>
                <w:b/>
                <w:bCs/>
                <w:i w:val="0"/>
                <w:iCs w:val="0"/>
                <w:color w:val="000000" w:themeColor="text1"/>
                <w:kern w:val="0"/>
                <w:sz w:val="22"/>
                <w:szCs w:val="22"/>
                <w:u w:val="none"/>
                <w:bdr w:val="none" w:color="auto" w:sz="0" w:space="0"/>
                <w:lang w:val="en-US" w:eastAsia="zh-CN" w:bidi="ar"/>
                <w14:textFill>
                  <w14:solidFill>
                    <w14:schemeClr w14:val="tx1"/>
                  </w14:solidFill>
                </w14:textFill>
              </w:rPr>
              <w:t xml:space="preserve">                                             单位：万元 </w:t>
            </w:r>
          </w:p>
        </w:tc>
      </w:tr>
      <w:bookmarkEnd w:id="0"/>
      <w:tr w14:paraId="7FA8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16AB3E5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0AB4B4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基本公共卫生服务中央和市级补助资金</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A2C195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9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1D646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50023822T000002456449</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EFE8DF8">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76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01E39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9DE063B">
            <w:pPr>
              <w:snapToGrid w:val="0"/>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vAlign w:val="center"/>
          </w:tcPr>
          <w:p w14:paraId="596466B4">
            <w:pPr>
              <w:snapToGrid w:val="0"/>
              <w:rPr>
                <w:rFonts w:hint="eastAsia" w:ascii="宋体" w:hAnsi="宋体" w:eastAsia="宋体" w:cs="宋体"/>
                <w:i w:val="0"/>
                <w:iCs w:val="0"/>
                <w:color w:val="000000"/>
                <w:sz w:val="22"/>
                <w:szCs w:val="22"/>
                <w:u w:val="none"/>
              </w:rPr>
            </w:pPr>
          </w:p>
        </w:tc>
      </w:tr>
      <w:tr w14:paraId="74FE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0AE4CDE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7F259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067-巫溪县卫生健康委员会</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BD19A3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9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F02E8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006-社保科</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8624FD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76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842AEA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黄清</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8F24BB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vAlign w:val="center"/>
          </w:tcPr>
          <w:p w14:paraId="2F951DB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13132333213</w:t>
            </w:r>
          </w:p>
        </w:tc>
      </w:tr>
      <w:tr w14:paraId="2EA4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468EC8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42F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152CD20">
            <w:pPr>
              <w:snapToGrid w:val="0"/>
              <w:jc w:val="left"/>
              <w:rPr>
                <w:rFonts w:hint="eastAsia" w:ascii="宋体" w:hAnsi="宋体" w:eastAsia="宋体" w:cs="宋体"/>
                <w:i w:val="0"/>
                <w:iCs w:val="0"/>
                <w:color w:val="000000"/>
                <w:sz w:val="22"/>
                <w:szCs w:val="22"/>
                <w:u w:val="none"/>
              </w:rPr>
            </w:pPr>
          </w:p>
        </w:tc>
        <w:tc>
          <w:tcPr>
            <w:tcW w:w="7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22067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96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451CB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3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B2B3F4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311EF79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56CCC8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05087C3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4C3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nil"/>
            </w:tcBorders>
            <w:shd w:val="clear"/>
            <w:vAlign w:val="center"/>
          </w:tcPr>
          <w:p w14:paraId="4EF9F05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47" w:type="pct"/>
            <w:tcBorders>
              <w:top w:val="single" w:color="000000" w:sz="4" w:space="0"/>
              <w:left w:val="nil"/>
              <w:bottom w:val="single" w:color="000000" w:sz="4" w:space="0"/>
              <w:right w:val="single" w:color="000000" w:sz="4" w:space="0"/>
            </w:tcBorders>
            <w:shd w:val="clear"/>
            <w:noWrap/>
            <w:vAlign w:val="center"/>
          </w:tcPr>
          <w:p w14:paraId="44AD27D0">
            <w:pPr>
              <w:snapToGrid w:val="0"/>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noWrap/>
            <w:vAlign w:val="center"/>
          </w:tcPr>
          <w:p w14:paraId="7E3054CB">
            <w:pPr>
              <w:snapToGrid w:val="0"/>
              <w:rPr>
                <w:rFonts w:hint="eastAsia" w:ascii="宋体" w:hAnsi="宋体" w:eastAsia="宋体" w:cs="宋体"/>
                <w:i w:val="0"/>
                <w:iCs w:val="0"/>
                <w:color w:val="000000"/>
                <w:sz w:val="22"/>
                <w:szCs w:val="22"/>
                <w:u w:val="none"/>
              </w:rPr>
            </w:pPr>
          </w:p>
        </w:tc>
        <w:tc>
          <w:tcPr>
            <w:tcW w:w="273" w:type="pct"/>
            <w:tcBorders>
              <w:top w:val="single" w:color="000000" w:sz="4" w:space="0"/>
              <w:left w:val="nil"/>
              <w:bottom w:val="single" w:color="000000" w:sz="4" w:space="0"/>
              <w:right w:val="single" w:color="000000" w:sz="4" w:space="0"/>
            </w:tcBorders>
            <w:shd w:val="clear"/>
            <w:noWrap/>
            <w:vAlign w:val="center"/>
          </w:tcPr>
          <w:p w14:paraId="21FB96D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noWrap/>
            <w:vAlign w:val="center"/>
          </w:tcPr>
          <w:p w14:paraId="08A18F4C">
            <w:pPr>
              <w:snapToGrid w:val="0"/>
              <w:rPr>
                <w:rFonts w:hint="eastAsia" w:ascii="宋体" w:hAnsi="宋体" w:eastAsia="宋体" w:cs="宋体"/>
                <w:i w:val="0"/>
                <w:iCs w:val="0"/>
                <w:color w:val="000000"/>
                <w:sz w:val="22"/>
                <w:szCs w:val="22"/>
                <w:u w:val="none"/>
              </w:rPr>
            </w:pPr>
          </w:p>
        </w:tc>
        <w:tc>
          <w:tcPr>
            <w:tcW w:w="616" w:type="pct"/>
            <w:tcBorders>
              <w:top w:val="single" w:color="000000" w:sz="4" w:space="0"/>
              <w:left w:val="nil"/>
              <w:bottom w:val="single" w:color="000000" w:sz="4" w:space="0"/>
              <w:right w:val="single" w:color="000000" w:sz="4" w:space="0"/>
            </w:tcBorders>
            <w:shd w:val="clear"/>
            <w:vAlign w:val="center"/>
          </w:tcPr>
          <w:p w14:paraId="5E6C159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r>
              <w:rPr>
                <w:rFonts w:hint="eastAsia" w:cs="宋体"/>
                <w:i w:val="0"/>
                <w:iCs w:val="0"/>
                <w:color w:val="000000"/>
                <w:kern w:val="0"/>
                <w:sz w:val="22"/>
                <w:szCs w:val="22"/>
                <w:u w:val="none"/>
                <w:bdr w:val="none" w:color="auto" w:sz="0" w:space="0"/>
                <w:lang w:val="en-US" w:eastAsia="zh-CN" w:bidi="ar"/>
              </w:rPr>
              <w:t>.81</w:t>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40" w:type="pct"/>
            <w:tcBorders>
              <w:top w:val="single" w:color="000000" w:sz="4" w:space="0"/>
              <w:left w:val="single" w:color="000000" w:sz="4" w:space="0"/>
              <w:bottom w:val="single" w:color="000000" w:sz="4" w:space="0"/>
              <w:right w:val="nil"/>
            </w:tcBorders>
            <w:shd w:val="clear"/>
            <w:noWrap/>
            <w:vAlign w:val="center"/>
          </w:tcPr>
          <w:p w14:paraId="7679EF0D">
            <w:pPr>
              <w:snapToGrid w:val="0"/>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noWrap/>
            <w:vAlign w:val="center"/>
          </w:tcPr>
          <w:p w14:paraId="69B15D0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cs="宋体"/>
                <w:i w:val="0"/>
                <w:iCs w:val="0"/>
                <w:color w:val="000000"/>
                <w:kern w:val="0"/>
                <w:sz w:val="22"/>
                <w:szCs w:val="22"/>
                <w:u w:val="none"/>
                <w:lang w:val="en-US" w:eastAsia="zh-CN" w:bidi="ar"/>
              </w:rPr>
              <w:t>.81</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32BAAF0D">
            <w:pPr>
              <w:snapToGrid w:val="0"/>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D4557BA">
            <w:pPr>
              <w:snapToGrid w:val="0"/>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4B85C8A9">
            <w:pPr>
              <w:snapToGrid w:val="0"/>
              <w:jc w:val="right"/>
              <w:rPr>
                <w:rFonts w:hint="eastAsia" w:ascii="宋体" w:hAnsi="宋体" w:eastAsia="宋体" w:cs="宋体"/>
                <w:i w:val="0"/>
                <w:iCs w:val="0"/>
                <w:color w:val="000000"/>
                <w:sz w:val="22"/>
                <w:szCs w:val="22"/>
                <w:u w:val="none"/>
              </w:rPr>
            </w:pPr>
          </w:p>
        </w:tc>
      </w:tr>
      <w:tr w14:paraId="53A6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nil"/>
            </w:tcBorders>
            <w:shd w:val="clear"/>
            <w:vAlign w:val="center"/>
          </w:tcPr>
          <w:p w14:paraId="713D4E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47" w:type="pct"/>
            <w:tcBorders>
              <w:top w:val="single" w:color="000000" w:sz="4" w:space="0"/>
              <w:left w:val="nil"/>
              <w:bottom w:val="single" w:color="000000" w:sz="4" w:space="0"/>
              <w:right w:val="single" w:color="000000" w:sz="4" w:space="0"/>
            </w:tcBorders>
            <w:shd w:val="clear"/>
            <w:noWrap/>
            <w:vAlign w:val="center"/>
          </w:tcPr>
          <w:p w14:paraId="35567BDC">
            <w:pPr>
              <w:snapToGrid w:val="0"/>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noWrap/>
            <w:vAlign w:val="center"/>
          </w:tcPr>
          <w:p w14:paraId="71D4A998">
            <w:pPr>
              <w:snapToGrid w:val="0"/>
              <w:rPr>
                <w:rFonts w:hint="eastAsia" w:ascii="宋体" w:hAnsi="宋体" w:eastAsia="宋体" w:cs="宋体"/>
                <w:i w:val="0"/>
                <w:iCs w:val="0"/>
                <w:color w:val="000000"/>
                <w:sz w:val="22"/>
                <w:szCs w:val="22"/>
                <w:u w:val="none"/>
              </w:rPr>
            </w:pPr>
          </w:p>
        </w:tc>
        <w:tc>
          <w:tcPr>
            <w:tcW w:w="273" w:type="pct"/>
            <w:tcBorders>
              <w:top w:val="single" w:color="000000" w:sz="4" w:space="0"/>
              <w:left w:val="nil"/>
              <w:bottom w:val="single" w:color="000000" w:sz="4" w:space="0"/>
              <w:right w:val="single" w:color="000000" w:sz="4" w:space="0"/>
            </w:tcBorders>
            <w:shd w:val="clear"/>
            <w:noWrap/>
            <w:vAlign w:val="center"/>
          </w:tcPr>
          <w:p w14:paraId="3BCD91A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noWrap/>
            <w:vAlign w:val="center"/>
          </w:tcPr>
          <w:p w14:paraId="6AB1D428">
            <w:pPr>
              <w:snapToGrid w:val="0"/>
              <w:rPr>
                <w:rFonts w:hint="eastAsia" w:ascii="宋体" w:hAnsi="宋体" w:eastAsia="宋体" w:cs="宋体"/>
                <w:i w:val="0"/>
                <w:iCs w:val="0"/>
                <w:color w:val="000000"/>
                <w:sz w:val="22"/>
                <w:szCs w:val="22"/>
                <w:u w:val="none"/>
              </w:rPr>
            </w:pPr>
          </w:p>
        </w:tc>
        <w:tc>
          <w:tcPr>
            <w:tcW w:w="616" w:type="pct"/>
            <w:tcBorders>
              <w:top w:val="single" w:color="000000" w:sz="4" w:space="0"/>
              <w:left w:val="nil"/>
              <w:bottom w:val="single" w:color="000000" w:sz="4" w:space="0"/>
              <w:right w:val="single" w:color="000000" w:sz="4" w:space="0"/>
            </w:tcBorders>
            <w:shd w:val="clear"/>
            <w:vAlign w:val="center"/>
          </w:tcPr>
          <w:p w14:paraId="65E616A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cs="宋体"/>
                <w:i w:val="0"/>
                <w:iCs w:val="0"/>
                <w:color w:val="000000"/>
                <w:kern w:val="0"/>
                <w:sz w:val="22"/>
                <w:szCs w:val="22"/>
                <w:u w:val="none"/>
                <w:lang w:val="en-US" w:eastAsia="zh-CN" w:bidi="ar"/>
              </w:rPr>
              <w:t>.81</w:t>
            </w:r>
          </w:p>
        </w:tc>
        <w:tc>
          <w:tcPr>
            <w:tcW w:w="340" w:type="pct"/>
            <w:tcBorders>
              <w:top w:val="single" w:color="000000" w:sz="4" w:space="0"/>
              <w:left w:val="single" w:color="000000" w:sz="4" w:space="0"/>
              <w:bottom w:val="single" w:color="000000" w:sz="4" w:space="0"/>
              <w:right w:val="nil"/>
            </w:tcBorders>
            <w:shd w:val="clear"/>
            <w:noWrap/>
            <w:vAlign w:val="center"/>
          </w:tcPr>
          <w:p w14:paraId="1F0B0F51">
            <w:pPr>
              <w:snapToGrid w:val="0"/>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noWrap/>
            <w:vAlign w:val="center"/>
          </w:tcPr>
          <w:p w14:paraId="30DB513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cs="宋体"/>
                <w:i w:val="0"/>
                <w:iCs w:val="0"/>
                <w:color w:val="000000"/>
                <w:kern w:val="0"/>
                <w:sz w:val="22"/>
                <w:szCs w:val="22"/>
                <w:u w:val="none"/>
                <w:lang w:val="en-US" w:eastAsia="zh-CN" w:bidi="ar"/>
              </w:rPr>
              <w:t>.81</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7FDE51E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3CE7F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75CD3D4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bdr w:val="none" w:color="auto" w:sz="0" w:space="0"/>
                <w:lang w:val="en-US" w:eastAsia="zh-CN" w:bidi="ar"/>
              </w:rPr>
              <w:t>10.00</w:t>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r>
      <w:tr w14:paraId="5B5B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nil"/>
            </w:tcBorders>
            <w:shd w:val="clear"/>
            <w:vAlign w:val="center"/>
          </w:tcPr>
          <w:p w14:paraId="144FA2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47" w:type="pct"/>
            <w:tcBorders>
              <w:top w:val="single" w:color="000000" w:sz="4" w:space="0"/>
              <w:left w:val="nil"/>
              <w:bottom w:val="single" w:color="000000" w:sz="4" w:space="0"/>
              <w:right w:val="single" w:color="000000" w:sz="4" w:space="0"/>
            </w:tcBorders>
            <w:shd w:val="clear"/>
            <w:noWrap/>
            <w:vAlign w:val="center"/>
          </w:tcPr>
          <w:p w14:paraId="22CBFA6D">
            <w:pPr>
              <w:snapToGrid w:val="0"/>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noWrap/>
            <w:vAlign w:val="center"/>
          </w:tcPr>
          <w:p w14:paraId="3C0B82CC">
            <w:pPr>
              <w:snapToGrid w:val="0"/>
              <w:rPr>
                <w:rFonts w:hint="eastAsia" w:ascii="宋体" w:hAnsi="宋体" w:eastAsia="宋体" w:cs="宋体"/>
                <w:i w:val="0"/>
                <w:iCs w:val="0"/>
                <w:color w:val="000000"/>
                <w:sz w:val="22"/>
                <w:szCs w:val="22"/>
                <w:u w:val="none"/>
              </w:rPr>
            </w:pPr>
          </w:p>
        </w:tc>
        <w:tc>
          <w:tcPr>
            <w:tcW w:w="273" w:type="pct"/>
            <w:tcBorders>
              <w:top w:val="single" w:color="000000" w:sz="4" w:space="0"/>
              <w:left w:val="nil"/>
              <w:bottom w:val="single" w:color="000000" w:sz="4" w:space="0"/>
              <w:right w:val="single" w:color="000000" w:sz="4" w:space="0"/>
            </w:tcBorders>
            <w:shd w:val="clear"/>
            <w:noWrap/>
            <w:vAlign w:val="center"/>
          </w:tcPr>
          <w:p w14:paraId="3C91B6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noWrap/>
            <w:vAlign w:val="center"/>
          </w:tcPr>
          <w:p w14:paraId="1FC044AB">
            <w:pPr>
              <w:snapToGrid w:val="0"/>
              <w:rPr>
                <w:rFonts w:hint="eastAsia" w:ascii="宋体" w:hAnsi="宋体" w:eastAsia="宋体" w:cs="宋体"/>
                <w:i w:val="0"/>
                <w:iCs w:val="0"/>
                <w:color w:val="000000"/>
                <w:sz w:val="22"/>
                <w:szCs w:val="22"/>
                <w:u w:val="none"/>
              </w:rPr>
            </w:pPr>
          </w:p>
        </w:tc>
        <w:tc>
          <w:tcPr>
            <w:tcW w:w="616" w:type="pct"/>
            <w:tcBorders>
              <w:top w:val="single" w:color="000000" w:sz="4" w:space="0"/>
              <w:left w:val="nil"/>
              <w:bottom w:val="single" w:color="000000" w:sz="4" w:space="0"/>
              <w:right w:val="single" w:color="000000" w:sz="4" w:space="0"/>
            </w:tcBorders>
            <w:shd w:val="clear"/>
            <w:vAlign w:val="center"/>
          </w:tcPr>
          <w:p w14:paraId="184E70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cs="宋体"/>
                <w:i w:val="0"/>
                <w:iCs w:val="0"/>
                <w:color w:val="000000"/>
                <w:kern w:val="0"/>
                <w:sz w:val="22"/>
                <w:szCs w:val="22"/>
                <w:u w:val="none"/>
                <w:lang w:val="en-US" w:eastAsia="zh-CN" w:bidi="ar"/>
              </w:rPr>
              <w:t>.81</w:t>
            </w:r>
          </w:p>
        </w:tc>
        <w:tc>
          <w:tcPr>
            <w:tcW w:w="340" w:type="pct"/>
            <w:tcBorders>
              <w:top w:val="single" w:color="000000" w:sz="4" w:space="0"/>
              <w:left w:val="single" w:color="000000" w:sz="4" w:space="0"/>
              <w:bottom w:val="single" w:color="000000" w:sz="4" w:space="0"/>
              <w:right w:val="nil"/>
            </w:tcBorders>
            <w:shd w:val="clear"/>
            <w:noWrap/>
            <w:vAlign w:val="center"/>
          </w:tcPr>
          <w:p w14:paraId="07EA3F0C">
            <w:pPr>
              <w:snapToGrid w:val="0"/>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noWrap/>
            <w:vAlign w:val="center"/>
          </w:tcPr>
          <w:p w14:paraId="22250F0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cs="宋体"/>
                <w:i w:val="0"/>
                <w:iCs w:val="0"/>
                <w:color w:val="000000"/>
                <w:kern w:val="0"/>
                <w:sz w:val="22"/>
                <w:szCs w:val="22"/>
                <w:u w:val="none"/>
                <w:lang w:val="en-US" w:eastAsia="zh-CN" w:bidi="ar"/>
              </w:rPr>
              <w:t>.81</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341B453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EC6B3D1">
            <w:pPr>
              <w:snapToGrid w:val="0"/>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52C45FA3">
            <w:pPr>
              <w:snapToGrid w:val="0"/>
              <w:jc w:val="right"/>
              <w:rPr>
                <w:rFonts w:hint="eastAsia" w:ascii="宋体" w:hAnsi="宋体" w:eastAsia="宋体" w:cs="宋体"/>
                <w:i w:val="0"/>
                <w:iCs w:val="0"/>
                <w:color w:val="000000"/>
                <w:sz w:val="22"/>
                <w:szCs w:val="22"/>
                <w:u w:val="none"/>
              </w:rPr>
            </w:pPr>
          </w:p>
        </w:tc>
      </w:tr>
      <w:tr w14:paraId="5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A5A0C6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EDF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9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8DF8D2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79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5642C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00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0CBC1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431A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98" w:type="pct"/>
            <w:gridSpan w:val="4"/>
            <w:tcBorders>
              <w:top w:val="single" w:color="000000" w:sz="4" w:space="0"/>
              <w:left w:val="single" w:color="000000" w:sz="4" w:space="0"/>
              <w:bottom w:val="single" w:color="000000" w:sz="4" w:space="0"/>
              <w:right w:val="single" w:color="000000" w:sz="4" w:space="0"/>
            </w:tcBorders>
            <w:shd w:val="clear"/>
            <w:vAlign w:val="top"/>
          </w:tcPr>
          <w:p w14:paraId="79D5C47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795" w:type="pct"/>
            <w:gridSpan w:val="4"/>
            <w:tcBorders>
              <w:top w:val="single" w:color="000000" w:sz="4" w:space="0"/>
              <w:left w:val="single" w:color="000000" w:sz="4" w:space="0"/>
              <w:bottom w:val="single" w:color="000000" w:sz="4" w:space="0"/>
              <w:right w:val="single" w:color="000000" w:sz="4" w:space="0"/>
            </w:tcBorders>
            <w:shd w:val="clear"/>
            <w:vAlign w:val="top"/>
          </w:tcPr>
          <w:p w14:paraId="27D25F9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005" w:type="pct"/>
            <w:gridSpan w:val="3"/>
            <w:tcBorders>
              <w:top w:val="single" w:color="000000" w:sz="4" w:space="0"/>
              <w:left w:val="single" w:color="000000" w:sz="4" w:space="0"/>
              <w:bottom w:val="single" w:color="000000" w:sz="4" w:space="0"/>
              <w:right w:val="single" w:color="000000" w:sz="4" w:space="0"/>
            </w:tcBorders>
            <w:shd w:val="clear"/>
            <w:vAlign w:val="top"/>
          </w:tcPr>
          <w:p w14:paraId="74339DD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全部完成</w:t>
            </w:r>
          </w:p>
        </w:tc>
      </w:tr>
      <w:tr w14:paraId="1D10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E0FC594">
            <w:pPr>
              <w:keepNext w:val="0"/>
              <w:keepLines w:val="0"/>
              <w:widowControl/>
              <w:suppressLineNumbers w:val="0"/>
              <w:snapToGrid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798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36BC06B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1A0FE13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42FADEB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B4E20D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9DA0D4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616" w:type="pct"/>
            <w:tcBorders>
              <w:top w:val="single" w:color="000000" w:sz="4" w:space="0"/>
              <w:left w:val="single" w:color="000000" w:sz="4" w:space="0"/>
              <w:bottom w:val="single" w:color="000000" w:sz="4" w:space="0"/>
              <w:right w:val="single" w:color="000000" w:sz="4" w:space="0"/>
            </w:tcBorders>
            <w:shd w:val="clear"/>
            <w:noWrap/>
            <w:vAlign w:val="center"/>
          </w:tcPr>
          <w:p w14:paraId="25923B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45428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62FD01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78E807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5A68C5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41EF90A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1CC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6BACA23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7岁以下儿童健康管理率</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26F0A94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5AE9F4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981207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40831E9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616" w:type="pct"/>
            <w:tcBorders>
              <w:top w:val="single" w:color="000000" w:sz="4" w:space="0"/>
              <w:left w:val="single" w:color="000000" w:sz="4" w:space="0"/>
              <w:bottom w:val="single" w:color="000000" w:sz="4" w:space="0"/>
              <w:right w:val="single" w:color="000000" w:sz="4" w:space="0"/>
            </w:tcBorders>
            <w:shd w:val="clear"/>
            <w:noWrap/>
            <w:vAlign w:val="center"/>
          </w:tcPr>
          <w:p w14:paraId="20EB2FF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8AA368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44958D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544E44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CA5775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18B9ED9B">
            <w:pPr>
              <w:snapToGrid w:val="0"/>
              <w:jc w:val="left"/>
              <w:rPr>
                <w:rFonts w:hint="eastAsia" w:ascii="宋体" w:hAnsi="宋体" w:eastAsia="宋体" w:cs="宋体"/>
                <w:i w:val="0"/>
                <w:iCs w:val="0"/>
                <w:color w:val="000000"/>
                <w:sz w:val="22"/>
                <w:szCs w:val="22"/>
                <w:u w:val="none"/>
              </w:rPr>
            </w:pPr>
          </w:p>
        </w:tc>
      </w:tr>
      <w:tr w14:paraId="20D9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00E08E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适龄儿童国家免疫规划疫苗接种率</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7B11675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4805DDB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51C9D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DE966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616" w:type="pct"/>
            <w:tcBorders>
              <w:top w:val="single" w:color="000000" w:sz="4" w:space="0"/>
              <w:left w:val="single" w:color="000000" w:sz="4" w:space="0"/>
              <w:bottom w:val="single" w:color="000000" w:sz="4" w:space="0"/>
              <w:right w:val="single" w:color="000000" w:sz="4" w:space="0"/>
            </w:tcBorders>
            <w:shd w:val="clear"/>
            <w:noWrap/>
            <w:vAlign w:val="center"/>
          </w:tcPr>
          <w:p w14:paraId="7155152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2636FA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3BACCA2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598A52C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D35AC1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2D6FC2D1">
            <w:pPr>
              <w:snapToGrid w:val="0"/>
              <w:jc w:val="left"/>
              <w:rPr>
                <w:rFonts w:hint="eastAsia" w:ascii="宋体" w:hAnsi="宋体" w:eastAsia="宋体" w:cs="宋体"/>
                <w:i w:val="0"/>
                <w:iCs w:val="0"/>
                <w:color w:val="000000"/>
                <w:sz w:val="22"/>
                <w:szCs w:val="22"/>
                <w:u w:val="none"/>
              </w:rPr>
            </w:pPr>
          </w:p>
        </w:tc>
      </w:tr>
      <w:tr w14:paraId="5584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3526DCF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居民规范化电子健康档案覆盖率</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1F4818B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606EF97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BE6F0B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7528C6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616" w:type="pct"/>
            <w:tcBorders>
              <w:top w:val="single" w:color="000000" w:sz="4" w:space="0"/>
              <w:left w:val="single" w:color="000000" w:sz="4" w:space="0"/>
              <w:bottom w:val="single" w:color="000000" w:sz="4" w:space="0"/>
              <w:right w:val="single" w:color="000000" w:sz="4" w:space="0"/>
            </w:tcBorders>
            <w:shd w:val="clear"/>
            <w:noWrap/>
            <w:vAlign w:val="center"/>
          </w:tcPr>
          <w:p w14:paraId="3918117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553035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23956A1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5D89CE9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520267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45E8F91B">
            <w:pPr>
              <w:snapToGrid w:val="0"/>
              <w:jc w:val="left"/>
              <w:rPr>
                <w:rFonts w:hint="eastAsia" w:ascii="宋体" w:hAnsi="宋体" w:eastAsia="宋体" w:cs="宋体"/>
                <w:i w:val="0"/>
                <w:iCs w:val="0"/>
                <w:color w:val="000000"/>
                <w:sz w:val="22"/>
                <w:szCs w:val="22"/>
                <w:u w:val="none"/>
              </w:rPr>
            </w:pPr>
          </w:p>
        </w:tc>
      </w:tr>
      <w:tr w14:paraId="2A63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9" w:type="pct"/>
            <w:tcBorders>
              <w:top w:val="single" w:color="000000" w:sz="4" w:space="0"/>
              <w:left w:val="single" w:color="000000" w:sz="4" w:space="0"/>
              <w:bottom w:val="single" w:color="000000" w:sz="4" w:space="0"/>
              <w:right w:val="single" w:color="000000" w:sz="4" w:space="0"/>
            </w:tcBorders>
            <w:shd w:val="clear"/>
            <w:noWrap/>
            <w:vAlign w:val="center"/>
          </w:tcPr>
          <w:p w14:paraId="346D948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城乡居民对基本公共卫生服务满意度</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64BECAE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noWrap/>
            <w:vAlign w:val="center"/>
          </w:tcPr>
          <w:p w14:paraId="3A05CB7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E34A8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45" w:type="pct"/>
            <w:tcBorders>
              <w:top w:val="single" w:color="000000" w:sz="4" w:space="0"/>
              <w:left w:val="single" w:color="000000" w:sz="4" w:space="0"/>
              <w:bottom w:val="single" w:color="000000" w:sz="4" w:space="0"/>
              <w:right w:val="single" w:color="000000" w:sz="4" w:space="0"/>
            </w:tcBorders>
            <w:shd w:val="clear"/>
            <w:noWrap/>
            <w:vAlign w:val="center"/>
          </w:tcPr>
          <w:p w14:paraId="5F6674B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616" w:type="pct"/>
            <w:tcBorders>
              <w:top w:val="single" w:color="000000" w:sz="4" w:space="0"/>
              <w:left w:val="single" w:color="000000" w:sz="4" w:space="0"/>
              <w:bottom w:val="single" w:color="000000" w:sz="4" w:space="0"/>
              <w:right w:val="single" w:color="000000" w:sz="4" w:space="0"/>
            </w:tcBorders>
            <w:shd w:val="clear"/>
            <w:noWrap/>
            <w:vAlign w:val="center"/>
          </w:tcPr>
          <w:p w14:paraId="0C936EE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3CECA26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shd w:val="clear"/>
            <w:noWrap/>
            <w:vAlign w:val="center"/>
          </w:tcPr>
          <w:p w14:paraId="6ED0AF3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14:paraId="673802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F7FC9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54EBD55D">
            <w:pPr>
              <w:snapToGrid w:val="0"/>
              <w:jc w:val="left"/>
              <w:rPr>
                <w:rFonts w:hint="eastAsia" w:ascii="宋体" w:hAnsi="宋体" w:eastAsia="宋体" w:cs="宋体"/>
                <w:i w:val="0"/>
                <w:iCs w:val="0"/>
                <w:color w:val="000000"/>
                <w:sz w:val="22"/>
                <w:szCs w:val="22"/>
                <w:u w:val="none"/>
              </w:rPr>
            </w:pPr>
          </w:p>
        </w:tc>
      </w:tr>
    </w:tbl>
    <w:p w14:paraId="74C11A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rPr>
      </w:pPr>
    </w:p>
    <w:p w14:paraId="4AE03C4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263BA387">
      <w:pPr>
        <w:pStyle w:val="9"/>
        <w:autoSpaceDE w:val="0"/>
        <w:ind w:firstLine="643"/>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14:paraId="5B9748C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lang w:val="en-US" w:eastAsia="zh-CN"/>
        </w:rPr>
        <w:t>（三）财政绩效评价情况</w:t>
      </w:r>
    </w:p>
    <w:p w14:paraId="03D6B446">
      <w:pPr>
        <w:pStyle w:val="9"/>
        <w:autoSpaceDE w:val="0"/>
        <w:ind w:firstLine="643"/>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县财政局未委托第三方对我单位开展绩效评价。</w:t>
      </w:r>
    </w:p>
    <w:p w14:paraId="3B37501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六、专业名词解释</w:t>
      </w:r>
    </w:p>
    <w:p w14:paraId="358DDB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1648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2E3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B1751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FBB98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BFA2B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8259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70A72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17015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F6D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6EE4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CC5C9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5DFC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B93F4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554D7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C0A1B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CCCAD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1" w:firstLineChars="1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70CC549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5E0C29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0EE2C5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黄清</w:t>
      </w:r>
      <w:r>
        <w:rPr>
          <w:rFonts w:hint="eastAsia" w:ascii="方正仿宋_GBK" w:hAnsi="方正仿宋_GBK" w:eastAsia="方正仿宋_GBK" w:cs="方正仿宋_GBK"/>
          <w:sz w:val="32"/>
          <w:szCs w:val="32"/>
          <w:shd w:val="clear" w:color="auto" w:fill="FFFFFF"/>
          <w:lang w:val="en-US" w:eastAsia="zh-CN"/>
        </w:rPr>
        <w:t xml:space="preserve">  023-51517003</w:t>
      </w:r>
    </w:p>
    <w:p w14:paraId="64687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p>
    <w:p w14:paraId="4D3A27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atLeast"/>
        <w:ind w:right="0" w:firstLine="320" w:firstLineChars="100"/>
        <w:jc w:val="both"/>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244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20C261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651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FB31F1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巫溪县双阳乡卫生院</w:t>
            </w:r>
          </w:p>
        </w:tc>
        <w:tc>
          <w:tcPr>
            <w:tcW w:w="4419" w:type="dxa"/>
            <w:tcBorders>
              <w:top w:val="nil"/>
              <w:left w:val="nil"/>
              <w:bottom w:val="nil"/>
              <w:right w:val="nil"/>
            </w:tcBorders>
            <w:shd w:val="clear" w:color="auto" w:fill="auto"/>
            <w:vAlign w:val="bottom"/>
          </w:tcPr>
          <w:p w14:paraId="130486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A6C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135CEE8">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BB525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2E6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7C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1919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B6B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CA2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C8C3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3315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3776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B8F2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1F0D8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B2C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5A4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4C03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EE2A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1F41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081F2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F9EE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253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7E9B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F5AB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2666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4950" w:type="dxa"/>
            <w:tcBorders>
              <w:top w:val="nil"/>
              <w:left w:val="nil"/>
              <w:bottom w:val="single" w:color="000000" w:sz="4" w:space="0"/>
              <w:right w:val="single" w:color="000000" w:sz="4" w:space="0"/>
            </w:tcBorders>
            <w:shd w:val="clear" w:color="auto" w:fill="auto"/>
            <w:vAlign w:val="center"/>
          </w:tcPr>
          <w:p w14:paraId="066612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940A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24F6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55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64E2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3210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8627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8B90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6367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8FCA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3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502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3C54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C34D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ED2A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FD23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2889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25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9095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F967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BA79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927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0CDA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8FE9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CA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FB0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E8C6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8E52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35.99 </w:t>
            </w:r>
          </w:p>
        </w:tc>
        <w:tc>
          <w:tcPr>
            <w:tcW w:w="4950" w:type="dxa"/>
            <w:tcBorders>
              <w:top w:val="nil"/>
              <w:left w:val="nil"/>
              <w:bottom w:val="single" w:color="000000" w:sz="4" w:space="0"/>
              <w:right w:val="single" w:color="000000" w:sz="4" w:space="0"/>
            </w:tcBorders>
            <w:shd w:val="clear" w:color="auto" w:fill="auto"/>
            <w:vAlign w:val="center"/>
          </w:tcPr>
          <w:p w14:paraId="1EA06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DA4F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03E1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AE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73A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15B6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D7C4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C705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DE9D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C3F7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9C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EC5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3DC9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5238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0E93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4494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1DEA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00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BA99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B28C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94EF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0.01 </w:t>
            </w:r>
          </w:p>
        </w:tc>
        <w:tc>
          <w:tcPr>
            <w:tcW w:w="4950" w:type="dxa"/>
            <w:tcBorders>
              <w:top w:val="nil"/>
              <w:left w:val="nil"/>
              <w:bottom w:val="single" w:color="000000" w:sz="4" w:space="0"/>
              <w:right w:val="single" w:color="000000" w:sz="4" w:space="0"/>
            </w:tcBorders>
            <w:shd w:val="clear" w:color="auto" w:fill="auto"/>
            <w:vAlign w:val="center"/>
          </w:tcPr>
          <w:p w14:paraId="65996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B5F5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2CB9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10.56 </w:t>
            </w:r>
          </w:p>
        </w:tc>
      </w:tr>
      <w:tr w14:paraId="28DD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582F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F40D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5D8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339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E7C2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FF02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143.61 </w:t>
            </w:r>
          </w:p>
        </w:tc>
      </w:tr>
      <w:tr w14:paraId="40D9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A9B2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F66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934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CD39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0367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660B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6D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96E4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F08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B53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F80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306B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AC34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FD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EB81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DF2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C50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44B3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26FF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B47D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9.88 </w:t>
            </w:r>
          </w:p>
        </w:tc>
      </w:tr>
      <w:tr w14:paraId="2536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C72B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6FA3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3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5F2E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3AB5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E4DA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A8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58AE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93B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5FCDA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D126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0F86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D77D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E1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7361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A4B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07472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FE80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A557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E17B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6F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E3A2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0C1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C8FF66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5892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AF6F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2A2D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F6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78A8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2B2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98C7E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973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A339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672B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CC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058B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A6C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A1655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2EA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277C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CCA2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90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0163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1DB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A02DB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104D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08BE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A733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5.90 </w:t>
            </w:r>
          </w:p>
        </w:tc>
      </w:tr>
      <w:tr w14:paraId="2841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0EB7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3BC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58593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DC8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1B10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3787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F7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F580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E59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20749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7644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F059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050C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C1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D73A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95C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FB0C0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E6B5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0948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2164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7A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E20E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6E6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48D45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1F0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B808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E4A9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A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8C7C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2BE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F8389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BD93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B047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9720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A9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E227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83A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0B7BB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EA80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5784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D842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AF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ABEB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732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7F7E6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7D37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7B57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66B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71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B9C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3AC9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A808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170.45 </w:t>
            </w:r>
          </w:p>
        </w:tc>
        <w:tc>
          <w:tcPr>
            <w:tcW w:w="4950" w:type="dxa"/>
            <w:tcBorders>
              <w:top w:val="nil"/>
              <w:left w:val="nil"/>
              <w:bottom w:val="single" w:color="000000" w:sz="4" w:space="0"/>
              <w:right w:val="single" w:color="000000" w:sz="4" w:space="0"/>
            </w:tcBorders>
            <w:shd w:val="clear" w:color="auto" w:fill="auto"/>
            <w:vAlign w:val="center"/>
          </w:tcPr>
          <w:p w14:paraId="53928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01BE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5920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169.96 </w:t>
            </w:r>
          </w:p>
        </w:tc>
      </w:tr>
      <w:tr w14:paraId="39C2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1DBC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BEED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C9B6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2C1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D7FF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2243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0.49 </w:t>
            </w:r>
          </w:p>
        </w:tc>
      </w:tr>
      <w:tr w14:paraId="687D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3224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647A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647E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F203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751B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79DE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40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B00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32D6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170.45 </w:t>
            </w:r>
          </w:p>
        </w:tc>
        <w:tc>
          <w:tcPr>
            <w:tcW w:w="4950" w:type="dxa"/>
            <w:tcBorders>
              <w:top w:val="nil"/>
              <w:left w:val="nil"/>
              <w:bottom w:val="single" w:color="000000" w:sz="4" w:space="0"/>
              <w:right w:val="single" w:color="000000" w:sz="4" w:space="0"/>
            </w:tcBorders>
            <w:shd w:val="clear" w:color="auto" w:fill="auto"/>
            <w:vAlign w:val="center"/>
          </w:tcPr>
          <w:p w14:paraId="3EEB6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D74D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6C4C8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170.45</w:t>
            </w:r>
          </w:p>
        </w:tc>
      </w:tr>
    </w:tbl>
    <w:p w14:paraId="4A266EC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97C1B6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F9C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030F8B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879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C6CC9E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巫溪县双阳乡卫生院</w:t>
            </w:r>
          </w:p>
        </w:tc>
        <w:tc>
          <w:tcPr>
            <w:tcW w:w="2408" w:type="dxa"/>
            <w:tcBorders>
              <w:top w:val="nil"/>
              <w:left w:val="nil"/>
              <w:right w:val="nil"/>
            </w:tcBorders>
            <w:shd w:val="clear" w:color="auto" w:fill="auto"/>
            <w:vAlign w:val="bottom"/>
          </w:tcPr>
          <w:p w14:paraId="4626E7E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7819E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742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F9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0FB4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228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DE00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383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15D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4740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2300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19A2C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B53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28B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A7ABDF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A08A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13BF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5C23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F071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18D15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56BCE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E0C212">
            <w:pPr>
              <w:jc w:val="center"/>
              <w:rPr>
                <w:rFonts w:hint="eastAsia" w:ascii="宋体" w:hAnsi="宋体" w:eastAsia="宋体" w:cs="宋体"/>
                <w:i w:val="0"/>
                <w:iCs w:val="0"/>
                <w:color w:val="000000"/>
                <w:sz w:val="22"/>
                <w:szCs w:val="22"/>
                <w:u w:val="none"/>
              </w:rPr>
            </w:pPr>
          </w:p>
        </w:tc>
      </w:tr>
      <w:tr w14:paraId="15DD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BAD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2D39D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C2E4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E5B1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A8C8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5323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AEAB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8424D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0B98F19">
            <w:pPr>
              <w:jc w:val="center"/>
              <w:rPr>
                <w:rFonts w:hint="eastAsia" w:ascii="宋体" w:hAnsi="宋体" w:eastAsia="宋体" w:cs="宋体"/>
                <w:i w:val="0"/>
                <w:iCs w:val="0"/>
                <w:color w:val="000000"/>
                <w:sz w:val="22"/>
                <w:szCs w:val="22"/>
                <w:u w:val="none"/>
              </w:rPr>
            </w:pPr>
          </w:p>
        </w:tc>
      </w:tr>
      <w:tr w14:paraId="2A4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389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67E01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76A10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F476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0A696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8BA7F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4EB34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F5BAF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A3475FB">
            <w:pPr>
              <w:jc w:val="center"/>
              <w:rPr>
                <w:rFonts w:hint="eastAsia" w:ascii="宋体" w:hAnsi="宋体" w:eastAsia="宋体" w:cs="宋体"/>
                <w:i w:val="0"/>
                <w:iCs w:val="0"/>
                <w:color w:val="000000"/>
                <w:sz w:val="22"/>
                <w:szCs w:val="22"/>
                <w:u w:val="none"/>
              </w:rPr>
            </w:pPr>
          </w:p>
        </w:tc>
      </w:tr>
      <w:tr w14:paraId="754A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9C7E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D90E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E63A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DBB3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D06B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C131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1C34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EEFF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7B57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429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2389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4EF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3C86EB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59F8EC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BF10813">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A266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77BB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170.45 </w:t>
            </w:r>
          </w:p>
        </w:tc>
        <w:tc>
          <w:tcPr>
            <w:tcW w:w="2403" w:type="dxa"/>
            <w:tcBorders>
              <w:top w:val="nil"/>
              <w:left w:val="nil"/>
              <w:bottom w:val="single" w:color="000000" w:sz="4" w:space="0"/>
              <w:right w:val="single" w:color="000000" w:sz="4" w:space="0"/>
            </w:tcBorders>
            <w:shd w:val="clear" w:color="auto" w:fill="auto"/>
            <w:vAlign w:val="center"/>
          </w:tcPr>
          <w:p w14:paraId="5CC39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134.45 </w:t>
            </w:r>
          </w:p>
        </w:tc>
        <w:tc>
          <w:tcPr>
            <w:tcW w:w="2403" w:type="dxa"/>
            <w:tcBorders>
              <w:top w:val="nil"/>
              <w:left w:val="nil"/>
              <w:bottom w:val="single" w:color="000000" w:sz="4" w:space="0"/>
              <w:right w:val="single" w:color="000000" w:sz="4" w:space="0"/>
            </w:tcBorders>
            <w:shd w:val="clear" w:color="auto" w:fill="auto"/>
            <w:vAlign w:val="center"/>
          </w:tcPr>
          <w:p w14:paraId="0FA72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6CC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35.99 </w:t>
            </w:r>
          </w:p>
        </w:tc>
        <w:tc>
          <w:tcPr>
            <w:tcW w:w="2403" w:type="dxa"/>
            <w:tcBorders>
              <w:top w:val="nil"/>
              <w:left w:val="nil"/>
              <w:bottom w:val="single" w:color="000000" w:sz="4" w:space="0"/>
              <w:right w:val="single" w:color="000000" w:sz="4" w:space="0"/>
            </w:tcBorders>
            <w:shd w:val="clear" w:color="auto" w:fill="auto"/>
            <w:vAlign w:val="center"/>
          </w:tcPr>
          <w:p w14:paraId="74E2C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5479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1497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0.01 </w:t>
            </w:r>
          </w:p>
        </w:tc>
      </w:tr>
      <w:tr w14:paraId="73A4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C56DB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9C383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8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9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4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CD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6DE22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EA446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4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C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C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D4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08B8D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DD4D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0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E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E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C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B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00290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DFCB5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3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F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AD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BDA8B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8C2D8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6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F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1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C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2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0.01 </w:t>
            </w:r>
          </w:p>
        </w:tc>
      </w:tr>
      <w:tr w14:paraId="64BA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2BA460">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14:paraId="69FE9B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6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9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B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7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0.01 </w:t>
            </w:r>
          </w:p>
        </w:tc>
      </w:tr>
      <w:tr w14:paraId="7EF9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98EBE5">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14:paraId="7E84A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2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2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9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0.01 </w:t>
            </w:r>
          </w:p>
        </w:tc>
      </w:tr>
      <w:tr w14:paraId="43C5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1DE4EC">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14:paraId="53EAD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4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6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6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0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0D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D8D209">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14:paraId="3967DF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3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7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2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8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A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47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E0F6F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6B00B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F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B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34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958E5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89C61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1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B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1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6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04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0E093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8A727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6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B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3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D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29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BCF258">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4D3650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A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E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DD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6C3B5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287889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5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B8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E15B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F9A98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B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50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D3847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C3BA2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5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F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6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8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0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D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64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DCAC5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608EC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C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1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2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C1490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378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1FE40F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931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51D543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巫溪县双阳乡卫生院 </w:t>
            </w:r>
          </w:p>
        </w:tc>
        <w:tc>
          <w:tcPr>
            <w:tcW w:w="2741" w:type="dxa"/>
            <w:tcBorders>
              <w:top w:val="nil"/>
              <w:left w:val="nil"/>
              <w:bottom w:val="nil"/>
              <w:right w:val="nil"/>
            </w:tcBorders>
            <w:shd w:val="clear" w:color="auto" w:fill="auto"/>
            <w:vAlign w:val="bottom"/>
          </w:tcPr>
          <w:p w14:paraId="08F30B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B6F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AAE083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A9E1A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3B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9E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1D232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7E6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352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84C9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F78D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776F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2A0D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F37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E28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0E5435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7247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2E1B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A86A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284BE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551E5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1A3733">
            <w:pPr>
              <w:jc w:val="center"/>
              <w:rPr>
                <w:rFonts w:hint="eastAsia" w:ascii="宋体" w:hAnsi="宋体" w:eastAsia="宋体" w:cs="宋体"/>
                <w:i w:val="0"/>
                <w:iCs w:val="0"/>
                <w:color w:val="000000"/>
                <w:sz w:val="22"/>
                <w:szCs w:val="22"/>
                <w:u w:val="none"/>
              </w:rPr>
            </w:pPr>
          </w:p>
        </w:tc>
      </w:tr>
      <w:tr w14:paraId="4DDF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B7E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AEA83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D112E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6C9C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1062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73C5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B4A5A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9EBB32B">
            <w:pPr>
              <w:jc w:val="center"/>
              <w:rPr>
                <w:rFonts w:hint="eastAsia" w:ascii="宋体" w:hAnsi="宋体" w:eastAsia="宋体" w:cs="宋体"/>
                <w:i w:val="0"/>
                <w:iCs w:val="0"/>
                <w:color w:val="000000"/>
                <w:sz w:val="22"/>
                <w:szCs w:val="22"/>
                <w:u w:val="none"/>
              </w:rPr>
            </w:pPr>
          </w:p>
        </w:tc>
      </w:tr>
      <w:tr w14:paraId="4569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8D6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9E5418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809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22D9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DCA8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BF7C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35E7F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1582C7">
            <w:pPr>
              <w:jc w:val="center"/>
              <w:rPr>
                <w:rFonts w:hint="eastAsia" w:ascii="宋体" w:hAnsi="宋体" w:eastAsia="宋体" w:cs="宋体"/>
                <w:i w:val="0"/>
                <w:iCs w:val="0"/>
                <w:color w:val="000000"/>
                <w:sz w:val="22"/>
                <w:szCs w:val="22"/>
                <w:u w:val="none"/>
              </w:rPr>
            </w:pPr>
          </w:p>
        </w:tc>
      </w:tr>
      <w:tr w14:paraId="29DA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7489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73271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DF09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A432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BA44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1468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C2DD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8BCD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54DB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6069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169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641735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28EE9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8F6EEB4">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081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D015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169.96 </w:t>
            </w:r>
          </w:p>
        </w:tc>
        <w:tc>
          <w:tcPr>
            <w:tcW w:w="2737" w:type="dxa"/>
            <w:tcBorders>
              <w:top w:val="nil"/>
              <w:left w:val="nil"/>
              <w:bottom w:val="single" w:color="000000" w:sz="4" w:space="0"/>
              <w:right w:val="single" w:color="000000" w:sz="4" w:space="0"/>
            </w:tcBorders>
            <w:shd w:val="clear" w:color="auto" w:fill="auto"/>
            <w:vAlign w:val="center"/>
          </w:tcPr>
          <w:p w14:paraId="63760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154.16 </w:t>
            </w:r>
          </w:p>
        </w:tc>
        <w:tc>
          <w:tcPr>
            <w:tcW w:w="2737" w:type="dxa"/>
            <w:tcBorders>
              <w:top w:val="nil"/>
              <w:left w:val="nil"/>
              <w:bottom w:val="single" w:color="000000" w:sz="4" w:space="0"/>
              <w:right w:val="single" w:color="000000" w:sz="4" w:space="0"/>
            </w:tcBorders>
            <w:shd w:val="clear" w:color="auto" w:fill="auto"/>
            <w:vAlign w:val="center"/>
          </w:tcPr>
          <w:p w14:paraId="22C96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15.81 </w:t>
            </w:r>
          </w:p>
        </w:tc>
        <w:tc>
          <w:tcPr>
            <w:tcW w:w="2737" w:type="dxa"/>
            <w:tcBorders>
              <w:top w:val="nil"/>
              <w:left w:val="nil"/>
              <w:bottom w:val="single" w:color="000000" w:sz="4" w:space="0"/>
              <w:right w:val="single" w:color="000000" w:sz="4" w:space="0"/>
            </w:tcBorders>
            <w:shd w:val="clear" w:color="auto" w:fill="auto"/>
            <w:vAlign w:val="center"/>
          </w:tcPr>
          <w:p w14:paraId="356C5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CD9B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0C01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417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756DF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69C85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1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F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91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C3DC7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C5A74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1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5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DD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98C2CB">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1B9DF6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E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B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5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C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30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DB006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CA1D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D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C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EC960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3389A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E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8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AB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B002B9">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14:paraId="635971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3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1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A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1C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C93797">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14:paraId="5AD044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D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3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D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3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AC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F12DE1">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14:paraId="185131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5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B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E0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92B6B5">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14:paraId="64FC9D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7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F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5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9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32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864AB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ECF89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08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4155B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3970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9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D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C0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3A15F4">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4DB015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1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B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F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4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B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B9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14552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758E3E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F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94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2840B7">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2BC3FA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B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6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4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5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95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ABF37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52C38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3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2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8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E8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F9008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D6DBF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8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0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5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4D56C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E133C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7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3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5C2D4C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314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E4E185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AAA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E19FCB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巫溪县双阳乡卫生院</w:t>
            </w:r>
          </w:p>
        </w:tc>
        <w:tc>
          <w:tcPr>
            <w:tcW w:w="2874" w:type="dxa"/>
            <w:tcBorders>
              <w:top w:val="nil"/>
              <w:left w:val="nil"/>
              <w:bottom w:val="nil"/>
              <w:right w:val="nil"/>
            </w:tcBorders>
            <w:shd w:val="clear" w:color="auto" w:fill="auto"/>
            <w:vAlign w:val="bottom"/>
          </w:tcPr>
          <w:p w14:paraId="49F459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30A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DEA0AA">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B8DBA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7C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D7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76E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CD2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5A6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4E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B6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C13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B0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D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A9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CC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17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FB0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C4F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F05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B11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2053">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B1B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6BD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38C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3792">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0816">
            <w:pPr>
              <w:jc w:val="center"/>
              <w:rPr>
                <w:rFonts w:hint="eastAsia" w:ascii="宋体" w:hAnsi="宋体" w:eastAsia="宋体" w:cs="宋体"/>
                <w:i w:val="0"/>
                <w:iCs w:val="0"/>
                <w:color w:val="000000"/>
                <w:sz w:val="22"/>
                <w:szCs w:val="22"/>
                <w:u w:val="none"/>
              </w:rPr>
            </w:pPr>
          </w:p>
        </w:tc>
      </w:tr>
      <w:tr w14:paraId="2482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C3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2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E2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58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D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4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A27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0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6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63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F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6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FD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8F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2F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F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5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F1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2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44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D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3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B3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82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7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F4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2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6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E5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A9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D1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B8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D4F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8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2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2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C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B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6F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3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60E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FF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C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0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9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3E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AB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F3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FD1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EE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91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B8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C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47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59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4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0FA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E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0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4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2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29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9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B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7AB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25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5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94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1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2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E7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55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7329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54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6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50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75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3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7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3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3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F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7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3A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2A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3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6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EF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8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E8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D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9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BB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E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E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A0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F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E9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94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6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1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88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B1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A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6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C8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B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9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A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3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06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9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8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C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D9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F4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FF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9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C0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10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7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9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F4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3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1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0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6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7A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6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5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50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8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E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2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D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D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F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7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2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13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9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75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B2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E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2B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A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2D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37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4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20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0E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4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1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8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41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78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E7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3A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47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B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8C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3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6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2E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9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02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57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3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9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E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A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0A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B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DE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F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8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7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4A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8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2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0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E0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9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22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1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D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6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0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9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12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1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08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A0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6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0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20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06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C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4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8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B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D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5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AD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30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A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5E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E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1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E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A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A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B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7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A7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3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E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E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4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25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82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D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93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C4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9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E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2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A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B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2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4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0D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F59C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BF3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FEDB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590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6BC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6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8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A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C4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F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44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8C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1F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2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998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9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E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2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65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8D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5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D2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94C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C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4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5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5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CE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A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C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EC45F1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CD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1D8EA7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50A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B5FDE3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巫溪县双阳乡卫生院</w:t>
            </w:r>
          </w:p>
        </w:tc>
        <w:tc>
          <w:tcPr>
            <w:tcW w:w="1156" w:type="dxa"/>
            <w:tcBorders>
              <w:top w:val="nil"/>
              <w:left w:val="nil"/>
              <w:bottom w:val="nil"/>
              <w:right w:val="nil"/>
            </w:tcBorders>
            <w:shd w:val="clear" w:color="auto" w:fill="auto"/>
            <w:vAlign w:val="bottom"/>
          </w:tcPr>
          <w:p w14:paraId="68A430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218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8ED24D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16593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63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99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38F5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FAF6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B82F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11A3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4607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7C6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C9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6A4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4993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F5C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950D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FF21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B708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63E8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C259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B1EF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FE4D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DDF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069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EE7A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043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1A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7B82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4B2A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DC602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B9A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5358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A3A2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E96E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61D3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3A6A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52BFD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2CAA0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FF69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3109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44F8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159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53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103A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683E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9CA3C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AE4E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603B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76EF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A289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708A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CB52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77D9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431C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B44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3E57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36AED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640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07C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757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8120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43F4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8D20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3CA9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5032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7AD5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6058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C82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1854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25C2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0436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0CCB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7289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EE9D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B562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5D9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33CB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05C49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36304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5475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8846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75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55AE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EF3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134.45 </w:t>
            </w:r>
          </w:p>
        </w:tc>
        <w:tc>
          <w:tcPr>
            <w:tcW w:w="1666" w:type="dxa"/>
            <w:tcBorders>
              <w:top w:val="nil"/>
              <w:left w:val="nil"/>
              <w:bottom w:val="single" w:color="000000" w:sz="4" w:space="0"/>
              <w:right w:val="single" w:color="000000" w:sz="4" w:space="0"/>
            </w:tcBorders>
            <w:shd w:val="clear" w:color="auto" w:fill="auto"/>
            <w:vAlign w:val="center"/>
          </w:tcPr>
          <w:p w14:paraId="76139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118.65 </w:t>
            </w:r>
          </w:p>
        </w:tc>
        <w:tc>
          <w:tcPr>
            <w:tcW w:w="1684" w:type="dxa"/>
            <w:tcBorders>
              <w:top w:val="nil"/>
              <w:left w:val="nil"/>
              <w:bottom w:val="single" w:color="000000" w:sz="4" w:space="0"/>
              <w:right w:val="single" w:color="000000" w:sz="4" w:space="0"/>
            </w:tcBorders>
            <w:shd w:val="clear" w:color="auto" w:fill="auto"/>
            <w:vAlign w:val="center"/>
          </w:tcPr>
          <w:p w14:paraId="517EE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15.81 </w:t>
            </w:r>
          </w:p>
        </w:tc>
        <w:tc>
          <w:tcPr>
            <w:tcW w:w="1750" w:type="dxa"/>
            <w:tcBorders>
              <w:top w:val="nil"/>
              <w:left w:val="nil"/>
              <w:bottom w:val="single" w:color="000000" w:sz="4" w:space="0"/>
              <w:right w:val="single" w:color="000000" w:sz="4" w:space="0"/>
            </w:tcBorders>
            <w:shd w:val="clear" w:color="auto" w:fill="auto"/>
            <w:vAlign w:val="center"/>
          </w:tcPr>
          <w:p w14:paraId="5B3EB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134.45 </w:t>
            </w:r>
          </w:p>
        </w:tc>
        <w:tc>
          <w:tcPr>
            <w:tcW w:w="1700" w:type="dxa"/>
            <w:tcBorders>
              <w:top w:val="nil"/>
              <w:left w:val="nil"/>
              <w:bottom w:val="single" w:color="000000" w:sz="4" w:space="0"/>
              <w:right w:val="single" w:color="000000" w:sz="4" w:space="0"/>
            </w:tcBorders>
            <w:shd w:val="clear" w:color="auto" w:fill="auto"/>
            <w:vAlign w:val="center"/>
          </w:tcPr>
          <w:p w14:paraId="50839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118.65 </w:t>
            </w:r>
          </w:p>
        </w:tc>
        <w:tc>
          <w:tcPr>
            <w:tcW w:w="1733" w:type="dxa"/>
            <w:tcBorders>
              <w:top w:val="nil"/>
              <w:left w:val="nil"/>
              <w:bottom w:val="single" w:color="000000" w:sz="4" w:space="0"/>
              <w:right w:val="single" w:color="000000" w:sz="4" w:space="0"/>
            </w:tcBorders>
            <w:shd w:val="clear" w:color="auto" w:fill="auto"/>
            <w:vAlign w:val="center"/>
          </w:tcPr>
          <w:p w14:paraId="5C5DE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15.81 </w:t>
            </w:r>
          </w:p>
        </w:tc>
        <w:tc>
          <w:tcPr>
            <w:tcW w:w="1583" w:type="dxa"/>
            <w:tcBorders>
              <w:top w:val="nil"/>
              <w:left w:val="nil"/>
              <w:bottom w:val="single" w:color="000000" w:sz="4" w:space="0"/>
              <w:right w:val="single" w:color="000000" w:sz="4" w:space="0"/>
            </w:tcBorders>
            <w:shd w:val="clear" w:color="auto" w:fill="auto"/>
            <w:vAlign w:val="center"/>
          </w:tcPr>
          <w:p w14:paraId="0C237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D64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53F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429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F6B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BDFA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7FE4B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A7EC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0CE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DF0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0C3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666" w:type="dxa"/>
            <w:tcBorders>
              <w:top w:val="nil"/>
              <w:left w:val="nil"/>
              <w:bottom w:val="single" w:color="000000" w:sz="4" w:space="0"/>
              <w:right w:val="single" w:color="000000" w:sz="4" w:space="0"/>
            </w:tcBorders>
            <w:shd w:val="clear" w:color="auto" w:fill="auto"/>
            <w:vAlign w:val="center"/>
          </w:tcPr>
          <w:p w14:paraId="23AFB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684" w:type="dxa"/>
            <w:tcBorders>
              <w:top w:val="nil"/>
              <w:left w:val="nil"/>
              <w:bottom w:val="single" w:color="000000" w:sz="4" w:space="0"/>
              <w:right w:val="single" w:color="000000" w:sz="4" w:space="0"/>
            </w:tcBorders>
            <w:shd w:val="clear" w:color="auto" w:fill="auto"/>
            <w:vAlign w:val="center"/>
          </w:tcPr>
          <w:p w14:paraId="25F29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7E8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700" w:type="dxa"/>
            <w:tcBorders>
              <w:top w:val="nil"/>
              <w:left w:val="nil"/>
              <w:bottom w:val="single" w:color="000000" w:sz="4" w:space="0"/>
              <w:right w:val="single" w:color="000000" w:sz="4" w:space="0"/>
            </w:tcBorders>
            <w:shd w:val="clear" w:color="auto" w:fill="auto"/>
            <w:vAlign w:val="center"/>
          </w:tcPr>
          <w:p w14:paraId="0C38C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733" w:type="dxa"/>
            <w:tcBorders>
              <w:top w:val="nil"/>
              <w:left w:val="nil"/>
              <w:bottom w:val="single" w:color="000000" w:sz="4" w:space="0"/>
              <w:right w:val="single" w:color="000000" w:sz="4" w:space="0"/>
            </w:tcBorders>
            <w:shd w:val="clear" w:color="auto" w:fill="auto"/>
            <w:vAlign w:val="center"/>
          </w:tcPr>
          <w:p w14:paraId="510E0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63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592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3A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39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04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ADA4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9A1E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695F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369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47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48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666" w:type="dxa"/>
            <w:tcBorders>
              <w:top w:val="nil"/>
              <w:left w:val="nil"/>
              <w:bottom w:val="single" w:color="000000" w:sz="4" w:space="0"/>
              <w:right w:val="single" w:color="000000" w:sz="4" w:space="0"/>
            </w:tcBorders>
            <w:shd w:val="clear" w:color="auto" w:fill="auto"/>
            <w:vAlign w:val="center"/>
          </w:tcPr>
          <w:p w14:paraId="06577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684" w:type="dxa"/>
            <w:tcBorders>
              <w:top w:val="nil"/>
              <w:left w:val="nil"/>
              <w:bottom w:val="single" w:color="000000" w:sz="4" w:space="0"/>
              <w:right w:val="single" w:color="000000" w:sz="4" w:space="0"/>
            </w:tcBorders>
            <w:shd w:val="clear" w:color="auto" w:fill="auto"/>
            <w:vAlign w:val="center"/>
          </w:tcPr>
          <w:p w14:paraId="1E233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20B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700" w:type="dxa"/>
            <w:tcBorders>
              <w:top w:val="nil"/>
              <w:left w:val="nil"/>
              <w:bottom w:val="single" w:color="000000" w:sz="4" w:space="0"/>
              <w:right w:val="single" w:color="000000" w:sz="4" w:space="0"/>
            </w:tcBorders>
            <w:shd w:val="clear" w:color="auto" w:fill="auto"/>
            <w:vAlign w:val="center"/>
          </w:tcPr>
          <w:p w14:paraId="658ED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10.56 </w:t>
            </w:r>
          </w:p>
        </w:tc>
        <w:tc>
          <w:tcPr>
            <w:tcW w:w="1733" w:type="dxa"/>
            <w:tcBorders>
              <w:top w:val="nil"/>
              <w:left w:val="nil"/>
              <w:bottom w:val="single" w:color="000000" w:sz="4" w:space="0"/>
              <w:right w:val="single" w:color="000000" w:sz="4" w:space="0"/>
            </w:tcBorders>
            <w:shd w:val="clear" w:color="auto" w:fill="auto"/>
            <w:vAlign w:val="center"/>
          </w:tcPr>
          <w:p w14:paraId="4A966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C07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4C7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53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396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DD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7E94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E4C3D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72A0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F8E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38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B93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66" w:type="dxa"/>
            <w:tcBorders>
              <w:top w:val="nil"/>
              <w:left w:val="nil"/>
              <w:bottom w:val="single" w:color="000000" w:sz="4" w:space="0"/>
              <w:right w:val="single" w:color="000000" w:sz="4" w:space="0"/>
            </w:tcBorders>
            <w:shd w:val="clear" w:color="auto" w:fill="auto"/>
            <w:vAlign w:val="center"/>
          </w:tcPr>
          <w:p w14:paraId="0C459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84" w:type="dxa"/>
            <w:tcBorders>
              <w:top w:val="nil"/>
              <w:left w:val="nil"/>
              <w:bottom w:val="single" w:color="000000" w:sz="4" w:space="0"/>
              <w:right w:val="single" w:color="000000" w:sz="4" w:space="0"/>
            </w:tcBorders>
            <w:shd w:val="clear" w:color="auto" w:fill="auto"/>
            <w:vAlign w:val="center"/>
          </w:tcPr>
          <w:p w14:paraId="0736B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AC9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00" w:type="dxa"/>
            <w:tcBorders>
              <w:top w:val="nil"/>
              <w:left w:val="nil"/>
              <w:bottom w:val="single" w:color="000000" w:sz="4" w:space="0"/>
              <w:right w:val="single" w:color="000000" w:sz="4" w:space="0"/>
            </w:tcBorders>
            <w:shd w:val="clear" w:color="auto" w:fill="auto"/>
            <w:vAlign w:val="center"/>
          </w:tcPr>
          <w:p w14:paraId="774E1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33" w:type="dxa"/>
            <w:tcBorders>
              <w:top w:val="nil"/>
              <w:left w:val="nil"/>
              <w:bottom w:val="single" w:color="000000" w:sz="4" w:space="0"/>
              <w:right w:val="single" w:color="000000" w:sz="4" w:space="0"/>
            </w:tcBorders>
            <w:shd w:val="clear" w:color="auto" w:fill="auto"/>
            <w:vAlign w:val="center"/>
          </w:tcPr>
          <w:p w14:paraId="6CB01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A15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639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B31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1F2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28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17C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9E401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93ED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AF1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AFC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8B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8.26 </w:t>
            </w:r>
          </w:p>
        </w:tc>
        <w:tc>
          <w:tcPr>
            <w:tcW w:w="1666" w:type="dxa"/>
            <w:tcBorders>
              <w:top w:val="nil"/>
              <w:left w:val="nil"/>
              <w:bottom w:val="single" w:color="000000" w:sz="4" w:space="0"/>
              <w:right w:val="single" w:color="000000" w:sz="4" w:space="0"/>
            </w:tcBorders>
            <w:shd w:val="clear" w:color="auto" w:fill="auto"/>
            <w:vAlign w:val="center"/>
          </w:tcPr>
          <w:p w14:paraId="4E85F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8.26 </w:t>
            </w:r>
          </w:p>
        </w:tc>
        <w:tc>
          <w:tcPr>
            <w:tcW w:w="1684" w:type="dxa"/>
            <w:tcBorders>
              <w:top w:val="nil"/>
              <w:left w:val="nil"/>
              <w:bottom w:val="single" w:color="000000" w:sz="4" w:space="0"/>
              <w:right w:val="single" w:color="000000" w:sz="4" w:space="0"/>
            </w:tcBorders>
            <w:shd w:val="clear" w:color="auto" w:fill="auto"/>
            <w:vAlign w:val="center"/>
          </w:tcPr>
          <w:p w14:paraId="4C22D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8BF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8.26 </w:t>
            </w:r>
          </w:p>
        </w:tc>
        <w:tc>
          <w:tcPr>
            <w:tcW w:w="1700" w:type="dxa"/>
            <w:tcBorders>
              <w:top w:val="nil"/>
              <w:left w:val="nil"/>
              <w:bottom w:val="single" w:color="000000" w:sz="4" w:space="0"/>
              <w:right w:val="single" w:color="000000" w:sz="4" w:space="0"/>
            </w:tcBorders>
            <w:shd w:val="clear" w:color="auto" w:fill="auto"/>
            <w:vAlign w:val="center"/>
          </w:tcPr>
          <w:p w14:paraId="46887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8.26 </w:t>
            </w:r>
          </w:p>
        </w:tc>
        <w:tc>
          <w:tcPr>
            <w:tcW w:w="1733" w:type="dxa"/>
            <w:tcBorders>
              <w:top w:val="nil"/>
              <w:left w:val="nil"/>
              <w:bottom w:val="single" w:color="000000" w:sz="4" w:space="0"/>
              <w:right w:val="single" w:color="000000" w:sz="4" w:space="0"/>
            </w:tcBorders>
            <w:shd w:val="clear" w:color="auto" w:fill="auto"/>
            <w:vAlign w:val="center"/>
          </w:tcPr>
          <w:p w14:paraId="0A70E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C3A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779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9D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A4D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FB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C788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78759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97CF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5CB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77A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A15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108.10 </w:t>
            </w:r>
          </w:p>
        </w:tc>
        <w:tc>
          <w:tcPr>
            <w:tcW w:w="1666" w:type="dxa"/>
            <w:tcBorders>
              <w:top w:val="nil"/>
              <w:left w:val="nil"/>
              <w:bottom w:val="single" w:color="000000" w:sz="4" w:space="0"/>
              <w:right w:val="single" w:color="000000" w:sz="4" w:space="0"/>
            </w:tcBorders>
            <w:shd w:val="clear" w:color="auto" w:fill="auto"/>
            <w:vAlign w:val="center"/>
          </w:tcPr>
          <w:p w14:paraId="3CE36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 </w:t>
            </w:r>
          </w:p>
        </w:tc>
        <w:tc>
          <w:tcPr>
            <w:tcW w:w="1684" w:type="dxa"/>
            <w:tcBorders>
              <w:top w:val="nil"/>
              <w:left w:val="nil"/>
              <w:bottom w:val="single" w:color="000000" w:sz="4" w:space="0"/>
              <w:right w:val="single" w:color="000000" w:sz="4" w:space="0"/>
            </w:tcBorders>
            <w:shd w:val="clear" w:color="auto" w:fill="auto"/>
            <w:vAlign w:val="center"/>
          </w:tcPr>
          <w:p w14:paraId="04B85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750" w:type="dxa"/>
            <w:tcBorders>
              <w:top w:val="nil"/>
              <w:left w:val="nil"/>
              <w:bottom w:val="single" w:color="000000" w:sz="4" w:space="0"/>
              <w:right w:val="single" w:color="000000" w:sz="4" w:space="0"/>
            </w:tcBorders>
            <w:shd w:val="clear" w:color="auto" w:fill="auto"/>
            <w:vAlign w:val="center"/>
          </w:tcPr>
          <w:p w14:paraId="30B63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108.10 </w:t>
            </w:r>
          </w:p>
        </w:tc>
        <w:tc>
          <w:tcPr>
            <w:tcW w:w="1700" w:type="dxa"/>
            <w:tcBorders>
              <w:top w:val="nil"/>
              <w:left w:val="nil"/>
              <w:bottom w:val="single" w:color="000000" w:sz="4" w:space="0"/>
              <w:right w:val="single" w:color="000000" w:sz="4" w:space="0"/>
            </w:tcBorders>
            <w:shd w:val="clear" w:color="auto" w:fill="auto"/>
            <w:vAlign w:val="center"/>
          </w:tcPr>
          <w:p w14:paraId="19B80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 </w:t>
            </w:r>
          </w:p>
        </w:tc>
        <w:tc>
          <w:tcPr>
            <w:tcW w:w="1733" w:type="dxa"/>
            <w:tcBorders>
              <w:top w:val="nil"/>
              <w:left w:val="nil"/>
              <w:bottom w:val="single" w:color="000000" w:sz="4" w:space="0"/>
              <w:right w:val="single" w:color="000000" w:sz="4" w:space="0"/>
            </w:tcBorders>
            <w:shd w:val="clear" w:color="auto" w:fill="auto"/>
            <w:vAlign w:val="center"/>
          </w:tcPr>
          <w:p w14:paraId="4904F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583" w:type="dxa"/>
            <w:tcBorders>
              <w:top w:val="nil"/>
              <w:left w:val="nil"/>
              <w:bottom w:val="single" w:color="000000" w:sz="4" w:space="0"/>
              <w:right w:val="single" w:color="000000" w:sz="4" w:space="0"/>
            </w:tcBorders>
            <w:shd w:val="clear" w:color="auto" w:fill="auto"/>
            <w:vAlign w:val="center"/>
          </w:tcPr>
          <w:p w14:paraId="6C696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A67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DAC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6FC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B0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F5CD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14:paraId="20815E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14:paraId="1F330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FA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BE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3A1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87.38 </w:t>
            </w:r>
          </w:p>
        </w:tc>
        <w:tc>
          <w:tcPr>
            <w:tcW w:w="1666" w:type="dxa"/>
            <w:tcBorders>
              <w:top w:val="nil"/>
              <w:left w:val="nil"/>
              <w:bottom w:val="single" w:color="000000" w:sz="4" w:space="0"/>
              <w:right w:val="single" w:color="000000" w:sz="4" w:space="0"/>
            </w:tcBorders>
            <w:shd w:val="clear" w:color="auto" w:fill="auto"/>
            <w:vAlign w:val="center"/>
          </w:tcPr>
          <w:p w14:paraId="33B5D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87.38 </w:t>
            </w:r>
          </w:p>
        </w:tc>
        <w:tc>
          <w:tcPr>
            <w:tcW w:w="1684" w:type="dxa"/>
            <w:tcBorders>
              <w:top w:val="nil"/>
              <w:left w:val="nil"/>
              <w:bottom w:val="single" w:color="000000" w:sz="4" w:space="0"/>
              <w:right w:val="single" w:color="000000" w:sz="4" w:space="0"/>
            </w:tcBorders>
            <w:shd w:val="clear" w:color="auto" w:fill="auto"/>
            <w:vAlign w:val="center"/>
          </w:tcPr>
          <w:p w14:paraId="6C696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7ED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87.38 </w:t>
            </w:r>
          </w:p>
        </w:tc>
        <w:tc>
          <w:tcPr>
            <w:tcW w:w="1700" w:type="dxa"/>
            <w:tcBorders>
              <w:top w:val="nil"/>
              <w:left w:val="nil"/>
              <w:bottom w:val="single" w:color="000000" w:sz="4" w:space="0"/>
              <w:right w:val="single" w:color="000000" w:sz="4" w:space="0"/>
            </w:tcBorders>
            <w:shd w:val="clear" w:color="auto" w:fill="auto"/>
            <w:vAlign w:val="center"/>
          </w:tcPr>
          <w:p w14:paraId="56CE4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87.38 </w:t>
            </w:r>
          </w:p>
        </w:tc>
        <w:tc>
          <w:tcPr>
            <w:tcW w:w="1733" w:type="dxa"/>
            <w:tcBorders>
              <w:top w:val="nil"/>
              <w:left w:val="nil"/>
              <w:bottom w:val="single" w:color="000000" w:sz="4" w:space="0"/>
              <w:right w:val="single" w:color="000000" w:sz="4" w:space="0"/>
            </w:tcBorders>
            <w:shd w:val="clear" w:color="auto" w:fill="auto"/>
            <w:vAlign w:val="center"/>
          </w:tcPr>
          <w:p w14:paraId="24494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3D7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14B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707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BE3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05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77D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14:paraId="34519F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14:paraId="5F75E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E43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F7A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40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87.38 </w:t>
            </w:r>
          </w:p>
        </w:tc>
        <w:tc>
          <w:tcPr>
            <w:tcW w:w="1666" w:type="dxa"/>
            <w:tcBorders>
              <w:top w:val="nil"/>
              <w:left w:val="nil"/>
              <w:bottom w:val="single" w:color="000000" w:sz="4" w:space="0"/>
              <w:right w:val="single" w:color="000000" w:sz="4" w:space="0"/>
            </w:tcBorders>
            <w:shd w:val="clear" w:color="auto" w:fill="auto"/>
            <w:vAlign w:val="center"/>
          </w:tcPr>
          <w:p w14:paraId="1D87D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87.38 </w:t>
            </w:r>
          </w:p>
        </w:tc>
        <w:tc>
          <w:tcPr>
            <w:tcW w:w="1684" w:type="dxa"/>
            <w:tcBorders>
              <w:top w:val="nil"/>
              <w:left w:val="nil"/>
              <w:bottom w:val="single" w:color="000000" w:sz="4" w:space="0"/>
              <w:right w:val="single" w:color="000000" w:sz="4" w:space="0"/>
            </w:tcBorders>
            <w:shd w:val="clear" w:color="auto" w:fill="auto"/>
            <w:vAlign w:val="center"/>
          </w:tcPr>
          <w:p w14:paraId="12A8E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1FA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87.38 </w:t>
            </w:r>
          </w:p>
        </w:tc>
        <w:tc>
          <w:tcPr>
            <w:tcW w:w="1700" w:type="dxa"/>
            <w:tcBorders>
              <w:top w:val="nil"/>
              <w:left w:val="nil"/>
              <w:bottom w:val="single" w:color="000000" w:sz="4" w:space="0"/>
              <w:right w:val="single" w:color="000000" w:sz="4" w:space="0"/>
            </w:tcBorders>
            <w:shd w:val="clear" w:color="auto" w:fill="auto"/>
            <w:vAlign w:val="center"/>
          </w:tcPr>
          <w:p w14:paraId="7BF65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87.38 </w:t>
            </w:r>
          </w:p>
        </w:tc>
        <w:tc>
          <w:tcPr>
            <w:tcW w:w="1733" w:type="dxa"/>
            <w:tcBorders>
              <w:top w:val="nil"/>
              <w:left w:val="nil"/>
              <w:bottom w:val="single" w:color="000000" w:sz="4" w:space="0"/>
              <w:right w:val="single" w:color="000000" w:sz="4" w:space="0"/>
            </w:tcBorders>
            <w:shd w:val="clear" w:color="auto" w:fill="auto"/>
            <w:vAlign w:val="center"/>
          </w:tcPr>
          <w:p w14:paraId="7EA16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35A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DA4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730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ED9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F8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C45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14:paraId="339710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14:paraId="7A1BA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5D6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06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D58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666" w:type="dxa"/>
            <w:tcBorders>
              <w:top w:val="nil"/>
              <w:left w:val="nil"/>
              <w:bottom w:val="single" w:color="000000" w:sz="4" w:space="0"/>
              <w:right w:val="single" w:color="000000" w:sz="4" w:space="0"/>
            </w:tcBorders>
            <w:shd w:val="clear" w:color="auto" w:fill="auto"/>
            <w:vAlign w:val="center"/>
          </w:tcPr>
          <w:p w14:paraId="2DA69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239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750" w:type="dxa"/>
            <w:tcBorders>
              <w:top w:val="nil"/>
              <w:left w:val="nil"/>
              <w:bottom w:val="single" w:color="000000" w:sz="4" w:space="0"/>
              <w:right w:val="single" w:color="000000" w:sz="4" w:space="0"/>
            </w:tcBorders>
            <w:shd w:val="clear" w:color="auto" w:fill="auto"/>
            <w:vAlign w:val="center"/>
          </w:tcPr>
          <w:p w14:paraId="26582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700" w:type="dxa"/>
            <w:tcBorders>
              <w:top w:val="nil"/>
              <w:left w:val="nil"/>
              <w:bottom w:val="single" w:color="000000" w:sz="4" w:space="0"/>
              <w:right w:val="single" w:color="000000" w:sz="4" w:space="0"/>
            </w:tcBorders>
            <w:shd w:val="clear" w:color="auto" w:fill="auto"/>
            <w:vAlign w:val="center"/>
          </w:tcPr>
          <w:p w14:paraId="21B24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CB3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15.81 </w:t>
            </w:r>
          </w:p>
        </w:tc>
        <w:tc>
          <w:tcPr>
            <w:tcW w:w="1583" w:type="dxa"/>
            <w:tcBorders>
              <w:top w:val="nil"/>
              <w:left w:val="nil"/>
              <w:bottom w:val="single" w:color="000000" w:sz="4" w:space="0"/>
              <w:right w:val="single" w:color="000000" w:sz="4" w:space="0"/>
            </w:tcBorders>
            <w:shd w:val="clear" w:color="auto" w:fill="auto"/>
            <w:vAlign w:val="center"/>
          </w:tcPr>
          <w:p w14:paraId="4C300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79C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0F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B67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0D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3988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14:paraId="55193E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14:paraId="3B17B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BE4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755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35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 </w:t>
            </w:r>
          </w:p>
        </w:tc>
        <w:tc>
          <w:tcPr>
            <w:tcW w:w="1666" w:type="dxa"/>
            <w:tcBorders>
              <w:top w:val="nil"/>
              <w:left w:val="nil"/>
              <w:bottom w:val="single" w:color="000000" w:sz="4" w:space="0"/>
              <w:right w:val="single" w:color="000000" w:sz="4" w:space="0"/>
            </w:tcBorders>
            <w:shd w:val="clear" w:color="auto" w:fill="auto"/>
            <w:vAlign w:val="center"/>
          </w:tcPr>
          <w:p w14:paraId="1669D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6D5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 </w:t>
            </w:r>
          </w:p>
        </w:tc>
        <w:tc>
          <w:tcPr>
            <w:tcW w:w="1750" w:type="dxa"/>
            <w:tcBorders>
              <w:top w:val="nil"/>
              <w:left w:val="nil"/>
              <w:bottom w:val="single" w:color="000000" w:sz="4" w:space="0"/>
              <w:right w:val="single" w:color="000000" w:sz="4" w:space="0"/>
            </w:tcBorders>
            <w:shd w:val="clear" w:color="auto" w:fill="auto"/>
            <w:vAlign w:val="center"/>
          </w:tcPr>
          <w:p w14:paraId="053E8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 </w:t>
            </w:r>
          </w:p>
        </w:tc>
        <w:tc>
          <w:tcPr>
            <w:tcW w:w="1700" w:type="dxa"/>
            <w:tcBorders>
              <w:top w:val="nil"/>
              <w:left w:val="nil"/>
              <w:bottom w:val="single" w:color="000000" w:sz="4" w:space="0"/>
              <w:right w:val="single" w:color="000000" w:sz="4" w:space="0"/>
            </w:tcBorders>
            <w:shd w:val="clear" w:color="auto" w:fill="auto"/>
            <w:vAlign w:val="center"/>
          </w:tcPr>
          <w:p w14:paraId="4F678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19A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 </w:t>
            </w:r>
          </w:p>
        </w:tc>
        <w:tc>
          <w:tcPr>
            <w:tcW w:w="1583" w:type="dxa"/>
            <w:tcBorders>
              <w:top w:val="nil"/>
              <w:left w:val="nil"/>
              <w:bottom w:val="single" w:color="000000" w:sz="4" w:space="0"/>
              <w:right w:val="single" w:color="000000" w:sz="4" w:space="0"/>
            </w:tcBorders>
            <w:shd w:val="clear" w:color="auto" w:fill="auto"/>
            <w:vAlign w:val="center"/>
          </w:tcPr>
          <w:p w14:paraId="4028D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6A4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6F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CEB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9F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E7E2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BB1A1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10A6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A1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6C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E50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14:paraId="54EA0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14:paraId="2846A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240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14:paraId="5291B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14:paraId="7DCAF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A4B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2B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8A4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A52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86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DA7C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ADFE9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A2CC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C0A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66F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ACE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14:paraId="762A3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14:paraId="4F6C4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A9D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14:paraId="57384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14:paraId="4F501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1F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881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976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DE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73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CA49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E6CE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B8ED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84D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D46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0C8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14:paraId="1F45A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14:paraId="719BC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D68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14:paraId="17FEE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14:paraId="60CB5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64F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4F8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920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93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86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B755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B866D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BA90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7EC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95E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925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14:paraId="4E6EA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14:paraId="39C65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D20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14:paraId="4BF2F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14:paraId="6776E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840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D21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77A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626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C6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2DA4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E397A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DA8E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5B3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9D4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C5A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14:paraId="33BE5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14:paraId="01270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B4D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14:paraId="15158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14:paraId="616B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790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4D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44C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921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AC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9F57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DF28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6E7F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FBD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61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350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14:paraId="1587A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14:paraId="5B3B4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034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14:paraId="3F4ED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14:paraId="7D2C8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785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C04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9BD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05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7E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C59D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851CB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5790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5EE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DED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4F1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14:paraId="10534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14:paraId="06ACC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A73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14:paraId="1E1AC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14:paraId="08F16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54F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D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2E2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383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08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F994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3612A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F664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BBD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CF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B68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14:paraId="1B2D5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14:paraId="002D5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9C5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14:paraId="6BF5D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14:paraId="32E37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1EB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88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B1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1C6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439849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274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EE0509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26E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DEED4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巫溪县双阳乡卫生院</w:t>
            </w:r>
          </w:p>
        </w:tc>
        <w:tc>
          <w:tcPr>
            <w:tcW w:w="2682" w:type="dxa"/>
            <w:tcBorders>
              <w:top w:val="nil"/>
              <w:left w:val="nil"/>
              <w:bottom w:val="nil"/>
              <w:right w:val="nil"/>
            </w:tcBorders>
            <w:shd w:val="clear" w:color="auto" w:fill="auto"/>
            <w:vAlign w:val="bottom"/>
          </w:tcPr>
          <w:p w14:paraId="3A97C8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930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CD0836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D9C28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3C6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41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AC1F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BB6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9B08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3219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5EC0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4B74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D0A3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6A4D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C5D5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F6DBF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49F9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C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91FBDF8">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CB17C8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CDB6534">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519CAA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DB0D48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6B52BE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173261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0B10682">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C4B7A3C">
            <w:pPr>
              <w:jc w:val="center"/>
              <w:rPr>
                <w:rFonts w:hint="eastAsia" w:ascii="宋体" w:hAnsi="宋体" w:eastAsia="宋体" w:cs="宋体"/>
                <w:i w:val="0"/>
                <w:iCs w:val="0"/>
                <w:color w:val="000000"/>
                <w:sz w:val="22"/>
                <w:szCs w:val="22"/>
                <w:u w:val="none"/>
              </w:rPr>
            </w:pPr>
          </w:p>
        </w:tc>
      </w:tr>
      <w:tr w14:paraId="422D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EAB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12B9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79D33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80.80 </w:t>
            </w:r>
          </w:p>
        </w:tc>
        <w:tc>
          <w:tcPr>
            <w:tcW w:w="1234" w:type="dxa"/>
            <w:tcBorders>
              <w:top w:val="nil"/>
              <w:left w:val="nil"/>
              <w:bottom w:val="single" w:color="000000" w:sz="4" w:space="0"/>
              <w:right w:val="single" w:color="000000" w:sz="4" w:space="0"/>
            </w:tcBorders>
            <w:shd w:val="clear" w:color="auto" w:fill="auto"/>
            <w:vAlign w:val="center"/>
          </w:tcPr>
          <w:p w14:paraId="61570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4BE2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FC46D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25.66 </w:t>
            </w:r>
          </w:p>
        </w:tc>
        <w:tc>
          <w:tcPr>
            <w:tcW w:w="1133" w:type="dxa"/>
            <w:tcBorders>
              <w:top w:val="nil"/>
              <w:left w:val="nil"/>
              <w:bottom w:val="single" w:color="000000" w:sz="4" w:space="0"/>
              <w:right w:val="single" w:color="000000" w:sz="4" w:space="0"/>
            </w:tcBorders>
            <w:shd w:val="clear" w:color="auto" w:fill="auto"/>
            <w:vAlign w:val="center"/>
          </w:tcPr>
          <w:p w14:paraId="28D19D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A7811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5FA69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05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72DD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50DB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F0272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24.07 </w:t>
            </w:r>
          </w:p>
        </w:tc>
        <w:tc>
          <w:tcPr>
            <w:tcW w:w="1234" w:type="dxa"/>
            <w:tcBorders>
              <w:top w:val="nil"/>
              <w:left w:val="nil"/>
              <w:bottom w:val="single" w:color="000000" w:sz="4" w:space="0"/>
              <w:right w:val="single" w:color="000000" w:sz="4" w:space="0"/>
            </w:tcBorders>
            <w:shd w:val="clear" w:color="auto" w:fill="auto"/>
            <w:vAlign w:val="center"/>
          </w:tcPr>
          <w:p w14:paraId="05AE0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BB18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55390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886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AA78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B0F8B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5F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851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7653A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367ED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 </w:t>
            </w:r>
          </w:p>
        </w:tc>
        <w:tc>
          <w:tcPr>
            <w:tcW w:w="1234" w:type="dxa"/>
            <w:tcBorders>
              <w:top w:val="nil"/>
              <w:left w:val="nil"/>
              <w:bottom w:val="single" w:color="000000" w:sz="4" w:space="0"/>
              <w:right w:val="single" w:color="000000" w:sz="4" w:space="0"/>
            </w:tcBorders>
            <w:shd w:val="clear" w:color="auto" w:fill="auto"/>
            <w:vAlign w:val="center"/>
          </w:tcPr>
          <w:p w14:paraId="67C68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B0F1A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56981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3C3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2074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8CC9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E4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EBE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B361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271C5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66D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4BC0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96AE8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F8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1A8E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07253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AC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533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4476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48425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351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5D5D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C396F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963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DD363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4EDB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BB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8A3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89C1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32290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33.26 </w:t>
            </w:r>
          </w:p>
        </w:tc>
        <w:tc>
          <w:tcPr>
            <w:tcW w:w="1234" w:type="dxa"/>
            <w:tcBorders>
              <w:top w:val="nil"/>
              <w:left w:val="nil"/>
              <w:bottom w:val="single" w:color="000000" w:sz="4" w:space="0"/>
              <w:right w:val="single" w:color="000000" w:sz="4" w:space="0"/>
            </w:tcBorders>
            <w:shd w:val="clear" w:color="auto" w:fill="auto"/>
            <w:vAlign w:val="center"/>
          </w:tcPr>
          <w:p w14:paraId="1C6F3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FAF7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E8508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FA2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1468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20285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F5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AFA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16A8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56D7F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 </w:t>
            </w:r>
          </w:p>
        </w:tc>
        <w:tc>
          <w:tcPr>
            <w:tcW w:w="1234" w:type="dxa"/>
            <w:tcBorders>
              <w:top w:val="nil"/>
              <w:left w:val="nil"/>
              <w:bottom w:val="single" w:color="000000" w:sz="4" w:space="0"/>
              <w:right w:val="single" w:color="000000" w:sz="4" w:space="0"/>
            </w:tcBorders>
            <w:shd w:val="clear" w:color="auto" w:fill="auto"/>
            <w:vAlign w:val="center"/>
          </w:tcPr>
          <w:p w14:paraId="68E14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B9BD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BA7CD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5807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13522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08C7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2A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472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FF7A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9CE25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798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08E6B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8031E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5B1B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3B39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74A90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E8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352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D02C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CC3BE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1234" w:type="dxa"/>
            <w:tcBorders>
              <w:top w:val="nil"/>
              <w:left w:val="nil"/>
              <w:bottom w:val="single" w:color="000000" w:sz="4" w:space="0"/>
              <w:right w:val="single" w:color="000000" w:sz="4" w:space="0"/>
            </w:tcBorders>
            <w:shd w:val="clear" w:color="auto" w:fill="auto"/>
            <w:vAlign w:val="center"/>
          </w:tcPr>
          <w:p w14:paraId="3D7563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7D9A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75C19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735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B33F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8BF1A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84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A8F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1573E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FB41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BB8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1807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2CC49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29F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CFC30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C55D6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3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685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53EA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11C17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0.25 </w:t>
            </w:r>
          </w:p>
        </w:tc>
        <w:tc>
          <w:tcPr>
            <w:tcW w:w="1234" w:type="dxa"/>
            <w:tcBorders>
              <w:top w:val="nil"/>
              <w:left w:val="nil"/>
              <w:bottom w:val="single" w:color="000000" w:sz="4" w:space="0"/>
              <w:right w:val="single" w:color="000000" w:sz="4" w:space="0"/>
            </w:tcBorders>
            <w:shd w:val="clear" w:color="auto" w:fill="auto"/>
            <w:vAlign w:val="center"/>
          </w:tcPr>
          <w:p w14:paraId="13FF9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2A34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ABE05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62A9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0E83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2F21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74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891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4EA2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36D16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1234" w:type="dxa"/>
            <w:tcBorders>
              <w:top w:val="nil"/>
              <w:left w:val="nil"/>
              <w:bottom w:val="single" w:color="000000" w:sz="4" w:space="0"/>
              <w:right w:val="single" w:color="000000" w:sz="4" w:space="0"/>
            </w:tcBorders>
            <w:shd w:val="clear" w:color="auto" w:fill="auto"/>
            <w:vAlign w:val="center"/>
          </w:tcPr>
          <w:p w14:paraId="55784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5D81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2386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57B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5BE6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AC893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22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6F9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A641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CAB4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A95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FC261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224B8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230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97B0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9E1E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C8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295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3B38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CEF8B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EEAE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EB40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3EBDB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709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5EFB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BF5F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2C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67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B149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3B82B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12.18 </w:t>
            </w:r>
          </w:p>
        </w:tc>
        <w:tc>
          <w:tcPr>
            <w:tcW w:w="1234" w:type="dxa"/>
            <w:tcBorders>
              <w:top w:val="nil"/>
              <w:left w:val="nil"/>
              <w:bottom w:val="single" w:color="000000" w:sz="4" w:space="0"/>
              <w:right w:val="single" w:color="000000" w:sz="4" w:space="0"/>
            </w:tcBorders>
            <w:shd w:val="clear" w:color="auto" w:fill="auto"/>
            <w:vAlign w:val="center"/>
          </w:tcPr>
          <w:p w14:paraId="001FA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03BFE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3BF8B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58F2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1D1A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C35F7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CC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0EB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1111A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C711C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823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1A1CF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46ED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E55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A27D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47875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F7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0CC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A728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059B6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5DE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3198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88E66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52F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F22AC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DDEDB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A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BC9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16EB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6BD93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5BA9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F885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3340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25.66 </w:t>
            </w:r>
          </w:p>
        </w:tc>
        <w:tc>
          <w:tcPr>
            <w:tcW w:w="1133" w:type="dxa"/>
            <w:tcBorders>
              <w:top w:val="nil"/>
              <w:left w:val="nil"/>
              <w:bottom w:val="single" w:color="000000" w:sz="4" w:space="0"/>
              <w:right w:val="single" w:color="000000" w:sz="4" w:space="0"/>
            </w:tcBorders>
            <w:shd w:val="clear" w:color="auto" w:fill="auto"/>
            <w:vAlign w:val="center"/>
          </w:tcPr>
          <w:p w14:paraId="20506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9894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30126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3E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A69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2FCC2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61F91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81C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3499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E740A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680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08285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0ACD9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18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ADFA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035D7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520EA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11.88 </w:t>
            </w:r>
          </w:p>
        </w:tc>
        <w:tc>
          <w:tcPr>
            <w:tcW w:w="1234" w:type="dxa"/>
            <w:tcBorders>
              <w:top w:val="nil"/>
              <w:left w:val="nil"/>
              <w:bottom w:val="single" w:color="000000" w:sz="4" w:space="0"/>
              <w:right w:val="single" w:color="000000" w:sz="4" w:space="0"/>
            </w:tcBorders>
            <w:shd w:val="clear" w:color="auto" w:fill="auto"/>
            <w:vAlign w:val="center"/>
          </w:tcPr>
          <w:p w14:paraId="636796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B20F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11220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D85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171A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9255C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48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61E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8AE4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A2DA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F642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2AA4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766C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02F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BD5B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30C3C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93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0A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C7CE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BCBA1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14:paraId="2E3124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8C39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D47A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521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7D24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2710F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34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92F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93BA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EDBCE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9BBC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F3B0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3F69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AE53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5536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F397E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12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765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1C80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DC20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6B7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D34B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8A755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C0F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1048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1DF2C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E2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080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8952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7DFFA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6CC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C080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5504C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AC33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7B3C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83CC7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CB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D4F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D72C5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E9FF0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3472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D317F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612A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BCD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4C76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49CF4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7A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8AD0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6074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8103F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FFE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9D00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EC2D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4C7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8433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6C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218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661E0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D42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B81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B448B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B9535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2B63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6896F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A0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B8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2183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0FB4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70BA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2C9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1D5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EF5AC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FEC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F579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E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63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1179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C26E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5157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5A16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D807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7C0A3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BEC7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30BD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8C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7CA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6BA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42E22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9F62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E07C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410E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D03D3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B763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AB353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602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517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6F2B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59D2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6B63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FC52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6C6F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80229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ACF0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6925D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7D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608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7CBE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E086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248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DB1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462DD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3AF05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2A94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6851DF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E4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AB8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D354A8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41982">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92.99 </w:t>
            </w:r>
          </w:p>
        </w:tc>
        <w:tc>
          <w:tcPr>
            <w:tcW w:w="12067" w:type="dxa"/>
            <w:gridSpan w:val="5"/>
            <w:tcBorders>
              <w:top w:val="nil"/>
              <w:left w:val="nil"/>
              <w:bottom w:val="single" w:color="000000" w:sz="4" w:space="0"/>
              <w:right w:val="single" w:color="000000" w:sz="4" w:space="0"/>
            </w:tcBorders>
            <w:shd w:val="clear" w:color="auto" w:fill="auto"/>
            <w:vAlign w:val="center"/>
          </w:tcPr>
          <w:p w14:paraId="2848A7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E7A9C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25.66 </w:t>
            </w:r>
          </w:p>
        </w:tc>
      </w:tr>
    </w:tbl>
    <w:p w14:paraId="325AA40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CBC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0932E3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AA0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E1DF1E5">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巫溪县双阳乡卫生院</w:t>
            </w:r>
          </w:p>
        </w:tc>
        <w:tc>
          <w:tcPr>
            <w:tcW w:w="1156" w:type="dxa"/>
            <w:tcBorders>
              <w:top w:val="nil"/>
              <w:left w:val="nil"/>
              <w:bottom w:val="nil"/>
              <w:right w:val="nil"/>
            </w:tcBorders>
            <w:shd w:val="clear" w:color="auto" w:fill="auto"/>
            <w:vAlign w:val="bottom"/>
          </w:tcPr>
          <w:p w14:paraId="6AB3D8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F40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DA62AA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928F8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778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18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FD45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ED27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3F5E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ABF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F1D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B49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83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60F7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9282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E1CC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7F2B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148F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AC11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679C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0394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974B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EC77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7F23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745B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24DE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993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F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9044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3621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9168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CEDA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06EF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23B5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14EB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2AB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E1B7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586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AB21A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2A1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593B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E02E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65F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E9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BD3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BA7B1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55E9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49A6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AAD1E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CA3F1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25AEF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DD2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903A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D2990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4359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AE9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4535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6AB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DEC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4B41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3976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C8CB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969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3F3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FFF4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A43D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6C7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5481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CE73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89AD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776D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000F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35DF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8FD8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F1A1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EC36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FC9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0C7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0E158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92956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B4D6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DCDB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38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D1E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2A6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D07D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BF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8A2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184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3AE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66F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4F7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686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08A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214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BBF6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C8326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CDC3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615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88E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F5E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37E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FAE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B1D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E78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D39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3E6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E2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AB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C1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D16C524">
      <w:pPr>
        <w:rPr>
          <w:rFonts w:cs="宋体"/>
          <w:color w:val="auto"/>
          <w:sz w:val="20"/>
          <w:szCs w:val="20"/>
        </w:rPr>
      </w:pPr>
      <w:r>
        <w:rPr>
          <w:rFonts w:cs="宋体"/>
          <w:color w:val="auto"/>
          <w:sz w:val="20"/>
          <w:szCs w:val="20"/>
        </w:rPr>
        <w:t>备注：本表反映单位本年度政府性基金预算财政拨款收入支出及结转和结余情况。</w:t>
      </w:r>
    </w:p>
    <w:p w14:paraId="2A57AEE9">
      <w:p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无政府性基金收支，故本表无数据。</w:t>
      </w:r>
    </w:p>
    <w:p w14:paraId="3008E96E">
      <w:pPr>
        <w:rPr>
          <w:rFonts w:hint="eastAsia" w:ascii="宋体" w:hAnsi="宋体" w:eastAsia="宋体" w:cs="宋体"/>
          <w:sz w:val="21"/>
          <w:szCs w:val="21"/>
        </w:rPr>
      </w:pPr>
    </w:p>
    <w:p w14:paraId="32ED06A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1CA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384D1F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3C4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67CED3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巫溪县双阳乡卫生院</w:t>
            </w:r>
          </w:p>
        </w:tc>
        <w:tc>
          <w:tcPr>
            <w:tcW w:w="2116" w:type="dxa"/>
            <w:tcBorders>
              <w:top w:val="nil"/>
              <w:left w:val="nil"/>
              <w:bottom w:val="nil"/>
              <w:right w:val="nil"/>
            </w:tcBorders>
            <w:shd w:val="clear" w:color="auto" w:fill="auto"/>
            <w:vAlign w:val="bottom"/>
          </w:tcPr>
          <w:p w14:paraId="43683F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91B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7CEC7E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5B303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FDA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70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099E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CDCE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8939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AD8C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99B6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B5E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F95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9D2E30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8D455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5386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4BF4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992528">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FFDEB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A6375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2D91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6707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C92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15EE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1B9FC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82A09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8F1B05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32B11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A7FEEC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E7F9F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676963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031DEF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6945B3">
            <w:pPr>
              <w:jc w:val="center"/>
              <w:rPr>
                <w:rFonts w:hint="eastAsia" w:ascii="宋体" w:hAnsi="宋体" w:eastAsia="宋体" w:cs="宋体"/>
                <w:i w:val="0"/>
                <w:iCs w:val="0"/>
                <w:color w:val="000000"/>
                <w:sz w:val="22"/>
                <w:szCs w:val="22"/>
                <w:u w:val="none"/>
              </w:rPr>
            </w:pPr>
          </w:p>
        </w:tc>
      </w:tr>
      <w:tr w14:paraId="64F9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0C4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871CF9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07303D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916A59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17A707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779D5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E0519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14EF7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1D5421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A4DB88">
            <w:pPr>
              <w:jc w:val="center"/>
              <w:rPr>
                <w:rFonts w:hint="eastAsia" w:ascii="宋体" w:hAnsi="宋体" w:eastAsia="宋体" w:cs="宋体"/>
                <w:i w:val="0"/>
                <w:iCs w:val="0"/>
                <w:color w:val="000000"/>
                <w:sz w:val="22"/>
                <w:szCs w:val="22"/>
                <w:u w:val="none"/>
              </w:rPr>
            </w:pPr>
          </w:p>
        </w:tc>
      </w:tr>
      <w:tr w14:paraId="2390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79A2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459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0415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69A7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4615B4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053939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5E832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1BE11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C57084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161FF0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995CA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DC9B57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D07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D0EBEA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874DE6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D803D31">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4E10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CDB50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15209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A1B132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8E327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390FB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DD13E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A519C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269D72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CB1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900AD41">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2A8E46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C6BD3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F926E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ADA51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D9451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2F6D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1F627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20461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AE63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A0156B">
      <w:pPr>
        <w:numPr>
          <w:ilvl w:val="0"/>
          <w:numId w:val="0"/>
        </w:numPr>
        <w:rPr>
          <w:rFonts w:cs="宋体"/>
          <w:color w:val="auto"/>
          <w:sz w:val="20"/>
          <w:szCs w:val="20"/>
        </w:rPr>
      </w:pPr>
      <w:r>
        <w:rPr>
          <w:rFonts w:cs="宋体"/>
          <w:color w:val="auto"/>
          <w:sz w:val="20"/>
          <w:szCs w:val="20"/>
        </w:rPr>
        <w:t>备注：本表反映单位本年度国有资本经营预算财政拨款支出情况。</w:t>
      </w:r>
    </w:p>
    <w:p w14:paraId="29CFD606">
      <w:pPr>
        <w:numPr>
          <w:ilvl w:val="0"/>
          <w:numId w:val="0"/>
        </w:num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无国有资本经营收支，故本表无数据。</w:t>
      </w:r>
    </w:p>
    <w:p w14:paraId="0827A03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D4F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CEF58A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B00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541ED9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巫溪县双阳乡卫生院</w:t>
            </w:r>
          </w:p>
        </w:tc>
        <w:tc>
          <w:tcPr>
            <w:tcW w:w="4284" w:type="dxa"/>
            <w:tcBorders>
              <w:top w:val="nil"/>
              <w:left w:val="nil"/>
              <w:bottom w:val="nil"/>
              <w:right w:val="nil"/>
            </w:tcBorders>
            <w:shd w:val="clear" w:color="auto" w:fill="auto"/>
            <w:vAlign w:val="bottom"/>
          </w:tcPr>
          <w:p w14:paraId="2A9EE4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9B6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E9E1ACE">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24E82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C8D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D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458E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214A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64BB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0D15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7EF0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77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77C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6CD6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9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1B76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AA0E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25E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1D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AC2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0772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318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D709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2E06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080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A3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F3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0971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453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B108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9494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562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F5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203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BD44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4BA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A82D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73C5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F2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C2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443D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E0AD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BBF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D20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F9CB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873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F93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420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1A17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8E7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213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AB70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481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9F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42B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7732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AA9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CF09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446B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158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9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3E97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42D3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B84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2507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E298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04E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75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7362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D40F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B80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A54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8BF0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723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0F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72FD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7A3E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F99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F82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2CA6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36B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3F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E00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CCDC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F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CACFE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4C0D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3C3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CF4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5BC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239F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36A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E9773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5CED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1F8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78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6AD6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2470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A733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609F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182C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9C8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CF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C8C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80A0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2CE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BA9C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ECAB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E09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F4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F293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1B20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38B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DF211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9736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75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13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4B5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4DF0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844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B17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5496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A8D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25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636B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DF61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C56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B3ED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1354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DDC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21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F2B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F4B9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C77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40B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09F7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B8C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38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AE9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AC52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D6D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DFFE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09D0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BEA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38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BDDF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494E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406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095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41AF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373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F5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006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2F2F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86E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0AF06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2195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9C3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DD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440A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B50A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FD411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922CA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70F4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780B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F0A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CD398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8A07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2E841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22F1E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C8F7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472A8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062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2FDAC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F30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6FC5F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6C494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D71B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876758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C9B403B">
      <w:pPr>
        <w:rPr>
          <w:rFonts w:hint="eastAsia" w:ascii="宋体" w:hAnsi="宋体" w:eastAsia="宋体" w:cs="宋体"/>
          <w:color w:val="000000"/>
          <w:sz w:val="21"/>
          <w:szCs w:val="21"/>
          <w:lang w:bidi="ar"/>
        </w:rPr>
      </w:pPr>
    </w:p>
    <w:p w14:paraId="19737CBF">
      <w:pPr>
        <w:rPr>
          <w:rFonts w:hint="eastAsia" w:ascii="宋体" w:hAnsi="宋体" w:eastAsia="宋体" w:cs="宋体"/>
          <w:color w:val="000000"/>
          <w:sz w:val="21"/>
          <w:szCs w:val="21"/>
          <w:lang w:bidi="ar"/>
        </w:rPr>
      </w:pPr>
    </w:p>
    <w:p w14:paraId="3718D707">
      <w:pPr>
        <w:rPr>
          <w:rFonts w:hint="eastAsia" w:ascii="宋体" w:hAnsi="宋体" w:eastAsia="宋体" w:cs="宋体"/>
          <w:color w:val="000000"/>
          <w:sz w:val="21"/>
          <w:szCs w:val="21"/>
          <w:lang w:bidi="ar"/>
        </w:rPr>
      </w:pPr>
    </w:p>
    <w:p w14:paraId="4109ECBA">
      <w:pPr>
        <w:rPr>
          <w:rFonts w:hint="eastAsia" w:ascii="宋体" w:hAnsi="宋体" w:eastAsia="宋体" w:cs="宋体"/>
          <w:color w:val="000000"/>
          <w:sz w:val="21"/>
          <w:szCs w:val="21"/>
          <w:lang w:bidi="ar"/>
        </w:rPr>
      </w:pPr>
    </w:p>
    <w:p w14:paraId="1F5447C0">
      <w:pPr>
        <w:rPr>
          <w:rFonts w:hint="eastAsia" w:ascii="宋体" w:hAnsi="宋体" w:eastAsia="宋体" w:cs="宋体"/>
          <w:color w:val="000000"/>
          <w:sz w:val="21"/>
          <w:szCs w:val="21"/>
          <w:lang w:bidi="ar"/>
        </w:rPr>
      </w:pPr>
    </w:p>
    <w:p w14:paraId="30ECD26A">
      <w:pPr>
        <w:rPr>
          <w:rFonts w:hint="eastAsia" w:ascii="宋体" w:hAnsi="宋体" w:eastAsia="宋体" w:cs="宋体"/>
          <w:color w:val="000000"/>
          <w:sz w:val="21"/>
          <w:szCs w:val="21"/>
          <w:lang w:bidi="ar"/>
        </w:rPr>
      </w:pPr>
    </w:p>
    <w:p w14:paraId="21FAD83A">
      <w:pPr>
        <w:rPr>
          <w:rFonts w:hint="eastAsia" w:ascii="宋体" w:hAnsi="宋体" w:eastAsia="宋体" w:cs="宋体"/>
          <w:color w:val="000000"/>
          <w:sz w:val="21"/>
          <w:szCs w:val="21"/>
          <w:lang w:bidi="ar"/>
        </w:rPr>
      </w:pPr>
    </w:p>
    <w:p w14:paraId="15EC1DDA">
      <w:pPr>
        <w:rPr>
          <w:rFonts w:hint="eastAsia" w:ascii="宋体" w:hAnsi="宋体" w:eastAsia="宋体" w:cs="宋体"/>
          <w:color w:val="000000"/>
          <w:sz w:val="21"/>
          <w:szCs w:val="21"/>
          <w:lang w:bidi="ar"/>
        </w:rPr>
      </w:pPr>
    </w:p>
    <w:p w14:paraId="4760DA12">
      <w:pPr>
        <w:rPr>
          <w:rFonts w:hint="eastAsia" w:ascii="宋体" w:hAnsi="宋体" w:eastAsia="宋体" w:cs="宋体"/>
          <w:color w:val="000000"/>
          <w:sz w:val="21"/>
          <w:szCs w:val="21"/>
          <w:lang w:bidi="ar"/>
        </w:rPr>
      </w:pPr>
    </w:p>
    <w:p w14:paraId="08C7152D">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58B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1915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91915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9CB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87493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E87493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16A5C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516A5C6">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FBD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E8B7D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E8B7D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B2D62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B2D62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AFA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AEE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489313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7B061E"/>
    <w:rsid w:val="1EF67CA4"/>
    <w:rsid w:val="1FCD26AF"/>
    <w:rsid w:val="20642787"/>
    <w:rsid w:val="21556F04"/>
    <w:rsid w:val="22403BD3"/>
    <w:rsid w:val="225600DA"/>
    <w:rsid w:val="23A63C9D"/>
    <w:rsid w:val="24B92327"/>
    <w:rsid w:val="2533755C"/>
    <w:rsid w:val="26396DF4"/>
    <w:rsid w:val="270642A6"/>
    <w:rsid w:val="27167136"/>
    <w:rsid w:val="27B23302"/>
    <w:rsid w:val="29310A5F"/>
    <w:rsid w:val="297E4FF8"/>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4C2CBD"/>
    <w:rsid w:val="36C9128A"/>
    <w:rsid w:val="37841E99"/>
    <w:rsid w:val="37BF1123"/>
    <w:rsid w:val="37F26E25"/>
    <w:rsid w:val="38BE4696"/>
    <w:rsid w:val="38E04602"/>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5F23B3"/>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2EC4644"/>
    <w:rsid w:val="53C0244D"/>
    <w:rsid w:val="53DD4D4E"/>
    <w:rsid w:val="53E578CE"/>
    <w:rsid w:val="543B029D"/>
    <w:rsid w:val="545D0246"/>
    <w:rsid w:val="554E5773"/>
    <w:rsid w:val="555A3CBC"/>
    <w:rsid w:val="56530F5D"/>
    <w:rsid w:val="5842572D"/>
    <w:rsid w:val="5AB02E92"/>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8F4266"/>
    <w:rsid w:val="71C34D91"/>
    <w:rsid w:val="71ED38AA"/>
    <w:rsid w:val="720229AA"/>
    <w:rsid w:val="72DB435C"/>
    <w:rsid w:val="74835BD7"/>
    <w:rsid w:val="750837F0"/>
    <w:rsid w:val="76255B97"/>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19"/>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624</Words>
  <Characters>630</Characters>
  <Lines>161</Lines>
  <Paragraphs>45</Paragraphs>
  <TotalTime>5</TotalTime>
  <ScaleCrop>false</ScaleCrop>
  <LinksUpToDate>false</LinksUpToDate>
  <CharactersWithSpaces>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dcterms:modified xsi:type="dcterms:W3CDTF">2025-09-18T01:12:37Z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33ED5636CDE44584A06434BF09B6557A</vt:lpwstr>
  </property>
  <property fmtid="{D5CDD505-2E9C-101B-9397-08002B2CF9AE}" pid="4" name="KSOTemplateDocerSaveRecord">
    <vt:lpwstr>eyJoZGlkIjoiM2Y4OGJlYTUxNDM5YzM4YTVkMGVjOTQxZDJiYTIwOTMiLCJ1c2VySWQiOiI0MDQ5NzA3MjEifQ==</vt:lpwstr>
  </property>
</Properties>
</file>