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080" w:hanging="1080" w:hangingChars="300"/>
        <w:jc w:val="center"/>
        <w:rPr>
          <w:rFonts w:hint="eastAsia" w:eastAsia="黑体"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eastAsia="黑体"/>
          <w:bCs/>
          <w:color w:val="000000"/>
          <w:sz w:val="36"/>
          <w:szCs w:val="36"/>
        </w:rPr>
        <w:t>行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Cs/>
          <w:color w:val="000000"/>
          <w:sz w:val="36"/>
          <w:szCs w:val="36"/>
        </w:rPr>
        <w:t>政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Cs/>
          <w:color w:val="000000"/>
          <w:sz w:val="36"/>
          <w:szCs w:val="36"/>
        </w:rPr>
        <w:t>处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Cs/>
          <w:color w:val="000000"/>
          <w:sz w:val="36"/>
          <w:szCs w:val="36"/>
        </w:rPr>
        <w:t>罚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Cs/>
          <w:color w:val="000000"/>
          <w:sz w:val="36"/>
          <w:szCs w:val="36"/>
        </w:rPr>
        <w:t>决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Cs/>
          <w:color w:val="000000"/>
          <w:sz w:val="36"/>
          <w:szCs w:val="36"/>
        </w:rPr>
        <w:t>定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Cs/>
          <w:color w:val="000000"/>
          <w:sz w:val="36"/>
          <w:szCs w:val="36"/>
        </w:rPr>
        <w:t>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7" w:rightChars="-51"/>
        <w:jc w:val="center"/>
        <w:textAlignment w:val="auto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（</w:t>
      </w:r>
      <w:r>
        <w:rPr>
          <w:rFonts w:hint="eastAsia" w:ascii="仿宋_GB2312" w:eastAsia="仿宋_GB2312"/>
          <w:color w:val="000000"/>
          <w:sz w:val="28"/>
          <w:lang w:eastAsia="zh-CN"/>
        </w:rPr>
        <w:t>巫溪</w:t>
      </w:r>
      <w:r>
        <w:rPr>
          <w:rFonts w:hint="eastAsia" w:ascii="仿宋_GB2312" w:eastAsia="仿宋_GB2312"/>
          <w:color w:val="000000"/>
          <w:sz w:val="28"/>
        </w:rPr>
        <w:t>）</w:t>
      </w:r>
      <w:r>
        <w:rPr>
          <w:rFonts w:hint="eastAsia" w:ascii="仿宋_GB2312" w:eastAsia="仿宋_GB2312"/>
          <w:color w:val="000000"/>
          <w:sz w:val="28"/>
          <w:lang w:eastAsia="zh-CN"/>
        </w:rPr>
        <w:t>住</w:t>
      </w:r>
      <w:r>
        <w:rPr>
          <w:rFonts w:hint="eastAsia" w:ascii="仿宋_GB2312" w:eastAsia="仿宋_GB2312"/>
          <w:color w:val="000000"/>
          <w:sz w:val="28"/>
        </w:rPr>
        <w:t>建罚</w:t>
      </w:r>
      <w:r>
        <w:rPr>
          <w:rFonts w:hint="eastAsia" w:ascii="方正仿宋_GBK" w:hAnsi="宋体" w:eastAsia="方正仿宋_GBK"/>
          <w:sz w:val="28"/>
          <w:szCs w:val="28"/>
        </w:rPr>
        <w:t>[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2025</w:t>
      </w:r>
      <w:r>
        <w:rPr>
          <w:rFonts w:hint="eastAsia" w:ascii="方正仿宋_GBK" w:hAnsi="宋体" w:eastAsia="方正仿宋_GBK"/>
          <w:sz w:val="28"/>
          <w:szCs w:val="28"/>
        </w:rPr>
        <w:t>]</w:t>
      </w:r>
      <w:r>
        <w:rPr>
          <w:rFonts w:hint="eastAsia" w:ascii="仿宋_GB2312" w:eastAsia="仿宋_GB2312"/>
          <w:color w:val="000000"/>
          <w:sz w:val="28"/>
        </w:rPr>
        <w:t>第</w:t>
      </w:r>
      <w:r>
        <w:rPr>
          <w:rFonts w:hint="eastAsia" w:ascii="仿宋_GB2312" w:eastAsia="仿宋_GB2312"/>
          <w:color w:val="000000"/>
          <w:sz w:val="28"/>
          <w:lang w:val="en-US" w:eastAsia="zh-CN"/>
        </w:rPr>
        <w:t>016</w:t>
      </w:r>
      <w:r>
        <w:rPr>
          <w:rFonts w:hint="eastAsia" w:ascii="仿宋_GB2312" w:eastAsia="仿宋_GB2312"/>
          <w:color w:val="000000"/>
          <w:sz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7" w:rightChars="-51"/>
        <w:jc w:val="left"/>
        <w:textAlignment w:val="auto"/>
        <w:rPr>
          <w:rFonts w:hint="eastAsia" w:ascii="仿宋_GB2312" w:eastAsia="仿宋_GB2312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当事人：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val="en-US" w:eastAsia="zh-CN"/>
        </w:rPr>
        <w:t>重庆锦泰建筑工程有限公司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法定代表人: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val="en-US" w:eastAsia="zh-CN"/>
        </w:rPr>
        <w:t>张力中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地  址: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val="en-US" w:eastAsia="zh-CN"/>
        </w:rPr>
        <w:t>重庆市巫溪县城厢镇太平路195号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经查，你（单位）有下列违法事实：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承建的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巫溪县丘陵山高标准农田配套建设项目(一标段)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存在以下问题：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存在质量隐患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违反了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《建设工程质量管理条例》第六十四条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主要证据有: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询问笔录（3份）；2、检测报告（1份）；3、技术咨询报告（1份）；4、监理通知单（1份）；5、停工通知书（1份）；6、图纸审查资料（1份）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《建设工程质量管理条例》第六十四条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规定，特作出以下处罚决定：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处罚款2.6896万元（大写：贰万陆仟捌佰玖拾陆圆）。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☑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你（单位）自收到本决定书之日起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</w:rPr>
        <w:t xml:space="preserve">  十五日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内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，持本决定书，通过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eastAsia="zh-CN"/>
        </w:rPr>
        <w:t>非税收入收缴电子化管理系统巫溪统一缴费平台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缴纳罚款。逾期拒不缴纳的，根据《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val="en-US" w:eastAsia="zh-CN"/>
        </w:rPr>
        <w:t>中华人民共和国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</w:rPr>
        <w:t>行政处罚法》第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val="en-US" w:eastAsia="zh-CN"/>
        </w:rPr>
        <w:t>七十二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</w:rPr>
        <w:t>条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规定，每日按罚款数额的3%加处罚款。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如对本处罚决定不服，可以在收到本行政处罚决定书之日起六十日内依法向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eastAsia="zh-CN"/>
        </w:rPr>
        <w:t>巫溪县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val="en-US"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申请行政复议，也可在六个月内向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  <w:lang w:eastAsia="zh-CN"/>
        </w:rPr>
        <w:t>巫溪县人民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single"/>
        </w:rPr>
        <w:t>法院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提起行政诉讼。复议或诉讼期间，本处罚决定不停止执行。逾期不申请行政复议、不提起行政诉讼又不履行的，本机关将依法申请人民法院强制执行或者依照有关规定强制执行。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7" w:rightChars="-51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-107" w:rightChars="-51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  <w:lang w:eastAsia="zh-CN"/>
        </w:rPr>
        <w:t>巫溪县住房和城乡建设委员会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-107" w:rightChars="-51"/>
        <w:jc w:val="right"/>
        <w:textAlignment w:val="auto"/>
        <w:rPr>
          <w:rFonts w:hint="default" w:ascii="方正小标宋简体" w:hAnsi="宋体" w:eastAsia="方正仿宋_GBK" w:cs="宋体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  <w:lang w:val="en-US" w:eastAsia="zh-CN"/>
        </w:rPr>
        <w:t xml:space="preserve"> 12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  <w:lang w:val="en-US" w:eastAsia="zh-CN"/>
        </w:rPr>
        <w:t xml:space="preserve">         </w:t>
      </w:r>
    </w:p>
    <w:sectPr>
      <w:headerReference r:id="rId3" w:type="default"/>
      <w:pgSz w:w="11906" w:h="16838"/>
      <w:pgMar w:top="1440" w:right="1588" w:bottom="119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>重庆市</w:t>
    </w:r>
    <w:r>
      <w:rPr>
        <w:rFonts w:hint="eastAsia"/>
        <w:lang w:eastAsia="zh-CN"/>
      </w:rPr>
      <w:t>住房和</w:t>
    </w:r>
    <w:r>
      <w:rPr>
        <w:rFonts w:hint="eastAsia"/>
      </w:rPr>
      <w:t>城乡建设行政执法文书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88E9B"/>
    <w:multiLevelType w:val="singleLevel"/>
    <w:tmpl w:val="12E88E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0"/>
    <w:rsid w:val="00024878"/>
    <w:rsid w:val="00026173"/>
    <w:rsid w:val="0003104B"/>
    <w:rsid w:val="000C33E4"/>
    <w:rsid w:val="000D15B5"/>
    <w:rsid w:val="0010442A"/>
    <w:rsid w:val="00193D95"/>
    <w:rsid w:val="001C7442"/>
    <w:rsid w:val="00273B07"/>
    <w:rsid w:val="002E2412"/>
    <w:rsid w:val="002E4852"/>
    <w:rsid w:val="003731CB"/>
    <w:rsid w:val="00386B50"/>
    <w:rsid w:val="003F1628"/>
    <w:rsid w:val="004A0FFB"/>
    <w:rsid w:val="004B1720"/>
    <w:rsid w:val="0050143A"/>
    <w:rsid w:val="0052101A"/>
    <w:rsid w:val="0059213D"/>
    <w:rsid w:val="005E0A99"/>
    <w:rsid w:val="005F7007"/>
    <w:rsid w:val="00666D9F"/>
    <w:rsid w:val="006C3E0F"/>
    <w:rsid w:val="006D4C90"/>
    <w:rsid w:val="0078784C"/>
    <w:rsid w:val="00791650"/>
    <w:rsid w:val="007D36BA"/>
    <w:rsid w:val="007D712A"/>
    <w:rsid w:val="00827D1C"/>
    <w:rsid w:val="00833B99"/>
    <w:rsid w:val="008658CB"/>
    <w:rsid w:val="00903B95"/>
    <w:rsid w:val="009A397E"/>
    <w:rsid w:val="00A035EC"/>
    <w:rsid w:val="00A12F0C"/>
    <w:rsid w:val="00A95170"/>
    <w:rsid w:val="00AA3BBA"/>
    <w:rsid w:val="00B079A7"/>
    <w:rsid w:val="00B4719F"/>
    <w:rsid w:val="00B71908"/>
    <w:rsid w:val="00C32204"/>
    <w:rsid w:val="00C725DB"/>
    <w:rsid w:val="00CB18AB"/>
    <w:rsid w:val="00CF3A11"/>
    <w:rsid w:val="00D31453"/>
    <w:rsid w:val="00D709CB"/>
    <w:rsid w:val="00EA2EE2"/>
    <w:rsid w:val="00F21EFF"/>
    <w:rsid w:val="00F71656"/>
    <w:rsid w:val="00FF17D9"/>
    <w:rsid w:val="00FF7715"/>
    <w:rsid w:val="07561CA1"/>
    <w:rsid w:val="0C062D53"/>
    <w:rsid w:val="0D161531"/>
    <w:rsid w:val="110B359A"/>
    <w:rsid w:val="1238226E"/>
    <w:rsid w:val="13586F34"/>
    <w:rsid w:val="1D096939"/>
    <w:rsid w:val="1DF724A3"/>
    <w:rsid w:val="21930BCB"/>
    <w:rsid w:val="21E3526B"/>
    <w:rsid w:val="220842E1"/>
    <w:rsid w:val="25B4726F"/>
    <w:rsid w:val="29491E1A"/>
    <w:rsid w:val="2DC5774F"/>
    <w:rsid w:val="2E4D54A1"/>
    <w:rsid w:val="2EFA5975"/>
    <w:rsid w:val="34A42C37"/>
    <w:rsid w:val="3706744F"/>
    <w:rsid w:val="38F6217A"/>
    <w:rsid w:val="3B4C6AE6"/>
    <w:rsid w:val="3C07197F"/>
    <w:rsid w:val="3FCC4D78"/>
    <w:rsid w:val="406578CE"/>
    <w:rsid w:val="42C72EB6"/>
    <w:rsid w:val="446E367E"/>
    <w:rsid w:val="452449AA"/>
    <w:rsid w:val="4A1766C8"/>
    <w:rsid w:val="4C2E6B4E"/>
    <w:rsid w:val="533B6BA5"/>
    <w:rsid w:val="55C57C09"/>
    <w:rsid w:val="58323147"/>
    <w:rsid w:val="5E074A1D"/>
    <w:rsid w:val="5E1B3EE8"/>
    <w:rsid w:val="5F517C4B"/>
    <w:rsid w:val="65E95F6B"/>
    <w:rsid w:val="67E11509"/>
    <w:rsid w:val="68E133A2"/>
    <w:rsid w:val="6AE13FC2"/>
    <w:rsid w:val="6B054000"/>
    <w:rsid w:val="6D841857"/>
    <w:rsid w:val="71542805"/>
    <w:rsid w:val="715456F2"/>
    <w:rsid w:val="71A908F3"/>
    <w:rsid w:val="727D78F7"/>
    <w:rsid w:val="759B3BFF"/>
    <w:rsid w:val="75D43B0D"/>
    <w:rsid w:val="76592BF3"/>
    <w:rsid w:val="77CC4626"/>
    <w:rsid w:val="792D3119"/>
    <w:rsid w:val="79C95E4A"/>
    <w:rsid w:val="7D103D46"/>
    <w:rsid w:val="7E180A26"/>
    <w:rsid w:val="FFFB7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1062</Words>
  <Characters>1102</Characters>
  <Lines>8</Lines>
  <Paragraphs>2</Paragraphs>
  <TotalTime>172</TotalTime>
  <ScaleCrop>false</ScaleCrop>
  <LinksUpToDate>false</LinksUpToDate>
  <CharactersWithSpaces>1259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2012-08-01T16:34:00Z</dcterms:created>
  <dc:creator>雨林木风</dc:creator>
  <cp:lastModifiedBy>GreatWall</cp:lastModifiedBy>
  <cp:lastPrinted>2026-01-05T11:46:02Z</cp:lastPrinted>
  <dcterms:modified xsi:type="dcterms:W3CDTF">2026-01-12T17:00:39Z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1F31BD978665111737B864697E6C4CE2</vt:lpwstr>
  </property>
  <property fmtid="{D5CDD505-2E9C-101B-9397-08002B2CF9AE}" pid="4" name="KSOSaveFontToCloudKey">
    <vt:lpwstr>1047387563_embed</vt:lpwstr>
  </property>
  <property fmtid="{D5CDD505-2E9C-101B-9397-08002B2CF9AE}" pid="5" name="KSOTemplateDocerSaveRecord">
    <vt:lpwstr>eyJoZGlkIjoiMWNkMGY3MzU1ZGUzODFkZWE5NTZiOGM0MzZmNTM1NmQiLCJ1c2VySWQiOiI0MzgwNjMxMTkifQ==</vt:lpwstr>
  </property>
</Properties>
</file>