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8C9B17">
      <w:pPr>
        <w:pStyle w:val="7"/>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hint="default" w:ascii="方正小标宋_GBK" w:hAnsi="方正小标宋_GBK" w:eastAsia="方正小标宋_GBK" w:cs="方正小标宋_GBK"/>
          <w:sz w:val="44"/>
          <w:szCs w:val="44"/>
          <w:shd w:val="clear" w:color="auto" w:fill="FFFFFF"/>
        </w:rPr>
      </w:pPr>
      <w:r>
        <w:rPr>
          <w:rFonts w:hint="eastAsia" w:ascii="方正小标宋_GBK" w:hAnsi="方正小标宋_GBK" w:eastAsia="方正小标宋_GBK" w:cs="方正小标宋_GBK"/>
          <w:sz w:val="44"/>
          <w:szCs w:val="44"/>
          <w:lang w:eastAsia="zh-CN"/>
        </w:rPr>
        <w:t>重庆市</w:t>
      </w:r>
      <w:r>
        <w:rPr>
          <w:rFonts w:ascii="方正小标宋_GBK" w:hAnsi="方正小标宋_GBK" w:eastAsia="方正小标宋_GBK" w:cs="方正小标宋_GBK"/>
          <w:sz w:val="44"/>
          <w:szCs w:val="44"/>
        </w:rPr>
        <w:t>巫溪县</w:t>
      </w:r>
      <w:r>
        <w:rPr>
          <w:rFonts w:hint="eastAsia" w:ascii="方正小标宋_GBK" w:hAnsi="方正小标宋_GBK" w:eastAsia="方正小标宋_GBK" w:cs="方正小标宋_GBK"/>
          <w:sz w:val="44"/>
          <w:szCs w:val="44"/>
          <w:lang w:eastAsia="zh-CN"/>
        </w:rPr>
        <w:t>住房和城乡建设委员会</w:t>
      </w:r>
      <w:r>
        <w:rPr>
          <w:rFonts w:ascii="方正小标宋_GBK" w:hAnsi="方正小标宋_GBK" w:eastAsia="方正小标宋_GBK" w:cs="方正小标宋_GBK"/>
          <w:sz w:val="44"/>
          <w:szCs w:val="44"/>
        </w:rPr>
        <w:t>行政执法支队</w:t>
      </w: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14:paraId="25BB743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ascii="黑体" w:hAnsi="黑体" w:eastAsia="黑体" w:cs="黑体"/>
          <w:sz w:val="32"/>
          <w:szCs w:val="32"/>
          <w:shd w:val="clear" w:color="auto" w:fill="FFFFFF"/>
        </w:rPr>
      </w:pPr>
    </w:p>
    <w:p w14:paraId="01B3DAB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eastAsia="zh-CN"/>
        </w:rPr>
        <w:t>单位</w:t>
      </w:r>
      <w:r>
        <w:rPr>
          <w:rFonts w:hint="eastAsia" w:ascii="方正黑体_GBK" w:hAnsi="方正黑体_GBK" w:eastAsia="方正黑体_GBK" w:cs="方正黑体_GBK"/>
          <w:sz w:val="32"/>
          <w:szCs w:val="32"/>
        </w:rPr>
        <w:t>基本情况</w:t>
      </w:r>
    </w:p>
    <w:p w14:paraId="474142E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（一）职能职责</w:t>
      </w:r>
    </w:p>
    <w:p w14:paraId="058ED84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bookmarkStart w:id="0" w:name="_GoBack"/>
      <w:r>
        <w:rPr>
          <w:rFonts w:hint="eastAsia" w:ascii="方正仿宋_GBK" w:hAnsi="方正仿宋_GBK" w:eastAsia="方正仿宋_GBK" w:cs="方正仿宋_GBK"/>
          <w:sz w:val="32"/>
          <w:szCs w:val="32"/>
          <w:lang w:val="en-US" w:eastAsia="zh-CN"/>
        </w:rPr>
        <w:t>依法查处城市规划区内违反城市规划法律、法规、规章规定</w:t>
      </w:r>
      <w:bookmarkEnd w:id="0"/>
      <w:r>
        <w:rPr>
          <w:rFonts w:hint="eastAsia" w:ascii="方正仿宋_GBK" w:hAnsi="方正仿宋_GBK" w:eastAsia="方正仿宋_GBK" w:cs="方正仿宋_GBK"/>
          <w:sz w:val="32"/>
          <w:szCs w:val="32"/>
          <w:lang w:val="en-US" w:eastAsia="zh-CN"/>
        </w:rPr>
        <w:t>的建设行为；负责对建设工程的批后管理，参与批建项目的验线、验基及竣工验收工作；负责管线工程的批后管理。</w:t>
      </w:r>
    </w:p>
    <w:p w14:paraId="76E2A309">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（二）机构设置</w:t>
      </w:r>
    </w:p>
    <w:p w14:paraId="61A6579D">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巫溪县住房和城乡建设委员会行政执法支队隶属巫溪县巫溪县住房和城乡建设委员会主管。巫溪县住房和城乡建设委员会行政执法支队在职人员总计7名，其中：事业人员（参公）7名；退休人员0名。</w:t>
      </w:r>
    </w:p>
    <w:p w14:paraId="051FF83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w:t>
      </w:r>
      <w:r>
        <w:rPr>
          <w:rFonts w:hint="eastAsia" w:ascii="方正黑体_GBK" w:hAnsi="方正黑体_GBK" w:eastAsia="方正黑体_GBK" w:cs="方正黑体_GBK"/>
          <w:sz w:val="32"/>
          <w:szCs w:val="32"/>
          <w:lang w:eastAsia="zh-CN"/>
        </w:rPr>
        <w:t>单位</w:t>
      </w:r>
      <w:r>
        <w:rPr>
          <w:rFonts w:hint="eastAsia" w:ascii="方正黑体_GBK" w:hAnsi="方正黑体_GBK" w:eastAsia="方正黑体_GBK" w:cs="方正黑体_GBK"/>
          <w:sz w:val="32"/>
          <w:szCs w:val="32"/>
        </w:rPr>
        <w:t>决算</w:t>
      </w:r>
      <w:r>
        <w:rPr>
          <w:rFonts w:hint="eastAsia" w:ascii="方正黑体_GBK" w:hAnsi="方正黑体_GBK" w:eastAsia="方正黑体_GBK" w:cs="方正黑体_GBK"/>
          <w:sz w:val="32"/>
          <w:szCs w:val="32"/>
          <w:lang w:eastAsia="zh-CN"/>
        </w:rPr>
        <w:t>收支</w:t>
      </w:r>
      <w:r>
        <w:rPr>
          <w:rFonts w:hint="eastAsia" w:ascii="方正黑体_GBK" w:hAnsi="方正黑体_GBK" w:eastAsia="方正黑体_GBK" w:cs="方正黑体_GBK"/>
          <w:sz w:val="32"/>
          <w:szCs w:val="32"/>
        </w:rPr>
        <w:t>情况说明</w:t>
      </w:r>
    </w:p>
    <w:p w14:paraId="113F9A5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（一）收入支出决算总体情况说明。</w:t>
      </w:r>
    </w:p>
    <w:p w14:paraId="317CCE53">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1.总体情况。</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度收入总计122.06万元，支出总计122.06万元。收、支与2023年度相比，增加122.06万元，增长100.0%，主要原因是</w:t>
      </w:r>
      <w:r>
        <w:rPr>
          <w:rFonts w:hint="eastAsia" w:ascii="方正仿宋_GBK" w:hAnsi="方正仿宋_GBK" w:eastAsia="方正仿宋_GBK" w:cs="方正仿宋_GBK"/>
          <w:sz w:val="32"/>
          <w:szCs w:val="32"/>
          <w:lang w:val="en-US" w:eastAsia="zh-CN"/>
        </w:rPr>
        <w:t>县住房城乡执法支队2023年与县巫溪县住房和城乡建设委员会机关账务在一起，未独立核算，2024年独立核算。</w:t>
      </w:r>
    </w:p>
    <w:p w14:paraId="5F847BEF">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2.收入情况。</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度收入合计122.06万元，与2023年度相比，增加122.06万元，增长100.0%，主要原因是</w:t>
      </w:r>
      <w:r>
        <w:rPr>
          <w:rFonts w:hint="eastAsia" w:ascii="方正仿宋_GBK" w:hAnsi="方正仿宋_GBK" w:eastAsia="方正仿宋_GBK" w:cs="方正仿宋_GBK"/>
          <w:sz w:val="32"/>
          <w:szCs w:val="32"/>
          <w:lang w:val="en-US" w:eastAsia="zh-CN"/>
        </w:rPr>
        <w:t>住房城乡执法支队2023年与机关账务在一起，未独立核算，2024年独立核算。</w:t>
      </w:r>
      <w:r>
        <w:rPr>
          <w:rFonts w:hint="eastAsia" w:ascii="方正仿宋_GBK" w:hAnsi="方正仿宋_GBK" w:eastAsia="方正仿宋_GBK" w:cs="方正仿宋_GBK"/>
          <w:sz w:val="32"/>
          <w:szCs w:val="32"/>
        </w:rPr>
        <w:t>其中：财政拨款收入122.06万元，占100.00%；事业收入0.00</w:t>
      </w:r>
      <w:r>
        <w:rPr>
          <w:rFonts w:hint="eastAsia" w:ascii="方正楷体_GBK" w:hAnsi="方正楷体_GBK" w:eastAsia="方正楷体_GBK" w:cs="方正楷体_GBK"/>
          <w:sz w:val="32"/>
          <w:szCs w:val="32"/>
        </w:rPr>
        <w:t>万元</w:t>
      </w:r>
      <w:r>
        <w:rPr>
          <w:rFonts w:hint="eastAsia" w:ascii="方正仿宋_GBK" w:hAnsi="方正仿宋_GBK" w:eastAsia="方正仿宋_GBK" w:cs="方正仿宋_GBK"/>
          <w:sz w:val="32"/>
          <w:szCs w:val="32"/>
        </w:rPr>
        <w:t>，占0.00%；经营收入0.00万元，占0.00%；其他收入0.00万元，占0.00%。此外，使用非财政拨款结余和专用结余0.00万元，年初结转和结余0.00万元。</w:t>
      </w:r>
    </w:p>
    <w:p w14:paraId="579E7648">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3.支出情况</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度支出合计122.06万元，与2023年度相比，增加122.06万元，增长100.0%，主要原因是</w:t>
      </w:r>
      <w:r>
        <w:rPr>
          <w:rFonts w:hint="eastAsia" w:ascii="方正仿宋_GBK" w:hAnsi="方正仿宋_GBK" w:eastAsia="方正仿宋_GBK" w:cs="方正仿宋_GBK"/>
          <w:sz w:val="32"/>
          <w:szCs w:val="32"/>
          <w:lang w:val="en-US" w:eastAsia="zh-CN"/>
        </w:rPr>
        <w:t>住房城乡执法支队2023年与机关账务在一起，未独立核算，2024年独立核算。</w:t>
      </w:r>
      <w:r>
        <w:rPr>
          <w:rFonts w:hint="eastAsia" w:ascii="方正仿宋_GBK" w:hAnsi="方正仿宋_GBK" w:eastAsia="方正仿宋_GBK" w:cs="方正仿宋_GBK"/>
          <w:sz w:val="32"/>
          <w:szCs w:val="32"/>
        </w:rPr>
        <w:t>其中：基本支出122.06万元，占100.00%；项目支出0.00万元，占0.00%；经营支出0.00万元，占0.00%。此外，结余分配0.00万元。</w:t>
      </w:r>
    </w:p>
    <w:p w14:paraId="05373998">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b/>
          <w:bCs/>
          <w:sz w:val="32"/>
          <w:szCs w:val="32"/>
        </w:rPr>
        <w:t>4.结转结余情况。</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度年末结转和结余0.00万元，与2023年度相比，无增减</w:t>
      </w:r>
      <w:r>
        <w:rPr>
          <w:rFonts w:hint="eastAsia" w:ascii="方正仿宋_GBK" w:hAnsi="方正仿宋_GBK" w:eastAsia="方正仿宋_GBK" w:cs="方正仿宋_GBK"/>
          <w:sz w:val="32"/>
          <w:szCs w:val="32"/>
          <w:lang w:eastAsia="zh-CN"/>
        </w:rPr>
        <w:t>，主要原因在于我单位</w:t>
      </w:r>
      <w:r>
        <w:rPr>
          <w:rFonts w:hint="eastAsia" w:ascii="方正仿宋_GBK" w:hAnsi="方正仿宋_GBK" w:eastAsia="方正仿宋_GBK" w:cs="方正仿宋_GBK"/>
          <w:sz w:val="32"/>
          <w:szCs w:val="32"/>
          <w:lang w:val="en-US" w:eastAsia="zh-CN"/>
        </w:rPr>
        <w:t>2024年度实行零结转。</w:t>
      </w:r>
    </w:p>
    <w:p w14:paraId="253BFD8B">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（二）财政拨款收入支出决算总体情况说明</w:t>
      </w:r>
    </w:p>
    <w:p w14:paraId="779B12C5">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度财政拨款收、支总计122.06万元。与202</w:t>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年相比，财政拨款收、支总计各增加122.06万元，增长100.0%。主要原因是</w:t>
      </w:r>
      <w:r>
        <w:rPr>
          <w:rFonts w:hint="eastAsia" w:ascii="方正仿宋_GBK" w:hAnsi="方正仿宋_GBK" w:eastAsia="方正仿宋_GBK" w:cs="方正仿宋_GBK"/>
          <w:sz w:val="32"/>
          <w:szCs w:val="32"/>
          <w:lang w:val="en-US" w:eastAsia="zh-CN"/>
        </w:rPr>
        <w:t>住房城乡执法支队2023年与机关账务在一起，未独立核算，2024年独立核算。</w:t>
      </w:r>
    </w:p>
    <w:p w14:paraId="7E517621">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（三）一般公共预算财政拨款收入支出决算情况说明</w:t>
      </w:r>
    </w:p>
    <w:p w14:paraId="2F45ECDE">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1.收入情况。</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度一般公共预算财政拨款收入122.06万元，与2023年度相比，增加122.06万元，增长100.0%。主要原因是</w:t>
      </w:r>
      <w:r>
        <w:rPr>
          <w:rFonts w:hint="eastAsia" w:ascii="方正仿宋_GBK" w:hAnsi="方正仿宋_GBK" w:eastAsia="方正仿宋_GBK" w:cs="方正仿宋_GBK"/>
          <w:sz w:val="32"/>
          <w:szCs w:val="32"/>
          <w:lang w:val="en-US" w:eastAsia="zh-CN"/>
        </w:rPr>
        <w:t>住房城乡执法支队2023年与机关账务在一起，未独立核算，2024年独立核算。</w:t>
      </w:r>
      <w:r>
        <w:rPr>
          <w:rFonts w:hint="eastAsia" w:ascii="方正仿宋_GBK" w:hAnsi="方正仿宋_GBK" w:eastAsia="方正仿宋_GBK" w:cs="方正仿宋_GBK"/>
          <w:sz w:val="32"/>
          <w:szCs w:val="32"/>
        </w:rPr>
        <w:t>较年初预算数增加122.06万元，增长100.0%。主要原因是</w:t>
      </w:r>
      <w:r>
        <w:rPr>
          <w:rFonts w:hint="eastAsia" w:ascii="方正仿宋_GBK" w:hAnsi="方正仿宋_GBK" w:eastAsia="方正仿宋_GBK" w:cs="方正仿宋_GBK"/>
          <w:sz w:val="32"/>
          <w:szCs w:val="32"/>
          <w:lang w:val="en-US" w:eastAsia="zh-CN"/>
        </w:rPr>
        <w:t>住房城乡执法支队2023年与机关账务在一起，未独立核算，2024年独立核算。</w:t>
      </w:r>
      <w:r>
        <w:rPr>
          <w:rFonts w:hint="eastAsia" w:ascii="方正仿宋_GBK" w:hAnsi="方正仿宋_GBK" w:eastAsia="方正仿宋_GBK" w:cs="方正仿宋_GBK"/>
          <w:sz w:val="32"/>
          <w:szCs w:val="32"/>
        </w:rPr>
        <w:t>此外，年初财政拨款结转和结余0.00万元。</w:t>
      </w:r>
    </w:p>
    <w:p w14:paraId="01A7600F">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2.支出情况。</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度一般公共预算财政拨款支出122.06万元，与2023年度相比，增加122.06万元，增长100.0%。主要原因是</w:t>
      </w:r>
      <w:r>
        <w:rPr>
          <w:rFonts w:hint="eastAsia" w:ascii="方正仿宋_GBK" w:hAnsi="方正仿宋_GBK" w:eastAsia="方正仿宋_GBK" w:cs="方正仿宋_GBK"/>
          <w:sz w:val="32"/>
          <w:szCs w:val="32"/>
          <w:lang w:val="en-US" w:eastAsia="zh-CN"/>
        </w:rPr>
        <w:t>住房城乡执法支队2023年与机关账务在一起，未独立核算，2024年独立核算。</w:t>
      </w:r>
      <w:r>
        <w:rPr>
          <w:rFonts w:hint="eastAsia" w:ascii="方正仿宋_GBK" w:hAnsi="方正仿宋_GBK" w:eastAsia="方正仿宋_GBK" w:cs="方正仿宋_GBK"/>
          <w:sz w:val="32"/>
          <w:szCs w:val="32"/>
        </w:rPr>
        <w:t>较年初预算数增加122.06万元，增长100.0%。主要原因是</w:t>
      </w:r>
      <w:r>
        <w:rPr>
          <w:rFonts w:hint="eastAsia" w:ascii="方正仿宋_GBK" w:hAnsi="方正仿宋_GBK" w:eastAsia="方正仿宋_GBK" w:cs="方正仿宋_GBK"/>
          <w:sz w:val="32"/>
          <w:szCs w:val="32"/>
          <w:lang w:val="en-US" w:eastAsia="zh-CN"/>
        </w:rPr>
        <w:t>住房城乡执法支队2023年与机关账务在一起，未独立核算，2024年独立核算。</w:t>
      </w:r>
      <w:r>
        <w:rPr>
          <w:rFonts w:hint="eastAsia" w:ascii="方正仿宋_GBK" w:hAnsi="方正仿宋_GBK" w:eastAsia="方正仿宋_GBK" w:cs="方正仿宋_GBK"/>
          <w:sz w:val="32"/>
          <w:szCs w:val="32"/>
        </w:rPr>
        <w:t>3.结转结余情况。</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度年末一般公共预算财政拨款结转和结余0.00万元，与2023年度相比，无增减</w:t>
      </w:r>
      <w:r>
        <w:rPr>
          <w:rFonts w:hint="eastAsia" w:ascii="方正仿宋_GBK" w:hAnsi="方正仿宋_GBK" w:eastAsia="方正仿宋_GBK" w:cs="方正仿宋_GBK"/>
          <w:sz w:val="32"/>
          <w:szCs w:val="32"/>
          <w:lang w:eastAsia="zh-CN"/>
        </w:rPr>
        <w:t>。</w:t>
      </w:r>
    </w:p>
    <w:p w14:paraId="090E2980">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 xml:space="preserve"> 4.比较情况。</w:t>
      </w:r>
      <w:r>
        <w:rPr>
          <w:rFonts w:hint="eastAsia" w:ascii="方正仿宋_GBK" w:hAnsi="方正仿宋_GBK" w:eastAsia="方正仿宋_GBK" w:cs="方正仿宋_GBK"/>
          <w:sz w:val="32"/>
          <w:szCs w:val="32"/>
        </w:rPr>
        <w:t>本单位</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度一般公共预算财政拨款支出主要用于以下几个方面：</w:t>
      </w:r>
    </w:p>
    <w:p w14:paraId="01EF1361">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社会保障与就业支出22.92万元，占18.78%，较年初预算数增加22.92万元，增长100.0%，主要原因是</w:t>
      </w:r>
      <w:r>
        <w:rPr>
          <w:rFonts w:hint="eastAsia" w:ascii="方正仿宋_GBK" w:hAnsi="方正仿宋_GBK" w:eastAsia="方正仿宋_GBK" w:cs="方正仿宋_GBK"/>
          <w:sz w:val="32"/>
          <w:szCs w:val="32"/>
          <w:lang w:val="en-US" w:eastAsia="zh-CN"/>
        </w:rPr>
        <w:t>住房城乡执法支队2023年与机关账务在一起，未独立核算，2024年独立核算。</w:t>
      </w:r>
    </w:p>
    <w:p w14:paraId="29628F69">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卫生健康支出9.55万元，占7.82%，较年初预算数增加9.55万元，增长100.0%，主要原因是</w:t>
      </w:r>
      <w:r>
        <w:rPr>
          <w:rFonts w:hint="eastAsia" w:ascii="方正仿宋_GBK" w:hAnsi="方正仿宋_GBK" w:eastAsia="方正仿宋_GBK" w:cs="方正仿宋_GBK"/>
          <w:sz w:val="32"/>
          <w:szCs w:val="32"/>
          <w:lang w:val="en-US" w:eastAsia="zh-CN"/>
        </w:rPr>
        <w:t>住房城乡执法支队2023年与机关账务在一起，未独立核算，2024年独立核算。</w:t>
      </w:r>
    </w:p>
    <w:p w14:paraId="2B16147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城乡社区支出76.87万元，占62.98%，较年初预算数增加76.87万元，增长100.0%，主要原因是</w:t>
      </w:r>
      <w:r>
        <w:rPr>
          <w:rFonts w:hint="eastAsia" w:ascii="方正仿宋_GBK" w:hAnsi="方正仿宋_GBK" w:eastAsia="方正仿宋_GBK" w:cs="方正仿宋_GBK"/>
          <w:sz w:val="32"/>
          <w:szCs w:val="32"/>
          <w:lang w:val="en-US" w:eastAsia="zh-CN"/>
        </w:rPr>
        <w:t>住房城乡执法支队2023年与机关账务在一起，未独立核算，2024年独立核算。</w:t>
      </w:r>
    </w:p>
    <w:p w14:paraId="6833ECC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）住房保障支出12.72万元，占10.42%，较年初预算数增加12.72万元，增长100.0%，主要原因是</w:t>
      </w:r>
      <w:r>
        <w:rPr>
          <w:rFonts w:hint="eastAsia" w:ascii="方正仿宋_GBK" w:hAnsi="方正仿宋_GBK" w:eastAsia="方正仿宋_GBK" w:cs="方正仿宋_GBK"/>
          <w:sz w:val="32"/>
          <w:szCs w:val="32"/>
          <w:lang w:val="en-US" w:eastAsia="zh-CN"/>
        </w:rPr>
        <w:t>住房城乡执法支队2023年与机关账务在一起，未独立核算，2024年独立核算。</w:t>
      </w:r>
    </w:p>
    <w:p w14:paraId="27C7B3BD">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（四）一般公共预算财政拨款基本支出决算情况说明</w:t>
      </w:r>
    </w:p>
    <w:p w14:paraId="5A5DA3D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 </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度一般公共财政拨款基本支出122.06万元。其中：人员经费109.36万元，与2023年度相比，增加109.36万元，增长100.0%，主要原因是</w:t>
      </w:r>
      <w:r>
        <w:rPr>
          <w:rFonts w:hint="eastAsia" w:ascii="方正仿宋_GBK" w:hAnsi="方正仿宋_GBK" w:eastAsia="方正仿宋_GBK" w:cs="方正仿宋_GBK"/>
          <w:sz w:val="32"/>
          <w:szCs w:val="32"/>
          <w:lang w:val="en-US" w:eastAsia="zh-CN"/>
        </w:rPr>
        <w:t>住房城乡执法支队2023年与机关账务在一起，未独立核算，2024年独立核算。</w:t>
      </w:r>
      <w:r>
        <w:rPr>
          <w:rFonts w:hint="eastAsia" w:ascii="方正仿宋_GBK" w:hAnsi="方正仿宋_GBK" w:eastAsia="方正仿宋_GBK" w:cs="方正仿宋_GBK"/>
          <w:sz w:val="32"/>
          <w:szCs w:val="32"/>
        </w:rPr>
        <w:t>人员经费用途主要包括</w:t>
      </w:r>
      <w:r>
        <w:rPr>
          <w:rFonts w:hint="eastAsia" w:ascii="方正仿宋_GBK" w:hAnsi="方正仿宋_GBK" w:eastAsia="方正仿宋_GBK" w:cs="方正仿宋_GBK"/>
          <w:sz w:val="32"/>
          <w:szCs w:val="32"/>
          <w:lang w:eastAsia="zh-CN"/>
        </w:rPr>
        <w:t>人员基本工资、津贴补贴、奖金、绩效工资、社会保障以及住房公积金支出等。</w:t>
      </w:r>
    </w:p>
    <w:p w14:paraId="7C1CAEA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公用经费用途主要包括公用经费12.70万元，与2023年度相比，增加12.70万元，增长100.0%，主要原因是</w:t>
      </w:r>
      <w:r>
        <w:rPr>
          <w:rFonts w:hint="eastAsia" w:ascii="方正仿宋_GBK" w:hAnsi="方正仿宋_GBK" w:eastAsia="方正仿宋_GBK" w:cs="方正仿宋_GBK"/>
          <w:sz w:val="32"/>
          <w:szCs w:val="32"/>
          <w:lang w:val="en-US" w:eastAsia="zh-CN"/>
        </w:rPr>
        <w:t>住房城乡执法支队2023年与机关账务在一起，未独立核算，2024年独立核算。</w:t>
      </w:r>
      <w:r>
        <w:rPr>
          <w:rFonts w:hint="eastAsia" w:ascii="方正仿宋_GBK" w:hAnsi="方正仿宋_GBK" w:eastAsia="方正仿宋_GBK" w:cs="方正仿宋_GBK"/>
          <w:sz w:val="32"/>
          <w:szCs w:val="32"/>
        </w:rPr>
        <w:t>公用经费用途主要包括</w:t>
      </w:r>
      <w:r>
        <w:rPr>
          <w:rFonts w:hint="eastAsia" w:ascii="方正仿宋_GBK" w:hAnsi="方正仿宋_GBK" w:eastAsia="方正仿宋_GBK" w:cs="方正仿宋_GBK"/>
          <w:sz w:val="32"/>
          <w:szCs w:val="32"/>
          <w:lang w:eastAsia="zh-CN"/>
        </w:rPr>
        <w:t>办公费、水电费、物业费、差旅费、租赁费、公车运行维护费等。</w:t>
      </w:r>
    </w:p>
    <w:p w14:paraId="0AC8861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（五）政府性基金预算收支决算情况说明</w:t>
      </w:r>
    </w:p>
    <w:p w14:paraId="798AB24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本单位</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度无政府性基金预算财政拨款收支。</w:t>
      </w:r>
    </w:p>
    <w:p w14:paraId="7213ED2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（六）国有资本经营预算财政拨款支出决算情况说明</w:t>
      </w:r>
    </w:p>
    <w:p w14:paraId="0AE772C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本单位</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度无国有资本经营预算财政拨款支出。</w:t>
      </w:r>
    </w:p>
    <w:p w14:paraId="43CD9BB1">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w:t>
      </w:r>
      <w:r>
        <w:rPr>
          <w:rFonts w:hint="eastAsia" w:ascii="方正黑体_GBK" w:hAnsi="方正黑体_GBK" w:eastAsia="方正黑体_GBK" w:cs="方正黑体_GBK"/>
          <w:sz w:val="32"/>
          <w:szCs w:val="32"/>
          <w:lang w:eastAsia="zh-CN"/>
        </w:rPr>
        <w:t>财政拨款</w:t>
      </w:r>
      <w:r>
        <w:rPr>
          <w:rFonts w:hint="eastAsia" w:ascii="方正黑体_GBK" w:hAnsi="方正黑体_GBK" w:eastAsia="方正黑体_GBK" w:cs="方正黑体_GBK"/>
          <w:sz w:val="32"/>
          <w:szCs w:val="32"/>
        </w:rPr>
        <w:t>“三公”经费情况说明</w:t>
      </w:r>
    </w:p>
    <w:p w14:paraId="1766727B">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 xml:space="preserve"> （一）“三公”经费支出总体情况说明</w:t>
      </w:r>
    </w:p>
    <w:p w14:paraId="430C5C4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度“三公”经费支出共计0.00万元，较年初预算数无增减，主要原因是</w:t>
      </w:r>
      <w:r>
        <w:rPr>
          <w:rFonts w:hint="eastAsia" w:ascii="方正仿宋_GBK" w:hAnsi="方正仿宋_GBK" w:eastAsia="方正仿宋_GBK" w:cs="方正仿宋_GBK"/>
          <w:sz w:val="32"/>
          <w:szCs w:val="32"/>
          <w:lang w:val="en-US" w:eastAsia="zh-CN"/>
        </w:rPr>
        <w:t>县住房和城乡建设委员会行政执法支队隶属巫溪县巫溪县住房和城乡建设委员会主管，人数较少只核算了人员经费及公用经费，没有核算“三公”经费。</w:t>
      </w:r>
      <w:r>
        <w:rPr>
          <w:rFonts w:hint="eastAsia" w:ascii="方正仿宋_GBK" w:hAnsi="方正仿宋_GBK" w:eastAsia="方正仿宋_GBK" w:cs="方正仿宋_GBK"/>
          <w:sz w:val="32"/>
          <w:szCs w:val="32"/>
        </w:rPr>
        <w:t>较上年支出数无增减，主要原因是</w:t>
      </w:r>
      <w:r>
        <w:rPr>
          <w:rFonts w:hint="eastAsia" w:ascii="方正仿宋_GBK" w:hAnsi="方正仿宋_GBK" w:eastAsia="方正仿宋_GBK" w:cs="方正仿宋_GBK"/>
          <w:sz w:val="32"/>
          <w:szCs w:val="32"/>
          <w:lang w:val="en-US" w:eastAsia="zh-CN"/>
        </w:rPr>
        <w:t>县住房和城乡建设委员会执法支队2023年与机关账务在一起，未独立核算，2024年独立核算，人数较少只核算了人员经费及公用经费，没有核算“三公”经费。</w:t>
      </w:r>
    </w:p>
    <w:p w14:paraId="5119118D">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（二）“三公”经费分项支出情况</w:t>
      </w:r>
    </w:p>
    <w:p w14:paraId="6F45FFC5">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度本单位因公出国（境）费用0.00万元，主要是</w:t>
      </w:r>
      <w:r>
        <w:rPr>
          <w:rFonts w:hint="eastAsia" w:ascii="方正仿宋_GBK" w:hAnsi="方正仿宋_GBK" w:eastAsia="方正仿宋_GBK" w:cs="方正仿宋_GBK"/>
          <w:sz w:val="32"/>
          <w:szCs w:val="32"/>
          <w:lang w:eastAsia="zh-CN"/>
        </w:rPr>
        <w:t>没有因公出国（境）的情况产生。</w:t>
      </w:r>
      <w:r>
        <w:rPr>
          <w:rFonts w:hint="eastAsia" w:ascii="方正仿宋_GBK" w:hAnsi="方正仿宋_GBK" w:eastAsia="方正仿宋_GBK" w:cs="方正仿宋_GBK"/>
          <w:sz w:val="32"/>
          <w:szCs w:val="32"/>
        </w:rPr>
        <w:t>费用支出较年初预算数无增减，主要原因是</w:t>
      </w:r>
      <w:r>
        <w:rPr>
          <w:rFonts w:hint="eastAsia" w:ascii="方正仿宋_GBK" w:hAnsi="方正仿宋_GBK" w:eastAsia="方正仿宋_GBK" w:cs="方正仿宋_GBK"/>
          <w:sz w:val="32"/>
          <w:szCs w:val="32"/>
          <w:lang w:val="en-US" w:eastAsia="zh-CN"/>
        </w:rPr>
        <w:t>巫溪县住房和城乡建设委员会行政执法支队隶属巫溪县巫溪县住房和城乡建设委员会主管，人数较少只核算了人员经费及公用经费，没有核算“三公”经费。</w:t>
      </w:r>
      <w:r>
        <w:rPr>
          <w:rFonts w:hint="eastAsia" w:ascii="方正仿宋_GBK" w:hAnsi="方正仿宋_GBK" w:eastAsia="方正仿宋_GBK" w:cs="方正仿宋_GBK"/>
          <w:sz w:val="32"/>
          <w:szCs w:val="32"/>
        </w:rPr>
        <w:t>与2023年度相比，无增减，主要原因是</w:t>
      </w:r>
      <w:r>
        <w:rPr>
          <w:rFonts w:hint="eastAsia" w:ascii="方正仿宋_GBK" w:hAnsi="方正仿宋_GBK" w:eastAsia="方正仿宋_GBK" w:cs="方正仿宋_GBK"/>
          <w:sz w:val="32"/>
          <w:szCs w:val="32"/>
          <w:lang w:val="en-US" w:eastAsia="zh-CN"/>
        </w:rPr>
        <w:t>巫溪县住房和城乡建设委员会行政执法支队隶属巫溪县巫溪县住房和城乡建设委员会主管，人数较少只核算了人员经费及公用经费，没有核算“三公”经费。</w:t>
      </w:r>
    </w:p>
    <w:p w14:paraId="5BA122F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公务车购置费0.00万元。费用支出较年初预算数无增减。与2023年度相比，无增减。</w:t>
      </w:r>
    </w:p>
    <w:p w14:paraId="0341B6F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公务车运行维护费0.00万元</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费用支出较年初预算数无增减</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与2023年度相比，无增减</w:t>
      </w:r>
      <w:r>
        <w:rPr>
          <w:rFonts w:hint="eastAsia" w:ascii="方正仿宋_GBK" w:hAnsi="方正仿宋_GBK" w:eastAsia="方正仿宋_GBK" w:cs="方正仿宋_GBK"/>
          <w:sz w:val="32"/>
          <w:szCs w:val="32"/>
          <w:lang w:eastAsia="zh-CN"/>
        </w:rPr>
        <w:t>。</w:t>
      </w:r>
    </w:p>
    <w:p w14:paraId="07203F9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公务接待费0.00万元</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费用支出较年初预算数无增减</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较上年支出数无增减</w:t>
      </w:r>
      <w:r>
        <w:rPr>
          <w:rFonts w:hint="eastAsia" w:ascii="方正仿宋_GBK" w:hAnsi="方正仿宋_GBK" w:eastAsia="方正仿宋_GBK" w:cs="方正仿宋_GBK"/>
          <w:sz w:val="32"/>
          <w:szCs w:val="32"/>
          <w:lang w:eastAsia="zh-CN"/>
        </w:rPr>
        <w:t>。</w:t>
      </w:r>
    </w:p>
    <w:p w14:paraId="3D7FAB5E">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（三）“三公”经费实物量情况</w:t>
      </w:r>
    </w:p>
    <w:p w14:paraId="1794665D">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度本单位因公出国（境）共计0个团组，0人；公务用车购置0辆，公务车保有量为0辆；国内公务接待0批次0人，其中：国内外事接待0批次，0人；国（境）外公务接待0批次，0人。</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本单位人均接待费0元，车均购置费0万元，车均维护费0万元。</w:t>
      </w:r>
    </w:p>
    <w:p w14:paraId="708C5FA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四、其他需要说明的事项</w:t>
      </w:r>
    </w:p>
    <w:p w14:paraId="5CF7D2BD">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 xml:space="preserve"> （一）财政拨款会议费和培训费情况说明</w:t>
      </w:r>
    </w:p>
    <w:p w14:paraId="24493DB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本年度会议费支出0.00万元，与2023年度相比，无增减，主要原因是</w:t>
      </w:r>
      <w:r>
        <w:rPr>
          <w:rFonts w:hint="eastAsia" w:ascii="方正仿宋_GBK" w:hAnsi="方正仿宋_GBK" w:eastAsia="方正仿宋_GBK" w:cs="方正仿宋_GBK"/>
          <w:sz w:val="32"/>
          <w:szCs w:val="32"/>
          <w:lang w:val="en-US" w:eastAsia="zh-CN"/>
        </w:rPr>
        <w:t>县住房和城乡建设委员会行政执法支队隶属巫溪县巫溪县住房和城乡建设委员会主管，人数较少只核算了人员经费及公用经费，没有核算“三公”经费。</w:t>
      </w:r>
      <w:r>
        <w:rPr>
          <w:rFonts w:hint="eastAsia" w:ascii="方正仿宋_GBK" w:hAnsi="方正仿宋_GBK" w:eastAsia="方正仿宋_GBK" w:cs="方正仿宋_GBK"/>
          <w:sz w:val="32"/>
          <w:szCs w:val="32"/>
        </w:rPr>
        <w:t>本年度培训费支出0.00万元，与2023年度相比，无变化。</w:t>
      </w:r>
    </w:p>
    <w:p w14:paraId="79846DBB">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（二）机关运行经费情况说明</w:t>
      </w:r>
    </w:p>
    <w:p w14:paraId="759B0E6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度本单位机关运行经费支出12.70万元，机关运行经费主要用于开支办公及印刷费、邮电费、差旅费、会议费、福利费、日常维护费、办公用房水电费、办公用房物业管理费、公务用车运行维护费</w:t>
      </w:r>
      <w:r>
        <w:rPr>
          <w:rFonts w:hint="eastAsia" w:ascii="方正仿宋_GBK" w:hAnsi="方正仿宋_GBK" w:eastAsia="方正仿宋_GBK" w:cs="方正仿宋_GBK"/>
          <w:sz w:val="32"/>
          <w:szCs w:val="32"/>
          <w:lang w:eastAsia="zh-CN"/>
        </w:rPr>
        <w:t>、公务接待费、培训费</w:t>
      </w:r>
      <w:r>
        <w:rPr>
          <w:rFonts w:hint="eastAsia" w:ascii="方正仿宋_GBK" w:hAnsi="方正仿宋_GBK" w:eastAsia="方正仿宋_GBK" w:cs="方正仿宋_GBK"/>
          <w:sz w:val="32"/>
          <w:szCs w:val="32"/>
        </w:rPr>
        <w:t>以及其他费用</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机关运行经费较上年支出数增加12.70万元，增长100.0%，主要原因是</w:t>
      </w:r>
      <w:r>
        <w:rPr>
          <w:rFonts w:hint="eastAsia" w:ascii="方正仿宋_GBK" w:hAnsi="方正仿宋_GBK" w:eastAsia="方正仿宋_GBK" w:cs="方正仿宋_GBK"/>
          <w:sz w:val="32"/>
          <w:szCs w:val="32"/>
          <w:lang w:val="en-US" w:eastAsia="zh-CN"/>
        </w:rPr>
        <w:t>县住房和城乡建设委员会行政执法支队2023年与机关账务在一起，未独立核算，2024年独立核算。</w:t>
      </w:r>
    </w:p>
    <w:p w14:paraId="22C755B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（三）国有资产占用情况说明</w:t>
      </w:r>
    </w:p>
    <w:p w14:paraId="283242E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截至</w:t>
      </w: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12月31日，本单位共有车辆0辆，其中，副部（省）级及以上领导用车0辆、主要负责人用车0辆、机要通信用车0辆、应急保障用车0辆、执法执勤用车0辆，特种专业技术用车0辆，离退休干部用车0辆。单价100万元（含）以上专用设备0台（套）。</w:t>
      </w:r>
    </w:p>
    <w:p w14:paraId="0793C08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（四）政府采购支出情况说明</w:t>
      </w:r>
    </w:p>
    <w:p w14:paraId="7690E8A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本单位政府采购支出总额0.00万元，其中：政府采购货物支出0.00万元、政府采购工程支出0.00万元、政府采购服务支出0.00万元。授予中小企业合同金额0.00万元，占政府采购支出总额的0%，其中：授予小微企业合同金额0.00万元，占政府采购支出总额的0 %。</w:t>
      </w:r>
    </w:p>
    <w:p w14:paraId="27030A19">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2024年</w:t>
      </w:r>
      <w:r>
        <w:rPr>
          <w:rFonts w:hint="eastAsia" w:ascii="方正仿宋_GBK" w:hAnsi="方正仿宋_GBK" w:eastAsia="方正仿宋_GBK" w:cs="方正仿宋_GBK"/>
          <w:sz w:val="32"/>
          <w:szCs w:val="32"/>
        </w:rPr>
        <w:t>度我单位未发生政府采购事项，无相关经费支出。</w:t>
      </w:r>
    </w:p>
    <w:p w14:paraId="32E4D96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五、2024年度预算绩效管理情况说明</w:t>
      </w:r>
    </w:p>
    <w:p w14:paraId="0AF1F18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（一）单位自评情况</w:t>
      </w:r>
    </w:p>
    <w:p w14:paraId="7DB67AA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县住房和城乡建设委员会行政执法支队2023年与机关账务在一起，未独立核算，2024年才独立核算，且只核算了7个人的人员经费和公用经费，没有相关项目支出。</w:t>
      </w:r>
    </w:p>
    <w:p w14:paraId="0242311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（二）部门绩效评价情况</w:t>
      </w:r>
    </w:p>
    <w:p w14:paraId="5ABEB5ED">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我单位年初预算和年终决算无项目支出，因此无相关项目支出绩效评价。</w:t>
      </w:r>
    </w:p>
    <w:p w14:paraId="05F7F6D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（三）财政绩效评价情况</w:t>
      </w:r>
    </w:p>
    <w:p w14:paraId="02F7BE0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仿宋_GBK" w:hAnsi="方正仿宋_GBK" w:eastAsia="方正仿宋_GBK" w:cs="方正仿宋_GBK"/>
          <w:sz w:val="32"/>
          <w:szCs w:val="32"/>
          <w:lang w:eastAsia="zh-CN"/>
        </w:rPr>
        <w:t>我单位</w:t>
      </w:r>
      <w:r>
        <w:rPr>
          <w:rFonts w:hint="eastAsia" w:ascii="方正仿宋_GBK" w:hAnsi="方正仿宋_GBK" w:eastAsia="方正仿宋_GBK" w:cs="方正仿宋_GBK"/>
          <w:sz w:val="32"/>
          <w:szCs w:val="32"/>
          <w:lang w:val="en-US" w:eastAsia="zh-CN"/>
        </w:rPr>
        <w:t>2024年度</w:t>
      </w:r>
      <w:r>
        <w:rPr>
          <w:rFonts w:hint="eastAsia" w:ascii="方正仿宋_GBK" w:hAnsi="方正仿宋_GBK" w:eastAsia="方正仿宋_GBK" w:cs="方正仿宋_GBK"/>
          <w:sz w:val="32"/>
          <w:szCs w:val="32"/>
          <w:lang w:eastAsia="zh-CN"/>
        </w:rPr>
        <w:t>无财政绩效评价情况。</w:t>
      </w:r>
    </w:p>
    <w:p w14:paraId="1A9CB83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 </w:t>
      </w:r>
      <w:r>
        <w:rPr>
          <w:rFonts w:hint="eastAsia" w:ascii="方正黑体_GBK" w:hAnsi="方正黑体_GBK" w:eastAsia="方正黑体_GBK" w:cs="方正黑体_GBK"/>
          <w:sz w:val="32"/>
          <w:szCs w:val="32"/>
          <w:lang w:val="en-US" w:eastAsia="zh-CN"/>
        </w:rPr>
        <w:t>六、专业名词解释</w:t>
      </w:r>
    </w:p>
    <w:p w14:paraId="2E9C2FC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（一）财政拨款收入：</w:t>
      </w:r>
      <w:r>
        <w:rPr>
          <w:rFonts w:hint="eastAsia" w:ascii="方正仿宋_GBK" w:hAnsi="方正仿宋_GBK" w:eastAsia="方正仿宋_GBK" w:cs="方正仿宋_GBK"/>
          <w:sz w:val="32"/>
          <w:szCs w:val="32"/>
        </w:rPr>
        <w:t>指本年度从本级财政部门取得的财政拨款，包括一般公共预算财政拨款和政府性基金预算财政拨款。</w:t>
      </w:r>
    </w:p>
    <w:p w14:paraId="7A8C9D6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（二）事业收入：</w:t>
      </w:r>
      <w:r>
        <w:rPr>
          <w:rFonts w:hint="eastAsia" w:ascii="方正仿宋_GBK" w:hAnsi="方正仿宋_GBK" w:eastAsia="方正仿宋_GBK" w:cs="方正仿宋_GBK"/>
          <w:sz w:val="32"/>
          <w:szCs w:val="32"/>
        </w:rPr>
        <w:t>指事业单位开展专业业务活动及其辅助活动取得的现金流入；事业单位收到的财政专户实际核拨的教育收费等资金在此反映。</w:t>
      </w:r>
    </w:p>
    <w:p w14:paraId="3DEAE06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（三）经营收入：</w:t>
      </w:r>
      <w:r>
        <w:rPr>
          <w:rFonts w:hint="eastAsia" w:ascii="方正仿宋_GBK" w:hAnsi="方正仿宋_GBK" w:eastAsia="方正仿宋_GBK" w:cs="方正仿宋_GBK"/>
          <w:sz w:val="32"/>
          <w:szCs w:val="32"/>
        </w:rPr>
        <w:t>指事业单位在专业业务活动及其辅助活动之外开展非独立核算经营活动取得的现金流入。</w:t>
      </w:r>
    </w:p>
    <w:p w14:paraId="0F3C158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（四）其他收入</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73DC38CB">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（五）使用非财政拨款结余：</w:t>
      </w:r>
      <w:r>
        <w:rPr>
          <w:rFonts w:hint="eastAsia" w:ascii="方正仿宋_GBK" w:hAnsi="方正仿宋_GBK" w:eastAsia="方正仿宋_GBK" w:cs="方正仿宋_GBK"/>
          <w:sz w:val="32"/>
          <w:szCs w:val="32"/>
        </w:rPr>
        <w:t>指单位在当年的“财政拨款收入”、“事业收入”、“经营收入”、“其他收入”等不足以安排当年支出的情况下，使用以前年度积累的非财政拨款结余弥补本年度收支缺口的资金。</w:t>
      </w:r>
    </w:p>
    <w:p w14:paraId="721FEA8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（六）年初结转和结余：</w:t>
      </w:r>
      <w:r>
        <w:rPr>
          <w:rFonts w:hint="eastAsia" w:ascii="方正仿宋_GBK" w:hAnsi="方正仿宋_GBK" w:eastAsia="方正仿宋_GBK" w:cs="方正仿宋_GBK"/>
          <w:sz w:val="32"/>
          <w:szCs w:val="32"/>
        </w:rPr>
        <w:t>指单位上年结转本年使用的基本支出结转、项目支出结转和结余、经营结余。</w:t>
      </w:r>
    </w:p>
    <w:p w14:paraId="0EA02571">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（七）结余分配：</w:t>
      </w:r>
      <w:r>
        <w:rPr>
          <w:rFonts w:hint="eastAsia" w:ascii="方正仿宋_GBK" w:hAnsi="方正仿宋_GBK" w:eastAsia="方正仿宋_GBK" w:cs="方正仿宋_GBK"/>
          <w:sz w:val="32"/>
          <w:szCs w:val="32"/>
        </w:rPr>
        <w:t>指单位按照国家有关规定，缴纳所得税、提取专用基金、转入非财政拨款结余等当年结余的分配情况。</w:t>
      </w:r>
    </w:p>
    <w:p w14:paraId="0062604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（八）年末结转和结余：</w:t>
      </w:r>
      <w:r>
        <w:rPr>
          <w:rFonts w:hint="eastAsia" w:ascii="方正仿宋_GBK" w:hAnsi="方正仿宋_GBK" w:eastAsia="方正仿宋_GBK" w:cs="方正仿宋_GBK"/>
          <w:sz w:val="32"/>
          <w:szCs w:val="32"/>
        </w:rPr>
        <w:t>指单位结转下年的基本支出结转、项目支出结转和结余、经营结余。</w:t>
      </w:r>
    </w:p>
    <w:p w14:paraId="1BC32DD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（九）基本支出：</w:t>
      </w:r>
      <w:r>
        <w:rPr>
          <w:rFonts w:hint="eastAsia" w:ascii="方正仿宋_GBK" w:hAnsi="方正仿宋_GBK" w:eastAsia="方正仿宋_GBK" w:cs="方正仿宋_GBK"/>
          <w:sz w:val="32"/>
          <w:szCs w:val="32"/>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609430F5">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（十）项目支出</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指在基本支出之外为完成特定行政任务和事业发展目标所发生的支出。</w:t>
      </w:r>
    </w:p>
    <w:p w14:paraId="402E7EB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（十一）经营支出：</w:t>
      </w:r>
      <w:r>
        <w:rPr>
          <w:rFonts w:hint="eastAsia" w:ascii="方正仿宋_GBK" w:hAnsi="方正仿宋_GBK" w:eastAsia="方正仿宋_GBK" w:cs="方正仿宋_GBK"/>
          <w:sz w:val="32"/>
          <w:szCs w:val="32"/>
        </w:rPr>
        <w:t>指事业单位在专业业务活动及其辅助活动之外开展非独立核算经营活动发生的支出。</w:t>
      </w:r>
    </w:p>
    <w:p w14:paraId="2F4F1F01">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（十二）“三公”经费</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584F365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（十三）机关运行经费</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53D6C6A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（十四）工资福利支出（支出经济分类科目类级）：</w:t>
      </w:r>
      <w:r>
        <w:rPr>
          <w:rFonts w:hint="eastAsia" w:ascii="方正仿宋_GBK" w:hAnsi="方正仿宋_GBK" w:eastAsia="方正仿宋_GBK" w:cs="方正仿宋_GBK"/>
          <w:sz w:val="32"/>
          <w:szCs w:val="32"/>
        </w:rPr>
        <w:t>反映单位开支的在职职工和编制外长期聘用人员的各类劳动报酬，以及为上述人员缴纳的各项社会保险费等。</w:t>
      </w:r>
    </w:p>
    <w:p w14:paraId="7FCA3C4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（十五）商品和服务支出（支出经济分类科目类级）：</w:t>
      </w:r>
      <w:r>
        <w:rPr>
          <w:rFonts w:hint="eastAsia" w:ascii="方正仿宋_GBK" w:hAnsi="方正仿宋_GBK" w:eastAsia="方正仿宋_GBK" w:cs="方正仿宋_GBK"/>
          <w:sz w:val="32"/>
          <w:szCs w:val="32"/>
        </w:rPr>
        <w:t>反映单位购买商品和服务的支出（不包括用于购置固定资产的支出、战略性和应急储备支出）。</w:t>
      </w:r>
    </w:p>
    <w:p w14:paraId="56283615">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（十六）对个人和家庭的补助（支出经济分类科目类级）：</w:t>
      </w:r>
      <w:r>
        <w:rPr>
          <w:rFonts w:hint="eastAsia" w:ascii="方正仿宋_GBK" w:hAnsi="方正仿宋_GBK" w:eastAsia="方正仿宋_GBK" w:cs="方正仿宋_GBK"/>
          <w:sz w:val="32"/>
          <w:szCs w:val="32"/>
        </w:rPr>
        <w:t>反映用于对个人和家庭的补助支出。</w:t>
      </w:r>
    </w:p>
    <w:p w14:paraId="1557E28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（十七）其他资本性支出（支出经济分类科目类级）</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反映非各级发展与改革部门集中安排的用于购置固定资产、战略性和应急性储备、土地和无形资产，以及构建基础设施、大型修缮和财政支持企业更新改造所发生的支出。</w:t>
      </w:r>
    </w:p>
    <w:p w14:paraId="6F5D6F41">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七、决算公开联系方式及信息反馈渠道</w:t>
      </w:r>
    </w:p>
    <w:p w14:paraId="30F197BD">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本单位决算公开信息反馈和联系方式：</w:t>
      </w:r>
      <w:r>
        <w:rPr>
          <w:rFonts w:hint="eastAsia" w:ascii="方正仿宋_GBK" w:hAnsi="方正仿宋_GBK" w:eastAsia="方正仿宋_GBK" w:cs="方正仿宋_GBK"/>
          <w:sz w:val="32"/>
          <w:szCs w:val="32"/>
          <w:lang w:val="en-US" w:eastAsia="zh-CN"/>
        </w:rPr>
        <w:t>023-51520334</w:t>
      </w:r>
    </w:p>
    <w:p w14:paraId="52D93703">
      <w:pPr>
        <w:pStyle w:val="11"/>
        <w:keepNext w:val="0"/>
        <w:keepLines w:val="0"/>
        <w:pageBreakBefore w:val="0"/>
        <w:widowControl/>
        <w:kinsoku/>
        <w:wordWrap/>
        <w:overflowPunct/>
        <w:topLinePunct w:val="0"/>
        <w:autoSpaceDE w:val="0"/>
        <w:autoSpaceDN/>
        <w:bidi w:val="0"/>
        <w:adjustRightInd/>
        <w:snapToGrid/>
        <w:spacing w:beforeAutospacing="0" w:afterAutospacing="0" w:line="596" w:lineRule="exact"/>
        <w:ind w:firstLine="640"/>
        <w:jc w:val="both"/>
        <w:textAlignment w:val="auto"/>
        <w:rPr>
          <w:rStyle w:val="13"/>
          <w:rFonts w:hint="eastAsia" w:ascii="方正仿宋_GBK" w:hAnsi="方正仿宋_GBK" w:eastAsia="方正仿宋_GBK" w:cs="方正仿宋_GBK"/>
          <w:b/>
          <w:bCs/>
          <w:sz w:val="32"/>
          <w:szCs w:val="32"/>
          <w:shd w:val="clear" w:fill="FFFF00"/>
        </w:rPr>
      </w:pPr>
    </w:p>
    <w:p w14:paraId="186A69E7">
      <w:pPr>
        <w:pStyle w:val="11"/>
        <w:keepNext w:val="0"/>
        <w:keepLines w:val="0"/>
        <w:pageBreakBefore w:val="0"/>
        <w:widowControl/>
        <w:kinsoku/>
        <w:wordWrap/>
        <w:overflowPunct/>
        <w:topLinePunct w:val="0"/>
        <w:autoSpaceDE w:val="0"/>
        <w:autoSpaceDN/>
        <w:bidi w:val="0"/>
        <w:adjustRightInd/>
        <w:snapToGrid/>
        <w:spacing w:beforeAutospacing="0" w:afterAutospacing="0" w:line="596" w:lineRule="exact"/>
        <w:ind w:firstLine="640"/>
        <w:jc w:val="both"/>
        <w:textAlignment w:val="auto"/>
        <w:rPr>
          <w:rStyle w:val="13"/>
          <w:rFonts w:hint="eastAsia" w:ascii="方正仿宋_GBK" w:hAnsi="方正仿宋_GBK" w:eastAsia="方正仿宋_GBK" w:cs="方正仿宋_GBK"/>
          <w:b/>
          <w:bCs/>
          <w:sz w:val="32"/>
          <w:szCs w:val="32"/>
          <w:shd w:val="clear" w:fill="FFFF00"/>
        </w:rPr>
      </w:pPr>
    </w:p>
    <w:p w14:paraId="77C391B4">
      <w:pPr>
        <w:keepNext w:val="0"/>
        <w:keepLines w:val="0"/>
        <w:pageBreakBefore w:val="0"/>
        <w:widowControl/>
        <w:kinsoku/>
        <w:wordWrap/>
        <w:overflowPunct/>
        <w:topLinePunct w:val="0"/>
        <w:autoSpaceDE/>
        <w:autoSpaceDN/>
        <w:bidi w:val="0"/>
        <w:adjustRightInd/>
        <w:snapToGrid/>
        <w:spacing w:line="600" w:lineRule="exact"/>
        <w:textAlignment w:val="auto"/>
        <w:rPr>
          <w:rStyle w:val="13"/>
          <w:rFonts w:hint="eastAsia" w:ascii="方正仿宋_GBK" w:hAnsi="方正仿宋_GBK" w:eastAsia="方正仿宋_GBK" w:cs="方正仿宋_GBK"/>
          <w:b/>
          <w:bCs/>
          <w:sz w:val="32"/>
          <w:szCs w:val="32"/>
          <w:shd w:val="clear" w:fill="FFFF00"/>
          <w:lang w:val="en-US" w:eastAsia="zh-CN"/>
        </w:rPr>
        <w:sectPr>
          <w:footerReference r:id="rId3" w:type="default"/>
          <w:pgSz w:w="11915" w:h="16840"/>
          <w:pgMar w:top="1984" w:right="1446" w:bottom="1644" w:left="1446" w:header="851" w:footer="992" w:gutter="0"/>
          <w:pgNumType w:fmt="numberInDash"/>
          <w:cols w:space="720" w:num="1"/>
          <w:docGrid w:type="lines" w:linePitch="312" w:charSpace="0"/>
        </w:sectPr>
      </w:pPr>
    </w:p>
    <w:tbl>
      <w:tblPr>
        <w:tblStyle w:val="8"/>
        <w:tblW w:w="198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10"/>
        <w:gridCol w:w="838"/>
        <w:gridCol w:w="4583"/>
        <w:gridCol w:w="4950"/>
        <w:gridCol w:w="800"/>
        <w:gridCol w:w="4419"/>
      </w:tblGrid>
      <w:tr w14:paraId="393D3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9800" w:type="dxa"/>
            <w:gridSpan w:val="6"/>
            <w:tcBorders>
              <w:top w:val="nil"/>
              <w:left w:val="nil"/>
              <w:bottom w:val="nil"/>
              <w:right w:val="nil"/>
            </w:tcBorders>
            <w:shd w:val="clear" w:color="auto" w:fill="auto"/>
            <w:vAlign w:val="bottom"/>
          </w:tcPr>
          <w:p w14:paraId="243C336D">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收入支出决算表</w:t>
            </w:r>
          </w:p>
        </w:tc>
      </w:tr>
      <w:tr w14:paraId="5D267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5381" w:type="dxa"/>
            <w:gridSpan w:val="5"/>
            <w:vMerge w:val="restart"/>
            <w:tcBorders>
              <w:top w:val="nil"/>
              <w:left w:val="nil"/>
              <w:right w:val="nil"/>
            </w:tcBorders>
            <w:shd w:val="clear" w:color="auto" w:fill="auto"/>
            <w:vAlign w:val="bottom"/>
          </w:tcPr>
          <w:p w14:paraId="25470DC2">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sz w:val="20"/>
                <w:szCs w:val="20"/>
              </w:rPr>
              <w:t>：</w:t>
            </w:r>
            <w:r>
              <w:rPr>
                <w:sz w:val="20"/>
                <w:u w:color="auto"/>
              </w:rPr>
              <w:t>巫溪县</w:t>
            </w:r>
            <w:r>
              <w:rPr>
                <w:rFonts w:hint="eastAsia"/>
                <w:sz w:val="20"/>
                <w:u w:color="auto"/>
                <w:lang w:eastAsia="zh-CN"/>
              </w:rPr>
              <w:t>住房和城乡建设委员会</w:t>
            </w:r>
            <w:r>
              <w:rPr>
                <w:sz w:val="20"/>
                <w:u w:color="auto"/>
              </w:rPr>
              <w:t>行政执法支队</w:t>
            </w:r>
          </w:p>
        </w:tc>
        <w:tc>
          <w:tcPr>
            <w:tcW w:w="4419" w:type="dxa"/>
            <w:tcBorders>
              <w:top w:val="nil"/>
              <w:left w:val="nil"/>
              <w:bottom w:val="nil"/>
              <w:right w:val="nil"/>
            </w:tcBorders>
            <w:shd w:val="clear" w:color="auto" w:fill="auto"/>
            <w:vAlign w:val="bottom"/>
          </w:tcPr>
          <w:p w14:paraId="19F12B87">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01表</w:t>
            </w:r>
          </w:p>
        </w:tc>
      </w:tr>
      <w:tr w14:paraId="753BF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5381" w:type="dxa"/>
            <w:gridSpan w:val="5"/>
            <w:vMerge w:val="continue"/>
            <w:tcBorders>
              <w:left w:val="nil"/>
              <w:bottom w:val="nil"/>
              <w:right w:val="nil"/>
            </w:tcBorders>
            <w:shd w:val="clear" w:color="auto" w:fill="auto"/>
            <w:vAlign w:val="bottom"/>
          </w:tcPr>
          <w:p w14:paraId="2F6E019A">
            <w:pPr>
              <w:rPr>
                <w:rFonts w:hint="default" w:ascii="Arial" w:hAnsi="Arial" w:eastAsia="宋体" w:cs="Arial"/>
                <w:i w:val="0"/>
                <w:iCs w:val="0"/>
                <w:color w:val="000000"/>
                <w:sz w:val="20"/>
                <w:szCs w:val="20"/>
                <w:u w:val="none"/>
              </w:rPr>
            </w:pPr>
          </w:p>
        </w:tc>
        <w:tc>
          <w:tcPr>
            <w:tcW w:w="4419" w:type="dxa"/>
            <w:tcBorders>
              <w:top w:val="nil"/>
              <w:left w:val="nil"/>
              <w:bottom w:val="nil"/>
              <w:right w:val="nil"/>
            </w:tcBorders>
            <w:shd w:val="clear" w:color="auto" w:fill="auto"/>
            <w:vAlign w:val="bottom"/>
          </w:tcPr>
          <w:p w14:paraId="225E4B02">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10F8A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6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053A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收入</w:t>
            </w:r>
          </w:p>
        </w:tc>
        <w:tc>
          <w:tcPr>
            <w:tcW w:w="10169" w:type="dxa"/>
            <w:gridSpan w:val="3"/>
            <w:tcBorders>
              <w:top w:val="single" w:color="000000" w:sz="4" w:space="0"/>
              <w:left w:val="nil"/>
              <w:bottom w:val="single" w:color="000000" w:sz="4" w:space="0"/>
              <w:right w:val="single" w:color="000000" w:sz="4" w:space="0"/>
            </w:tcBorders>
            <w:shd w:val="clear" w:color="auto" w:fill="auto"/>
            <w:vAlign w:val="center"/>
          </w:tcPr>
          <w:p w14:paraId="2860D3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支出</w:t>
            </w:r>
          </w:p>
        </w:tc>
      </w:tr>
      <w:tr w14:paraId="64A1F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3B1D23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838" w:type="dxa"/>
            <w:tcBorders>
              <w:top w:val="nil"/>
              <w:left w:val="nil"/>
              <w:bottom w:val="single" w:color="000000" w:sz="4" w:space="0"/>
              <w:right w:val="single" w:color="000000" w:sz="4" w:space="0"/>
            </w:tcBorders>
            <w:shd w:val="clear" w:color="auto" w:fill="auto"/>
            <w:vAlign w:val="center"/>
          </w:tcPr>
          <w:p w14:paraId="2A034E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4583" w:type="dxa"/>
            <w:tcBorders>
              <w:top w:val="nil"/>
              <w:left w:val="nil"/>
              <w:bottom w:val="single" w:color="000000" w:sz="4" w:space="0"/>
              <w:right w:val="single" w:color="000000" w:sz="4" w:space="0"/>
            </w:tcBorders>
            <w:shd w:val="clear" w:color="auto" w:fill="auto"/>
            <w:vAlign w:val="center"/>
          </w:tcPr>
          <w:p w14:paraId="02980D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c>
          <w:tcPr>
            <w:tcW w:w="4950" w:type="dxa"/>
            <w:tcBorders>
              <w:top w:val="nil"/>
              <w:left w:val="nil"/>
              <w:bottom w:val="single" w:color="000000" w:sz="4" w:space="0"/>
              <w:right w:val="single" w:color="000000" w:sz="4" w:space="0"/>
            </w:tcBorders>
            <w:shd w:val="clear" w:color="auto" w:fill="auto"/>
            <w:vAlign w:val="center"/>
          </w:tcPr>
          <w:p w14:paraId="464CF5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800" w:type="dxa"/>
            <w:tcBorders>
              <w:top w:val="nil"/>
              <w:left w:val="nil"/>
              <w:bottom w:val="single" w:color="000000" w:sz="4" w:space="0"/>
              <w:right w:val="single" w:color="000000" w:sz="4" w:space="0"/>
            </w:tcBorders>
            <w:shd w:val="clear" w:color="auto" w:fill="auto"/>
            <w:vAlign w:val="center"/>
          </w:tcPr>
          <w:p w14:paraId="55AC55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4419" w:type="dxa"/>
            <w:tcBorders>
              <w:top w:val="nil"/>
              <w:left w:val="nil"/>
              <w:bottom w:val="single" w:color="000000" w:sz="4" w:space="0"/>
              <w:right w:val="single" w:color="000000" w:sz="4" w:space="0"/>
            </w:tcBorders>
            <w:shd w:val="clear" w:color="auto" w:fill="auto"/>
            <w:vAlign w:val="center"/>
          </w:tcPr>
          <w:p w14:paraId="6025CC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35468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7462B2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838" w:type="dxa"/>
            <w:tcBorders>
              <w:top w:val="nil"/>
              <w:left w:val="nil"/>
              <w:bottom w:val="single" w:color="000000" w:sz="4" w:space="0"/>
              <w:right w:val="single" w:color="000000" w:sz="4" w:space="0"/>
            </w:tcBorders>
            <w:shd w:val="clear" w:color="auto" w:fill="auto"/>
            <w:vAlign w:val="center"/>
          </w:tcPr>
          <w:p w14:paraId="2AAC30E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4583" w:type="dxa"/>
            <w:tcBorders>
              <w:top w:val="nil"/>
              <w:left w:val="nil"/>
              <w:bottom w:val="single" w:color="000000" w:sz="4" w:space="0"/>
              <w:right w:val="single" w:color="000000" w:sz="4" w:space="0"/>
            </w:tcBorders>
            <w:shd w:val="clear" w:color="auto" w:fill="auto"/>
            <w:vAlign w:val="center"/>
          </w:tcPr>
          <w:p w14:paraId="484D8C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4950" w:type="dxa"/>
            <w:tcBorders>
              <w:top w:val="nil"/>
              <w:left w:val="nil"/>
              <w:bottom w:val="single" w:color="000000" w:sz="4" w:space="0"/>
              <w:right w:val="single" w:color="000000" w:sz="4" w:space="0"/>
            </w:tcBorders>
            <w:shd w:val="clear" w:color="auto" w:fill="auto"/>
            <w:vAlign w:val="center"/>
          </w:tcPr>
          <w:p w14:paraId="1CC0CA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800" w:type="dxa"/>
            <w:tcBorders>
              <w:top w:val="nil"/>
              <w:left w:val="nil"/>
              <w:bottom w:val="single" w:color="000000" w:sz="4" w:space="0"/>
              <w:right w:val="single" w:color="000000" w:sz="4" w:space="0"/>
            </w:tcBorders>
            <w:shd w:val="clear" w:color="auto" w:fill="auto"/>
            <w:vAlign w:val="center"/>
          </w:tcPr>
          <w:p w14:paraId="1012203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4419" w:type="dxa"/>
            <w:tcBorders>
              <w:top w:val="nil"/>
              <w:left w:val="nil"/>
              <w:bottom w:val="single" w:color="000000" w:sz="4" w:space="0"/>
              <w:right w:val="single" w:color="000000" w:sz="4" w:space="0"/>
            </w:tcBorders>
            <w:shd w:val="clear" w:color="auto" w:fill="auto"/>
            <w:vAlign w:val="center"/>
          </w:tcPr>
          <w:p w14:paraId="5ABD17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r>
      <w:tr w14:paraId="21A36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50479CB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一、一般公共预算财政拨款收入</w:t>
            </w:r>
          </w:p>
        </w:tc>
        <w:tc>
          <w:tcPr>
            <w:tcW w:w="838" w:type="dxa"/>
            <w:tcBorders>
              <w:top w:val="nil"/>
              <w:left w:val="nil"/>
              <w:bottom w:val="single" w:color="000000" w:sz="4" w:space="0"/>
              <w:right w:val="single" w:color="000000" w:sz="4" w:space="0"/>
            </w:tcBorders>
            <w:shd w:val="clear" w:color="auto" w:fill="auto"/>
            <w:vAlign w:val="center"/>
          </w:tcPr>
          <w:p w14:paraId="4FF0AE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4583" w:type="dxa"/>
            <w:tcBorders>
              <w:top w:val="nil"/>
              <w:left w:val="nil"/>
              <w:bottom w:val="single" w:color="000000" w:sz="4" w:space="0"/>
              <w:right w:val="single" w:color="000000" w:sz="4" w:space="0"/>
            </w:tcBorders>
            <w:shd w:val="clear" w:color="auto" w:fill="auto"/>
            <w:vAlign w:val="center"/>
          </w:tcPr>
          <w:p w14:paraId="22026AF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122.06 </w:t>
            </w:r>
          </w:p>
        </w:tc>
        <w:tc>
          <w:tcPr>
            <w:tcW w:w="4950" w:type="dxa"/>
            <w:tcBorders>
              <w:top w:val="nil"/>
              <w:left w:val="nil"/>
              <w:bottom w:val="single" w:color="000000" w:sz="4" w:space="0"/>
              <w:right w:val="single" w:color="000000" w:sz="4" w:space="0"/>
            </w:tcBorders>
            <w:shd w:val="clear" w:color="auto" w:fill="auto"/>
            <w:vAlign w:val="center"/>
          </w:tcPr>
          <w:p w14:paraId="3091679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一、一般公共服务支出</w:t>
            </w:r>
          </w:p>
        </w:tc>
        <w:tc>
          <w:tcPr>
            <w:tcW w:w="800" w:type="dxa"/>
            <w:tcBorders>
              <w:top w:val="nil"/>
              <w:left w:val="nil"/>
              <w:bottom w:val="single" w:color="000000" w:sz="4" w:space="0"/>
              <w:right w:val="single" w:color="000000" w:sz="4" w:space="0"/>
            </w:tcBorders>
            <w:shd w:val="clear" w:color="auto" w:fill="auto"/>
            <w:vAlign w:val="center"/>
          </w:tcPr>
          <w:p w14:paraId="758B03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1</w:t>
            </w:r>
          </w:p>
        </w:tc>
        <w:tc>
          <w:tcPr>
            <w:tcW w:w="4419" w:type="dxa"/>
            <w:tcBorders>
              <w:top w:val="nil"/>
              <w:left w:val="nil"/>
              <w:bottom w:val="single" w:color="000000" w:sz="4" w:space="0"/>
              <w:right w:val="single" w:color="000000" w:sz="4" w:space="0"/>
            </w:tcBorders>
            <w:shd w:val="clear" w:color="auto" w:fill="auto"/>
            <w:vAlign w:val="center"/>
          </w:tcPr>
          <w:p w14:paraId="445E1B5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50FDD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403391F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二、政府性基金预算财政拨款收入</w:t>
            </w:r>
          </w:p>
        </w:tc>
        <w:tc>
          <w:tcPr>
            <w:tcW w:w="838" w:type="dxa"/>
            <w:tcBorders>
              <w:top w:val="nil"/>
              <w:left w:val="nil"/>
              <w:bottom w:val="single" w:color="000000" w:sz="4" w:space="0"/>
              <w:right w:val="single" w:color="000000" w:sz="4" w:space="0"/>
            </w:tcBorders>
            <w:shd w:val="clear" w:color="auto" w:fill="auto"/>
            <w:vAlign w:val="center"/>
          </w:tcPr>
          <w:p w14:paraId="78850A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4583" w:type="dxa"/>
            <w:tcBorders>
              <w:top w:val="nil"/>
              <w:left w:val="nil"/>
              <w:bottom w:val="single" w:color="000000" w:sz="4" w:space="0"/>
              <w:right w:val="single" w:color="000000" w:sz="4" w:space="0"/>
            </w:tcBorders>
            <w:shd w:val="clear" w:color="auto" w:fill="auto"/>
            <w:vAlign w:val="center"/>
          </w:tcPr>
          <w:p w14:paraId="7EC001D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14:paraId="4C04FEC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二、外交支出</w:t>
            </w:r>
          </w:p>
        </w:tc>
        <w:tc>
          <w:tcPr>
            <w:tcW w:w="800" w:type="dxa"/>
            <w:tcBorders>
              <w:top w:val="nil"/>
              <w:left w:val="nil"/>
              <w:bottom w:val="single" w:color="000000" w:sz="4" w:space="0"/>
              <w:right w:val="single" w:color="000000" w:sz="4" w:space="0"/>
            </w:tcBorders>
            <w:shd w:val="clear" w:color="auto" w:fill="auto"/>
            <w:vAlign w:val="center"/>
          </w:tcPr>
          <w:p w14:paraId="29B657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2</w:t>
            </w:r>
          </w:p>
        </w:tc>
        <w:tc>
          <w:tcPr>
            <w:tcW w:w="4419" w:type="dxa"/>
            <w:tcBorders>
              <w:top w:val="nil"/>
              <w:left w:val="nil"/>
              <w:bottom w:val="single" w:color="000000" w:sz="4" w:space="0"/>
              <w:right w:val="single" w:color="000000" w:sz="4" w:space="0"/>
            </w:tcBorders>
            <w:shd w:val="clear" w:color="auto" w:fill="auto"/>
            <w:vAlign w:val="center"/>
          </w:tcPr>
          <w:p w14:paraId="2EF441A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45F35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790EFB6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三、国有资本经营预算财政拨款收入</w:t>
            </w:r>
          </w:p>
        </w:tc>
        <w:tc>
          <w:tcPr>
            <w:tcW w:w="838" w:type="dxa"/>
            <w:tcBorders>
              <w:top w:val="nil"/>
              <w:left w:val="nil"/>
              <w:bottom w:val="single" w:color="000000" w:sz="4" w:space="0"/>
              <w:right w:val="single" w:color="000000" w:sz="4" w:space="0"/>
            </w:tcBorders>
            <w:shd w:val="clear" w:color="auto" w:fill="auto"/>
            <w:vAlign w:val="center"/>
          </w:tcPr>
          <w:p w14:paraId="16CA12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4583" w:type="dxa"/>
            <w:tcBorders>
              <w:top w:val="nil"/>
              <w:left w:val="nil"/>
              <w:bottom w:val="single" w:color="000000" w:sz="4" w:space="0"/>
              <w:right w:val="single" w:color="000000" w:sz="4" w:space="0"/>
            </w:tcBorders>
            <w:shd w:val="clear" w:color="auto" w:fill="auto"/>
            <w:vAlign w:val="center"/>
          </w:tcPr>
          <w:p w14:paraId="550E391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14:paraId="22B8CA9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三、国防支出</w:t>
            </w:r>
          </w:p>
        </w:tc>
        <w:tc>
          <w:tcPr>
            <w:tcW w:w="800" w:type="dxa"/>
            <w:tcBorders>
              <w:top w:val="nil"/>
              <w:left w:val="nil"/>
              <w:bottom w:val="single" w:color="000000" w:sz="4" w:space="0"/>
              <w:right w:val="single" w:color="000000" w:sz="4" w:space="0"/>
            </w:tcBorders>
            <w:shd w:val="clear" w:color="auto" w:fill="auto"/>
            <w:vAlign w:val="center"/>
          </w:tcPr>
          <w:p w14:paraId="2C50112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3</w:t>
            </w:r>
          </w:p>
        </w:tc>
        <w:tc>
          <w:tcPr>
            <w:tcW w:w="4419" w:type="dxa"/>
            <w:tcBorders>
              <w:top w:val="nil"/>
              <w:left w:val="nil"/>
              <w:bottom w:val="single" w:color="000000" w:sz="4" w:space="0"/>
              <w:right w:val="single" w:color="000000" w:sz="4" w:space="0"/>
            </w:tcBorders>
            <w:shd w:val="clear" w:color="auto" w:fill="auto"/>
            <w:vAlign w:val="center"/>
          </w:tcPr>
          <w:p w14:paraId="31E221A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574A7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6167F88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四、上级补助收入</w:t>
            </w:r>
          </w:p>
        </w:tc>
        <w:tc>
          <w:tcPr>
            <w:tcW w:w="838" w:type="dxa"/>
            <w:tcBorders>
              <w:top w:val="nil"/>
              <w:left w:val="nil"/>
              <w:bottom w:val="single" w:color="000000" w:sz="4" w:space="0"/>
              <w:right w:val="single" w:color="000000" w:sz="4" w:space="0"/>
            </w:tcBorders>
            <w:shd w:val="clear" w:color="auto" w:fill="auto"/>
            <w:vAlign w:val="center"/>
          </w:tcPr>
          <w:p w14:paraId="70D445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4583" w:type="dxa"/>
            <w:tcBorders>
              <w:top w:val="nil"/>
              <w:left w:val="nil"/>
              <w:bottom w:val="single" w:color="000000" w:sz="4" w:space="0"/>
              <w:right w:val="single" w:color="000000" w:sz="4" w:space="0"/>
            </w:tcBorders>
            <w:shd w:val="clear" w:color="auto" w:fill="auto"/>
            <w:vAlign w:val="center"/>
          </w:tcPr>
          <w:p w14:paraId="5FD4D82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14:paraId="4F5564F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四、公共安全支出</w:t>
            </w:r>
          </w:p>
        </w:tc>
        <w:tc>
          <w:tcPr>
            <w:tcW w:w="800" w:type="dxa"/>
            <w:tcBorders>
              <w:top w:val="nil"/>
              <w:left w:val="nil"/>
              <w:bottom w:val="single" w:color="000000" w:sz="4" w:space="0"/>
              <w:right w:val="single" w:color="000000" w:sz="4" w:space="0"/>
            </w:tcBorders>
            <w:shd w:val="clear" w:color="auto" w:fill="auto"/>
            <w:vAlign w:val="center"/>
          </w:tcPr>
          <w:p w14:paraId="1DBC9A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4</w:t>
            </w:r>
          </w:p>
        </w:tc>
        <w:tc>
          <w:tcPr>
            <w:tcW w:w="4419" w:type="dxa"/>
            <w:tcBorders>
              <w:top w:val="nil"/>
              <w:left w:val="nil"/>
              <w:bottom w:val="single" w:color="000000" w:sz="4" w:space="0"/>
              <w:right w:val="single" w:color="000000" w:sz="4" w:space="0"/>
            </w:tcBorders>
            <w:shd w:val="clear" w:color="auto" w:fill="auto"/>
            <w:vAlign w:val="center"/>
          </w:tcPr>
          <w:p w14:paraId="0AFB2C7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413C0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1E164E1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五、事业收入</w:t>
            </w:r>
          </w:p>
        </w:tc>
        <w:tc>
          <w:tcPr>
            <w:tcW w:w="838" w:type="dxa"/>
            <w:tcBorders>
              <w:top w:val="nil"/>
              <w:left w:val="nil"/>
              <w:bottom w:val="single" w:color="000000" w:sz="4" w:space="0"/>
              <w:right w:val="single" w:color="000000" w:sz="4" w:space="0"/>
            </w:tcBorders>
            <w:shd w:val="clear" w:color="auto" w:fill="auto"/>
            <w:vAlign w:val="center"/>
          </w:tcPr>
          <w:p w14:paraId="50A5BE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4583" w:type="dxa"/>
            <w:tcBorders>
              <w:top w:val="nil"/>
              <w:left w:val="nil"/>
              <w:bottom w:val="single" w:color="000000" w:sz="4" w:space="0"/>
              <w:right w:val="single" w:color="000000" w:sz="4" w:space="0"/>
            </w:tcBorders>
            <w:shd w:val="clear" w:color="auto" w:fill="auto"/>
            <w:vAlign w:val="center"/>
          </w:tcPr>
          <w:p w14:paraId="6BB4317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14:paraId="7B38C37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五、教育支出</w:t>
            </w:r>
          </w:p>
        </w:tc>
        <w:tc>
          <w:tcPr>
            <w:tcW w:w="800" w:type="dxa"/>
            <w:tcBorders>
              <w:top w:val="nil"/>
              <w:left w:val="nil"/>
              <w:bottom w:val="single" w:color="000000" w:sz="4" w:space="0"/>
              <w:right w:val="single" w:color="000000" w:sz="4" w:space="0"/>
            </w:tcBorders>
            <w:shd w:val="clear" w:color="auto" w:fill="auto"/>
            <w:vAlign w:val="center"/>
          </w:tcPr>
          <w:p w14:paraId="2365FF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5</w:t>
            </w:r>
          </w:p>
        </w:tc>
        <w:tc>
          <w:tcPr>
            <w:tcW w:w="4419" w:type="dxa"/>
            <w:tcBorders>
              <w:top w:val="nil"/>
              <w:left w:val="nil"/>
              <w:bottom w:val="single" w:color="000000" w:sz="4" w:space="0"/>
              <w:right w:val="single" w:color="000000" w:sz="4" w:space="0"/>
            </w:tcBorders>
            <w:shd w:val="clear" w:color="auto" w:fill="auto"/>
            <w:vAlign w:val="center"/>
          </w:tcPr>
          <w:p w14:paraId="3BC015C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5B841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11A6188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六、经营收入</w:t>
            </w:r>
          </w:p>
        </w:tc>
        <w:tc>
          <w:tcPr>
            <w:tcW w:w="838" w:type="dxa"/>
            <w:tcBorders>
              <w:top w:val="nil"/>
              <w:left w:val="nil"/>
              <w:bottom w:val="single" w:color="000000" w:sz="4" w:space="0"/>
              <w:right w:val="single" w:color="000000" w:sz="4" w:space="0"/>
            </w:tcBorders>
            <w:shd w:val="clear" w:color="auto" w:fill="auto"/>
            <w:vAlign w:val="center"/>
          </w:tcPr>
          <w:p w14:paraId="22E864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4583" w:type="dxa"/>
            <w:tcBorders>
              <w:top w:val="nil"/>
              <w:left w:val="nil"/>
              <w:bottom w:val="single" w:color="000000" w:sz="4" w:space="0"/>
              <w:right w:val="single" w:color="000000" w:sz="4" w:space="0"/>
            </w:tcBorders>
            <w:shd w:val="clear" w:color="auto" w:fill="auto"/>
            <w:vAlign w:val="center"/>
          </w:tcPr>
          <w:p w14:paraId="750BB90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14:paraId="0A1BACD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六、科学技术支出</w:t>
            </w:r>
          </w:p>
        </w:tc>
        <w:tc>
          <w:tcPr>
            <w:tcW w:w="800" w:type="dxa"/>
            <w:tcBorders>
              <w:top w:val="nil"/>
              <w:left w:val="nil"/>
              <w:bottom w:val="single" w:color="000000" w:sz="4" w:space="0"/>
              <w:right w:val="single" w:color="000000" w:sz="4" w:space="0"/>
            </w:tcBorders>
            <w:shd w:val="clear" w:color="auto" w:fill="auto"/>
            <w:vAlign w:val="center"/>
          </w:tcPr>
          <w:p w14:paraId="0CF13B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6</w:t>
            </w:r>
          </w:p>
        </w:tc>
        <w:tc>
          <w:tcPr>
            <w:tcW w:w="4419" w:type="dxa"/>
            <w:tcBorders>
              <w:top w:val="nil"/>
              <w:left w:val="nil"/>
              <w:bottom w:val="single" w:color="000000" w:sz="4" w:space="0"/>
              <w:right w:val="single" w:color="000000" w:sz="4" w:space="0"/>
            </w:tcBorders>
            <w:shd w:val="clear" w:color="auto" w:fill="auto"/>
            <w:vAlign w:val="center"/>
          </w:tcPr>
          <w:p w14:paraId="0C3B430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0A190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1F15A18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七、附属单位上缴收入</w:t>
            </w:r>
          </w:p>
        </w:tc>
        <w:tc>
          <w:tcPr>
            <w:tcW w:w="838" w:type="dxa"/>
            <w:tcBorders>
              <w:top w:val="nil"/>
              <w:left w:val="nil"/>
              <w:bottom w:val="single" w:color="000000" w:sz="4" w:space="0"/>
              <w:right w:val="single" w:color="000000" w:sz="4" w:space="0"/>
            </w:tcBorders>
            <w:shd w:val="clear" w:color="auto" w:fill="auto"/>
            <w:vAlign w:val="center"/>
          </w:tcPr>
          <w:p w14:paraId="74CB818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4583" w:type="dxa"/>
            <w:tcBorders>
              <w:top w:val="nil"/>
              <w:left w:val="nil"/>
              <w:bottom w:val="single" w:color="000000" w:sz="4" w:space="0"/>
              <w:right w:val="single" w:color="000000" w:sz="4" w:space="0"/>
            </w:tcBorders>
            <w:shd w:val="clear" w:color="auto" w:fill="auto"/>
            <w:vAlign w:val="center"/>
          </w:tcPr>
          <w:p w14:paraId="77A58D1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14:paraId="107D31E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七、文化旅游体育与传媒支出</w:t>
            </w:r>
          </w:p>
        </w:tc>
        <w:tc>
          <w:tcPr>
            <w:tcW w:w="800" w:type="dxa"/>
            <w:tcBorders>
              <w:top w:val="nil"/>
              <w:left w:val="nil"/>
              <w:bottom w:val="single" w:color="000000" w:sz="4" w:space="0"/>
              <w:right w:val="single" w:color="000000" w:sz="4" w:space="0"/>
            </w:tcBorders>
            <w:shd w:val="clear" w:color="auto" w:fill="auto"/>
            <w:vAlign w:val="center"/>
          </w:tcPr>
          <w:p w14:paraId="74C241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7</w:t>
            </w:r>
          </w:p>
        </w:tc>
        <w:tc>
          <w:tcPr>
            <w:tcW w:w="4419" w:type="dxa"/>
            <w:tcBorders>
              <w:top w:val="nil"/>
              <w:left w:val="nil"/>
              <w:bottom w:val="single" w:color="000000" w:sz="4" w:space="0"/>
              <w:right w:val="single" w:color="000000" w:sz="4" w:space="0"/>
            </w:tcBorders>
            <w:shd w:val="clear" w:color="auto" w:fill="auto"/>
            <w:vAlign w:val="center"/>
          </w:tcPr>
          <w:p w14:paraId="2B8407C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22804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31BC29A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八、其他收入</w:t>
            </w:r>
          </w:p>
        </w:tc>
        <w:tc>
          <w:tcPr>
            <w:tcW w:w="838" w:type="dxa"/>
            <w:tcBorders>
              <w:top w:val="nil"/>
              <w:left w:val="nil"/>
              <w:bottom w:val="single" w:color="000000" w:sz="4" w:space="0"/>
              <w:right w:val="single" w:color="000000" w:sz="4" w:space="0"/>
            </w:tcBorders>
            <w:shd w:val="clear" w:color="auto" w:fill="auto"/>
            <w:vAlign w:val="center"/>
          </w:tcPr>
          <w:p w14:paraId="598178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4583" w:type="dxa"/>
            <w:tcBorders>
              <w:top w:val="nil"/>
              <w:left w:val="nil"/>
              <w:bottom w:val="nil"/>
              <w:right w:val="single" w:color="000000" w:sz="4" w:space="0"/>
            </w:tcBorders>
            <w:shd w:val="clear" w:color="auto" w:fill="auto"/>
            <w:vAlign w:val="center"/>
          </w:tcPr>
          <w:p w14:paraId="093C596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14:paraId="0FBA4DF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八、社会保障和就业支出</w:t>
            </w:r>
          </w:p>
        </w:tc>
        <w:tc>
          <w:tcPr>
            <w:tcW w:w="800" w:type="dxa"/>
            <w:tcBorders>
              <w:top w:val="nil"/>
              <w:left w:val="nil"/>
              <w:bottom w:val="single" w:color="000000" w:sz="4" w:space="0"/>
              <w:right w:val="single" w:color="000000" w:sz="4" w:space="0"/>
            </w:tcBorders>
            <w:shd w:val="clear" w:color="auto" w:fill="auto"/>
            <w:vAlign w:val="center"/>
          </w:tcPr>
          <w:p w14:paraId="24B3A5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8</w:t>
            </w:r>
          </w:p>
        </w:tc>
        <w:tc>
          <w:tcPr>
            <w:tcW w:w="4419" w:type="dxa"/>
            <w:tcBorders>
              <w:top w:val="nil"/>
              <w:left w:val="nil"/>
              <w:bottom w:val="single" w:color="000000" w:sz="4" w:space="0"/>
              <w:right w:val="single" w:color="000000" w:sz="4" w:space="0"/>
            </w:tcBorders>
            <w:shd w:val="clear" w:color="auto" w:fill="auto"/>
            <w:vAlign w:val="center"/>
          </w:tcPr>
          <w:p w14:paraId="7EDE833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22.92 </w:t>
            </w:r>
          </w:p>
        </w:tc>
      </w:tr>
      <w:tr w14:paraId="1FCA6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7A7AD5B7">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nil"/>
            </w:tcBorders>
            <w:shd w:val="clear" w:color="auto" w:fill="auto"/>
            <w:vAlign w:val="center"/>
          </w:tcPr>
          <w:p w14:paraId="2E88331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9C9028A">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1B111ED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九、卫生健康支出</w:t>
            </w:r>
          </w:p>
        </w:tc>
        <w:tc>
          <w:tcPr>
            <w:tcW w:w="800" w:type="dxa"/>
            <w:tcBorders>
              <w:top w:val="nil"/>
              <w:left w:val="nil"/>
              <w:bottom w:val="single" w:color="000000" w:sz="4" w:space="0"/>
              <w:right w:val="single" w:color="000000" w:sz="4" w:space="0"/>
            </w:tcBorders>
            <w:shd w:val="clear" w:color="auto" w:fill="auto"/>
            <w:vAlign w:val="center"/>
          </w:tcPr>
          <w:p w14:paraId="630688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cs="宋体"/>
                <w:b/>
                <w:bCs/>
                <w:i w:val="0"/>
                <w:iCs w:val="0"/>
                <w:color w:val="000000"/>
                <w:sz w:val="22"/>
                <w:szCs w:val="22"/>
                <w:u w:val="none"/>
                <w:lang w:val="en-US" w:eastAsia="zh-CN"/>
              </w:rPr>
              <w:t>39</w:t>
            </w:r>
          </w:p>
        </w:tc>
        <w:tc>
          <w:tcPr>
            <w:tcW w:w="4419" w:type="dxa"/>
            <w:tcBorders>
              <w:top w:val="nil"/>
              <w:left w:val="nil"/>
              <w:bottom w:val="single" w:color="000000" w:sz="4" w:space="0"/>
              <w:right w:val="single" w:color="000000" w:sz="4" w:space="0"/>
            </w:tcBorders>
            <w:shd w:val="clear" w:color="auto" w:fill="auto"/>
            <w:vAlign w:val="center"/>
          </w:tcPr>
          <w:p w14:paraId="73A7215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9.55 </w:t>
            </w:r>
          </w:p>
        </w:tc>
      </w:tr>
      <w:tr w14:paraId="7C15B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6EECFA4F">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nil"/>
            </w:tcBorders>
            <w:shd w:val="clear" w:color="auto" w:fill="auto"/>
            <w:vAlign w:val="center"/>
          </w:tcPr>
          <w:p w14:paraId="073245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1DE08E">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0EB7CB2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十、节能环保支出</w:t>
            </w:r>
          </w:p>
        </w:tc>
        <w:tc>
          <w:tcPr>
            <w:tcW w:w="800" w:type="dxa"/>
            <w:tcBorders>
              <w:top w:val="nil"/>
              <w:left w:val="nil"/>
              <w:bottom w:val="single" w:color="000000" w:sz="4" w:space="0"/>
              <w:right w:val="single" w:color="000000" w:sz="4" w:space="0"/>
            </w:tcBorders>
            <w:shd w:val="clear" w:color="auto" w:fill="auto"/>
            <w:vAlign w:val="center"/>
          </w:tcPr>
          <w:p w14:paraId="4DC64E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cs="宋体"/>
                <w:b/>
                <w:bCs/>
                <w:i w:val="0"/>
                <w:iCs w:val="0"/>
                <w:color w:val="000000"/>
                <w:kern w:val="0"/>
                <w:sz w:val="22"/>
                <w:szCs w:val="22"/>
                <w:u w:val="none"/>
                <w:lang w:val="en-US" w:eastAsia="zh-CN" w:bidi="ar"/>
              </w:rPr>
              <w:t>40</w:t>
            </w:r>
          </w:p>
        </w:tc>
        <w:tc>
          <w:tcPr>
            <w:tcW w:w="4419" w:type="dxa"/>
            <w:tcBorders>
              <w:top w:val="nil"/>
              <w:left w:val="nil"/>
              <w:bottom w:val="single" w:color="000000" w:sz="4" w:space="0"/>
              <w:right w:val="single" w:color="000000" w:sz="4" w:space="0"/>
            </w:tcBorders>
            <w:shd w:val="clear" w:color="auto" w:fill="auto"/>
            <w:vAlign w:val="center"/>
          </w:tcPr>
          <w:p w14:paraId="23F99EF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5179F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1C63C5AA">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nil"/>
            </w:tcBorders>
            <w:shd w:val="clear" w:color="auto" w:fill="auto"/>
            <w:vAlign w:val="center"/>
          </w:tcPr>
          <w:p w14:paraId="5D470E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770B25">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515B08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十一、城乡社区支出</w:t>
            </w:r>
          </w:p>
        </w:tc>
        <w:tc>
          <w:tcPr>
            <w:tcW w:w="800" w:type="dxa"/>
            <w:tcBorders>
              <w:top w:val="nil"/>
              <w:left w:val="nil"/>
              <w:bottom w:val="single" w:color="000000" w:sz="4" w:space="0"/>
              <w:right w:val="single" w:color="000000" w:sz="4" w:space="0"/>
            </w:tcBorders>
            <w:shd w:val="clear" w:color="auto" w:fill="auto"/>
            <w:vAlign w:val="center"/>
          </w:tcPr>
          <w:p w14:paraId="34E9B0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1</w:t>
            </w:r>
          </w:p>
        </w:tc>
        <w:tc>
          <w:tcPr>
            <w:tcW w:w="4419" w:type="dxa"/>
            <w:tcBorders>
              <w:top w:val="nil"/>
              <w:left w:val="nil"/>
              <w:bottom w:val="single" w:color="000000" w:sz="4" w:space="0"/>
              <w:right w:val="single" w:color="000000" w:sz="4" w:space="0"/>
            </w:tcBorders>
            <w:shd w:val="clear" w:color="auto" w:fill="auto"/>
            <w:vAlign w:val="center"/>
          </w:tcPr>
          <w:p w14:paraId="3AD61CC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76.87 </w:t>
            </w:r>
          </w:p>
        </w:tc>
      </w:tr>
      <w:tr w14:paraId="21825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3B75241C">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nil"/>
            </w:tcBorders>
            <w:shd w:val="clear" w:color="auto" w:fill="auto"/>
            <w:vAlign w:val="center"/>
          </w:tcPr>
          <w:p w14:paraId="688349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1B60C1">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59253EC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十二、农林水支出</w:t>
            </w:r>
          </w:p>
        </w:tc>
        <w:tc>
          <w:tcPr>
            <w:tcW w:w="800" w:type="dxa"/>
            <w:tcBorders>
              <w:top w:val="nil"/>
              <w:left w:val="nil"/>
              <w:bottom w:val="single" w:color="000000" w:sz="4" w:space="0"/>
              <w:right w:val="single" w:color="000000" w:sz="4" w:space="0"/>
            </w:tcBorders>
            <w:shd w:val="clear" w:color="auto" w:fill="auto"/>
            <w:vAlign w:val="center"/>
          </w:tcPr>
          <w:p w14:paraId="71F860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2</w:t>
            </w:r>
          </w:p>
        </w:tc>
        <w:tc>
          <w:tcPr>
            <w:tcW w:w="4419" w:type="dxa"/>
            <w:tcBorders>
              <w:top w:val="nil"/>
              <w:left w:val="nil"/>
              <w:bottom w:val="single" w:color="000000" w:sz="4" w:space="0"/>
              <w:right w:val="single" w:color="000000" w:sz="4" w:space="0"/>
            </w:tcBorders>
            <w:shd w:val="clear" w:color="auto" w:fill="auto"/>
            <w:vAlign w:val="center"/>
          </w:tcPr>
          <w:p w14:paraId="6BEC40E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6A79A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07DEA2A4">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nil"/>
            </w:tcBorders>
            <w:shd w:val="clear" w:color="auto" w:fill="auto"/>
            <w:vAlign w:val="center"/>
          </w:tcPr>
          <w:p w14:paraId="3CBD43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9B5F0">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449F950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十三、交通运输支出</w:t>
            </w:r>
          </w:p>
        </w:tc>
        <w:tc>
          <w:tcPr>
            <w:tcW w:w="800" w:type="dxa"/>
            <w:tcBorders>
              <w:top w:val="nil"/>
              <w:left w:val="nil"/>
              <w:bottom w:val="single" w:color="000000" w:sz="4" w:space="0"/>
              <w:right w:val="single" w:color="000000" w:sz="4" w:space="0"/>
            </w:tcBorders>
            <w:shd w:val="clear" w:color="auto" w:fill="auto"/>
            <w:vAlign w:val="center"/>
          </w:tcPr>
          <w:p w14:paraId="002A80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3</w:t>
            </w:r>
          </w:p>
        </w:tc>
        <w:tc>
          <w:tcPr>
            <w:tcW w:w="4419" w:type="dxa"/>
            <w:tcBorders>
              <w:top w:val="nil"/>
              <w:left w:val="nil"/>
              <w:bottom w:val="single" w:color="000000" w:sz="4" w:space="0"/>
              <w:right w:val="single" w:color="000000" w:sz="4" w:space="0"/>
            </w:tcBorders>
            <w:shd w:val="clear" w:color="auto" w:fill="auto"/>
            <w:vAlign w:val="center"/>
          </w:tcPr>
          <w:p w14:paraId="0516542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081CF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0CF41F32">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11F03D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w:t>
            </w:r>
          </w:p>
        </w:tc>
        <w:tc>
          <w:tcPr>
            <w:tcW w:w="4583" w:type="dxa"/>
            <w:tcBorders>
              <w:top w:val="nil"/>
              <w:left w:val="nil"/>
              <w:bottom w:val="single" w:color="000000" w:sz="4" w:space="0"/>
              <w:right w:val="single" w:color="000000" w:sz="4" w:space="0"/>
            </w:tcBorders>
            <w:shd w:val="clear" w:color="auto" w:fill="auto"/>
            <w:vAlign w:val="center"/>
          </w:tcPr>
          <w:p w14:paraId="7BDA1459">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6031524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十四、资源勘探工业信息等支出</w:t>
            </w:r>
          </w:p>
        </w:tc>
        <w:tc>
          <w:tcPr>
            <w:tcW w:w="800" w:type="dxa"/>
            <w:tcBorders>
              <w:top w:val="nil"/>
              <w:left w:val="nil"/>
              <w:bottom w:val="single" w:color="000000" w:sz="4" w:space="0"/>
              <w:right w:val="single" w:color="000000" w:sz="4" w:space="0"/>
            </w:tcBorders>
            <w:shd w:val="clear" w:color="auto" w:fill="auto"/>
            <w:vAlign w:val="center"/>
          </w:tcPr>
          <w:p w14:paraId="1C2B4C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4</w:t>
            </w:r>
          </w:p>
        </w:tc>
        <w:tc>
          <w:tcPr>
            <w:tcW w:w="4419" w:type="dxa"/>
            <w:tcBorders>
              <w:top w:val="nil"/>
              <w:left w:val="nil"/>
              <w:bottom w:val="single" w:color="000000" w:sz="4" w:space="0"/>
              <w:right w:val="single" w:color="000000" w:sz="4" w:space="0"/>
            </w:tcBorders>
            <w:shd w:val="clear" w:color="auto" w:fill="auto"/>
            <w:vAlign w:val="center"/>
          </w:tcPr>
          <w:p w14:paraId="4C49269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2A8AC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65A2F6D8">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4D4BE0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w:t>
            </w:r>
          </w:p>
        </w:tc>
        <w:tc>
          <w:tcPr>
            <w:tcW w:w="4583" w:type="dxa"/>
            <w:tcBorders>
              <w:top w:val="nil"/>
              <w:left w:val="nil"/>
              <w:bottom w:val="single" w:color="000000" w:sz="4" w:space="0"/>
              <w:right w:val="single" w:color="000000" w:sz="4" w:space="0"/>
            </w:tcBorders>
            <w:shd w:val="clear" w:color="auto" w:fill="auto"/>
            <w:vAlign w:val="center"/>
          </w:tcPr>
          <w:p w14:paraId="012631EC">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6BAAC48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十五、商业服务业等支出</w:t>
            </w:r>
          </w:p>
        </w:tc>
        <w:tc>
          <w:tcPr>
            <w:tcW w:w="800" w:type="dxa"/>
            <w:tcBorders>
              <w:top w:val="nil"/>
              <w:left w:val="nil"/>
              <w:bottom w:val="single" w:color="000000" w:sz="4" w:space="0"/>
              <w:right w:val="single" w:color="000000" w:sz="4" w:space="0"/>
            </w:tcBorders>
            <w:shd w:val="clear" w:color="auto" w:fill="auto"/>
            <w:vAlign w:val="center"/>
          </w:tcPr>
          <w:p w14:paraId="44DF9D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5</w:t>
            </w:r>
          </w:p>
        </w:tc>
        <w:tc>
          <w:tcPr>
            <w:tcW w:w="4419" w:type="dxa"/>
            <w:tcBorders>
              <w:top w:val="nil"/>
              <w:left w:val="nil"/>
              <w:bottom w:val="single" w:color="000000" w:sz="4" w:space="0"/>
              <w:right w:val="single" w:color="000000" w:sz="4" w:space="0"/>
            </w:tcBorders>
            <w:shd w:val="clear" w:color="auto" w:fill="auto"/>
            <w:vAlign w:val="center"/>
          </w:tcPr>
          <w:p w14:paraId="66CD84A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50989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324AC2F5">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496CBA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w:t>
            </w:r>
          </w:p>
        </w:tc>
        <w:tc>
          <w:tcPr>
            <w:tcW w:w="4583" w:type="dxa"/>
            <w:tcBorders>
              <w:top w:val="nil"/>
              <w:left w:val="nil"/>
              <w:bottom w:val="single" w:color="000000" w:sz="4" w:space="0"/>
              <w:right w:val="single" w:color="000000" w:sz="4" w:space="0"/>
            </w:tcBorders>
            <w:shd w:val="clear" w:color="auto" w:fill="auto"/>
            <w:vAlign w:val="center"/>
          </w:tcPr>
          <w:p w14:paraId="7082B235">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181F055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十六、金融支出</w:t>
            </w:r>
          </w:p>
        </w:tc>
        <w:tc>
          <w:tcPr>
            <w:tcW w:w="800" w:type="dxa"/>
            <w:tcBorders>
              <w:top w:val="nil"/>
              <w:left w:val="nil"/>
              <w:bottom w:val="single" w:color="000000" w:sz="4" w:space="0"/>
              <w:right w:val="single" w:color="000000" w:sz="4" w:space="0"/>
            </w:tcBorders>
            <w:shd w:val="clear" w:color="auto" w:fill="auto"/>
            <w:vAlign w:val="center"/>
          </w:tcPr>
          <w:p w14:paraId="552E17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6</w:t>
            </w:r>
          </w:p>
        </w:tc>
        <w:tc>
          <w:tcPr>
            <w:tcW w:w="4419" w:type="dxa"/>
            <w:tcBorders>
              <w:top w:val="nil"/>
              <w:left w:val="nil"/>
              <w:bottom w:val="single" w:color="000000" w:sz="4" w:space="0"/>
              <w:right w:val="single" w:color="000000" w:sz="4" w:space="0"/>
            </w:tcBorders>
            <w:shd w:val="clear" w:color="auto" w:fill="auto"/>
            <w:vAlign w:val="center"/>
          </w:tcPr>
          <w:p w14:paraId="4E9E9E0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37191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44F0196C">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6B2EAB8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w:t>
            </w:r>
          </w:p>
        </w:tc>
        <w:tc>
          <w:tcPr>
            <w:tcW w:w="4583" w:type="dxa"/>
            <w:tcBorders>
              <w:top w:val="nil"/>
              <w:left w:val="nil"/>
              <w:bottom w:val="single" w:color="000000" w:sz="4" w:space="0"/>
              <w:right w:val="single" w:color="000000" w:sz="4" w:space="0"/>
            </w:tcBorders>
            <w:shd w:val="clear" w:color="auto" w:fill="auto"/>
            <w:vAlign w:val="center"/>
          </w:tcPr>
          <w:p w14:paraId="1D1941D4">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2C65E03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十七、援助其他地区支出</w:t>
            </w:r>
          </w:p>
        </w:tc>
        <w:tc>
          <w:tcPr>
            <w:tcW w:w="800" w:type="dxa"/>
            <w:tcBorders>
              <w:top w:val="nil"/>
              <w:left w:val="nil"/>
              <w:bottom w:val="single" w:color="000000" w:sz="4" w:space="0"/>
              <w:right w:val="single" w:color="000000" w:sz="4" w:space="0"/>
            </w:tcBorders>
            <w:shd w:val="clear" w:color="auto" w:fill="auto"/>
            <w:vAlign w:val="center"/>
          </w:tcPr>
          <w:p w14:paraId="75080D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7</w:t>
            </w:r>
          </w:p>
        </w:tc>
        <w:tc>
          <w:tcPr>
            <w:tcW w:w="4419" w:type="dxa"/>
            <w:tcBorders>
              <w:top w:val="nil"/>
              <w:left w:val="nil"/>
              <w:bottom w:val="single" w:color="000000" w:sz="4" w:space="0"/>
              <w:right w:val="single" w:color="000000" w:sz="4" w:space="0"/>
            </w:tcBorders>
            <w:shd w:val="clear" w:color="auto" w:fill="auto"/>
            <w:vAlign w:val="center"/>
          </w:tcPr>
          <w:p w14:paraId="02D0965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38C4A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3546169A">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6D6FA6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w:t>
            </w:r>
          </w:p>
        </w:tc>
        <w:tc>
          <w:tcPr>
            <w:tcW w:w="4583" w:type="dxa"/>
            <w:tcBorders>
              <w:top w:val="nil"/>
              <w:left w:val="nil"/>
              <w:bottom w:val="single" w:color="000000" w:sz="4" w:space="0"/>
              <w:right w:val="single" w:color="000000" w:sz="4" w:space="0"/>
            </w:tcBorders>
            <w:shd w:val="clear" w:color="auto" w:fill="auto"/>
            <w:vAlign w:val="center"/>
          </w:tcPr>
          <w:p w14:paraId="0C7F2AA0">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53DB233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十八、自然资源海洋气象等支出</w:t>
            </w:r>
          </w:p>
        </w:tc>
        <w:tc>
          <w:tcPr>
            <w:tcW w:w="800" w:type="dxa"/>
            <w:tcBorders>
              <w:top w:val="nil"/>
              <w:left w:val="nil"/>
              <w:bottom w:val="single" w:color="000000" w:sz="4" w:space="0"/>
              <w:right w:val="single" w:color="000000" w:sz="4" w:space="0"/>
            </w:tcBorders>
            <w:shd w:val="clear" w:color="auto" w:fill="auto"/>
            <w:vAlign w:val="center"/>
          </w:tcPr>
          <w:p w14:paraId="50A8B1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r>
              <w:rPr>
                <w:rFonts w:hint="eastAsia" w:cs="宋体"/>
                <w:b/>
                <w:bCs/>
                <w:i w:val="0"/>
                <w:iCs w:val="0"/>
                <w:color w:val="000000"/>
                <w:kern w:val="0"/>
                <w:sz w:val="22"/>
                <w:szCs w:val="22"/>
                <w:u w:val="none"/>
                <w:lang w:val="en-US" w:eastAsia="zh-CN" w:bidi="ar"/>
              </w:rPr>
              <w:t>8</w:t>
            </w:r>
          </w:p>
        </w:tc>
        <w:tc>
          <w:tcPr>
            <w:tcW w:w="4419" w:type="dxa"/>
            <w:tcBorders>
              <w:top w:val="nil"/>
              <w:left w:val="nil"/>
              <w:bottom w:val="single" w:color="000000" w:sz="4" w:space="0"/>
              <w:right w:val="single" w:color="000000" w:sz="4" w:space="0"/>
            </w:tcBorders>
            <w:shd w:val="clear" w:color="auto" w:fill="auto"/>
            <w:vAlign w:val="center"/>
          </w:tcPr>
          <w:p w14:paraId="595D10D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43FEE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3CEF37BE">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618B1F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w:t>
            </w:r>
          </w:p>
        </w:tc>
        <w:tc>
          <w:tcPr>
            <w:tcW w:w="4583" w:type="dxa"/>
            <w:tcBorders>
              <w:top w:val="nil"/>
              <w:left w:val="nil"/>
              <w:bottom w:val="single" w:color="000000" w:sz="4" w:space="0"/>
              <w:right w:val="single" w:color="000000" w:sz="4" w:space="0"/>
            </w:tcBorders>
            <w:shd w:val="clear" w:color="auto" w:fill="auto"/>
            <w:vAlign w:val="center"/>
          </w:tcPr>
          <w:p w14:paraId="2A0F36E3">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691D511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十九、住房保障支出</w:t>
            </w:r>
          </w:p>
        </w:tc>
        <w:tc>
          <w:tcPr>
            <w:tcW w:w="800" w:type="dxa"/>
            <w:tcBorders>
              <w:top w:val="nil"/>
              <w:left w:val="nil"/>
              <w:bottom w:val="single" w:color="000000" w:sz="4" w:space="0"/>
              <w:right w:val="single" w:color="000000" w:sz="4" w:space="0"/>
            </w:tcBorders>
            <w:shd w:val="clear" w:color="auto" w:fill="auto"/>
            <w:vAlign w:val="center"/>
          </w:tcPr>
          <w:p w14:paraId="17054A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cs="宋体"/>
                <w:b/>
                <w:bCs/>
                <w:i w:val="0"/>
                <w:iCs w:val="0"/>
                <w:color w:val="000000"/>
                <w:kern w:val="0"/>
                <w:sz w:val="22"/>
                <w:szCs w:val="22"/>
                <w:u w:val="none"/>
                <w:lang w:val="en-US" w:eastAsia="zh-CN" w:bidi="ar"/>
              </w:rPr>
              <w:t>49</w:t>
            </w:r>
          </w:p>
        </w:tc>
        <w:tc>
          <w:tcPr>
            <w:tcW w:w="4419" w:type="dxa"/>
            <w:tcBorders>
              <w:top w:val="nil"/>
              <w:left w:val="nil"/>
              <w:bottom w:val="single" w:color="000000" w:sz="4" w:space="0"/>
              <w:right w:val="single" w:color="000000" w:sz="4" w:space="0"/>
            </w:tcBorders>
            <w:shd w:val="clear" w:color="auto" w:fill="auto"/>
            <w:vAlign w:val="center"/>
          </w:tcPr>
          <w:p w14:paraId="4A30761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12.72 </w:t>
            </w:r>
          </w:p>
        </w:tc>
      </w:tr>
      <w:tr w14:paraId="355FF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03587F8F">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7989C1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w:t>
            </w:r>
          </w:p>
        </w:tc>
        <w:tc>
          <w:tcPr>
            <w:tcW w:w="4583" w:type="dxa"/>
            <w:tcBorders>
              <w:top w:val="nil"/>
              <w:left w:val="nil"/>
              <w:bottom w:val="single" w:color="000000" w:sz="4" w:space="0"/>
              <w:right w:val="single" w:color="000000" w:sz="4" w:space="0"/>
            </w:tcBorders>
            <w:shd w:val="clear" w:color="auto" w:fill="auto"/>
            <w:vAlign w:val="center"/>
          </w:tcPr>
          <w:p w14:paraId="5F866439">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37D9512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二十、粮油物资储备支出</w:t>
            </w:r>
          </w:p>
        </w:tc>
        <w:tc>
          <w:tcPr>
            <w:tcW w:w="800" w:type="dxa"/>
            <w:tcBorders>
              <w:top w:val="nil"/>
              <w:left w:val="nil"/>
              <w:bottom w:val="single" w:color="000000" w:sz="4" w:space="0"/>
              <w:right w:val="single" w:color="000000" w:sz="4" w:space="0"/>
            </w:tcBorders>
            <w:shd w:val="clear" w:color="auto" w:fill="auto"/>
            <w:vAlign w:val="center"/>
          </w:tcPr>
          <w:p w14:paraId="0DA149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0</w:t>
            </w:r>
          </w:p>
        </w:tc>
        <w:tc>
          <w:tcPr>
            <w:tcW w:w="4419" w:type="dxa"/>
            <w:tcBorders>
              <w:top w:val="nil"/>
              <w:left w:val="nil"/>
              <w:bottom w:val="single" w:color="000000" w:sz="4" w:space="0"/>
              <w:right w:val="single" w:color="000000" w:sz="4" w:space="0"/>
            </w:tcBorders>
            <w:shd w:val="clear" w:color="auto" w:fill="auto"/>
            <w:vAlign w:val="center"/>
          </w:tcPr>
          <w:p w14:paraId="7E8DC40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597B8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02A62D8B">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7D6110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w:t>
            </w:r>
          </w:p>
        </w:tc>
        <w:tc>
          <w:tcPr>
            <w:tcW w:w="4583" w:type="dxa"/>
            <w:tcBorders>
              <w:top w:val="nil"/>
              <w:left w:val="nil"/>
              <w:bottom w:val="single" w:color="000000" w:sz="4" w:space="0"/>
              <w:right w:val="single" w:color="000000" w:sz="4" w:space="0"/>
            </w:tcBorders>
            <w:shd w:val="clear" w:color="auto" w:fill="auto"/>
            <w:vAlign w:val="center"/>
          </w:tcPr>
          <w:p w14:paraId="3378F74D">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141965A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二十一、国有资本经营预算支出</w:t>
            </w:r>
          </w:p>
        </w:tc>
        <w:tc>
          <w:tcPr>
            <w:tcW w:w="800" w:type="dxa"/>
            <w:tcBorders>
              <w:top w:val="nil"/>
              <w:left w:val="nil"/>
              <w:bottom w:val="single" w:color="000000" w:sz="4" w:space="0"/>
              <w:right w:val="single" w:color="000000" w:sz="4" w:space="0"/>
            </w:tcBorders>
            <w:shd w:val="clear" w:color="auto" w:fill="auto"/>
            <w:vAlign w:val="center"/>
          </w:tcPr>
          <w:p w14:paraId="6FB9B5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1</w:t>
            </w:r>
          </w:p>
        </w:tc>
        <w:tc>
          <w:tcPr>
            <w:tcW w:w="4419" w:type="dxa"/>
            <w:tcBorders>
              <w:top w:val="nil"/>
              <w:left w:val="nil"/>
              <w:bottom w:val="single" w:color="000000" w:sz="4" w:space="0"/>
              <w:right w:val="single" w:color="000000" w:sz="4" w:space="0"/>
            </w:tcBorders>
            <w:shd w:val="clear" w:color="auto" w:fill="auto"/>
            <w:vAlign w:val="center"/>
          </w:tcPr>
          <w:p w14:paraId="7808150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1E0AD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429EF7B1">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722619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w:t>
            </w:r>
          </w:p>
        </w:tc>
        <w:tc>
          <w:tcPr>
            <w:tcW w:w="4583" w:type="dxa"/>
            <w:tcBorders>
              <w:top w:val="nil"/>
              <w:left w:val="nil"/>
              <w:bottom w:val="single" w:color="000000" w:sz="4" w:space="0"/>
              <w:right w:val="single" w:color="000000" w:sz="4" w:space="0"/>
            </w:tcBorders>
            <w:shd w:val="clear" w:color="auto" w:fill="auto"/>
            <w:vAlign w:val="center"/>
          </w:tcPr>
          <w:p w14:paraId="48644AC2">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6F77FCD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二十二、灾害防治及应急管理支出</w:t>
            </w:r>
          </w:p>
        </w:tc>
        <w:tc>
          <w:tcPr>
            <w:tcW w:w="800" w:type="dxa"/>
            <w:tcBorders>
              <w:top w:val="nil"/>
              <w:left w:val="nil"/>
              <w:bottom w:val="single" w:color="000000" w:sz="4" w:space="0"/>
              <w:right w:val="single" w:color="000000" w:sz="4" w:space="0"/>
            </w:tcBorders>
            <w:shd w:val="clear" w:color="auto" w:fill="auto"/>
            <w:vAlign w:val="center"/>
          </w:tcPr>
          <w:p w14:paraId="531841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2</w:t>
            </w:r>
          </w:p>
        </w:tc>
        <w:tc>
          <w:tcPr>
            <w:tcW w:w="4419" w:type="dxa"/>
            <w:tcBorders>
              <w:top w:val="nil"/>
              <w:left w:val="nil"/>
              <w:bottom w:val="single" w:color="000000" w:sz="4" w:space="0"/>
              <w:right w:val="single" w:color="000000" w:sz="4" w:space="0"/>
            </w:tcBorders>
            <w:shd w:val="clear" w:color="auto" w:fill="auto"/>
            <w:vAlign w:val="center"/>
          </w:tcPr>
          <w:p w14:paraId="5E07191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58271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5035F722">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415192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w:t>
            </w:r>
          </w:p>
        </w:tc>
        <w:tc>
          <w:tcPr>
            <w:tcW w:w="4583" w:type="dxa"/>
            <w:tcBorders>
              <w:top w:val="nil"/>
              <w:left w:val="nil"/>
              <w:bottom w:val="single" w:color="000000" w:sz="4" w:space="0"/>
              <w:right w:val="single" w:color="000000" w:sz="4" w:space="0"/>
            </w:tcBorders>
            <w:shd w:val="clear" w:color="auto" w:fill="auto"/>
            <w:vAlign w:val="center"/>
          </w:tcPr>
          <w:p w14:paraId="3799D709">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4FDAEEE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二十三、其他支出</w:t>
            </w:r>
          </w:p>
        </w:tc>
        <w:tc>
          <w:tcPr>
            <w:tcW w:w="800" w:type="dxa"/>
            <w:tcBorders>
              <w:top w:val="nil"/>
              <w:left w:val="nil"/>
              <w:bottom w:val="single" w:color="000000" w:sz="4" w:space="0"/>
              <w:right w:val="single" w:color="000000" w:sz="4" w:space="0"/>
            </w:tcBorders>
            <w:shd w:val="clear" w:color="auto" w:fill="auto"/>
            <w:vAlign w:val="center"/>
          </w:tcPr>
          <w:p w14:paraId="5BEA2B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3</w:t>
            </w:r>
          </w:p>
        </w:tc>
        <w:tc>
          <w:tcPr>
            <w:tcW w:w="4419" w:type="dxa"/>
            <w:tcBorders>
              <w:top w:val="nil"/>
              <w:left w:val="nil"/>
              <w:bottom w:val="single" w:color="000000" w:sz="4" w:space="0"/>
              <w:right w:val="single" w:color="000000" w:sz="4" w:space="0"/>
            </w:tcBorders>
            <w:shd w:val="clear" w:color="auto" w:fill="auto"/>
            <w:vAlign w:val="center"/>
          </w:tcPr>
          <w:p w14:paraId="504AED9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5704F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00DDB72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1335C4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w:t>
            </w:r>
          </w:p>
        </w:tc>
        <w:tc>
          <w:tcPr>
            <w:tcW w:w="4583" w:type="dxa"/>
            <w:tcBorders>
              <w:top w:val="nil"/>
              <w:left w:val="nil"/>
              <w:bottom w:val="single" w:color="000000" w:sz="4" w:space="0"/>
              <w:right w:val="single" w:color="000000" w:sz="4" w:space="0"/>
            </w:tcBorders>
            <w:shd w:val="clear" w:color="auto" w:fill="auto"/>
            <w:vAlign w:val="center"/>
          </w:tcPr>
          <w:p w14:paraId="3ED541EC">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461F3C4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二十四、债务还本支出</w:t>
            </w:r>
          </w:p>
        </w:tc>
        <w:tc>
          <w:tcPr>
            <w:tcW w:w="800" w:type="dxa"/>
            <w:tcBorders>
              <w:top w:val="nil"/>
              <w:left w:val="nil"/>
              <w:bottom w:val="single" w:color="000000" w:sz="4" w:space="0"/>
              <w:right w:val="single" w:color="000000" w:sz="4" w:space="0"/>
            </w:tcBorders>
            <w:shd w:val="clear" w:color="auto" w:fill="auto"/>
            <w:vAlign w:val="center"/>
          </w:tcPr>
          <w:p w14:paraId="501E79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4</w:t>
            </w:r>
          </w:p>
        </w:tc>
        <w:tc>
          <w:tcPr>
            <w:tcW w:w="4419" w:type="dxa"/>
            <w:tcBorders>
              <w:top w:val="nil"/>
              <w:left w:val="nil"/>
              <w:bottom w:val="single" w:color="000000" w:sz="4" w:space="0"/>
              <w:right w:val="single" w:color="000000" w:sz="4" w:space="0"/>
            </w:tcBorders>
            <w:shd w:val="clear" w:color="auto" w:fill="auto"/>
            <w:vAlign w:val="center"/>
          </w:tcPr>
          <w:p w14:paraId="6FA022A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3DE90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2F999F1B">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0B936D9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w:t>
            </w:r>
          </w:p>
        </w:tc>
        <w:tc>
          <w:tcPr>
            <w:tcW w:w="4583" w:type="dxa"/>
            <w:tcBorders>
              <w:top w:val="nil"/>
              <w:left w:val="nil"/>
              <w:bottom w:val="single" w:color="000000" w:sz="4" w:space="0"/>
              <w:right w:val="single" w:color="000000" w:sz="4" w:space="0"/>
            </w:tcBorders>
            <w:shd w:val="clear" w:color="auto" w:fill="auto"/>
            <w:vAlign w:val="center"/>
          </w:tcPr>
          <w:p w14:paraId="19D71E63">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5185A78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二十五、债务付息支出</w:t>
            </w:r>
          </w:p>
        </w:tc>
        <w:tc>
          <w:tcPr>
            <w:tcW w:w="800" w:type="dxa"/>
            <w:tcBorders>
              <w:top w:val="nil"/>
              <w:left w:val="nil"/>
              <w:bottom w:val="single" w:color="000000" w:sz="4" w:space="0"/>
              <w:right w:val="single" w:color="000000" w:sz="4" w:space="0"/>
            </w:tcBorders>
            <w:shd w:val="clear" w:color="auto" w:fill="auto"/>
            <w:vAlign w:val="center"/>
          </w:tcPr>
          <w:p w14:paraId="60D187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5</w:t>
            </w:r>
          </w:p>
        </w:tc>
        <w:tc>
          <w:tcPr>
            <w:tcW w:w="4419" w:type="dxa"/>
            <w:tcBorders>
              <w:top w:val="nil"/>
              <w:left w:val="nil"/>
              <w:bottom w:val="single" w:color="000000" w:sz="4" w:space="0"/>
              <w:right w:val="single" w:color="000000" w:sz="4" w:space="0"/>
            </w:tcBorders>
            <w:shd w:val="clear" w:color="auto" w:fill="auto"/>
            <w:vAlign w:val="center"/>
          </w:tcPr>
          <w:p w14:paraId="15E0223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5E581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110D49A4">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sz w:val="22"/>
                <w:szCs w:val="22"/>
                <w:u w:val="none"/>
              </w:rPr>
            </w:pPr>
          </w:p>
        </w:tc>
        <w:tc>
          <w:tcPr>
            <w:tcW w:w="838" w:type="dxa"/>
            <w:tcBorders>
              <w:top w:val="nil"/>
              <w:left w:val="nil"/>
              <w:bottom w:val="single" w:color="000000" w:sz="4" w:space="0"/>
              <w:right w:val="single" w:color="000000" w:sz="4" w:space="0"/>
            </w:tcBorders>
            <w:shd w:val="clear" w:color="auto" w:fill="auto"/>
            <w:vAlign w:val="center"/>
          </w:tcPr>
          <w:p w14:paraId="41BDA2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w:t>
            </w:r>
          </w:p>
        </w:tc>
        <w:tc>
          <w:tcPr>
            <w:tcW w:w="4583" w:type="dxa"/>
            <w:tcBorders>
              <w:top w:val="nil"/>
              <w:left w:val="nil"/>
              <w:bottom w:val="single" w:color="000000" w:sz="4" w:space="0"/>
              <w:right w:val="single" w:color="000000" w:sz="4" w:space="0"/>
            </w:tcBorders>
            <w:shd w:val="clear" w:color="auto" w:fill="auto"/>
            <w:vAlign w:val="center"/>
          </w:tcPr>
          <w:p w14:paraId="42846B72">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sz w:val="22"/>
                <w:szCs w:val="22"/>
                <w:u w:val="none"/>
              </w:rPr>
            </w:pPr>
          </w:p>
        </w:tc>
        <w:tc>
          <w:tcPr>
            <w:tcW w:w="4950" w:type="dxa"/>
            <w:tcBorders>
              <w:top w:val="nil"/>
              <w:left w:val="nil"/>
              <w:bottom w:val="single" w:color="000000" w:sz="4" w:space="0"/>
              <w:right w:val="single" w:color="000000" w:sz="4" w:space="0"/>
            </w:tcBorders>
            <w:shd w:val="clear" w:color="auto" w:fill="auto"/>
            <w:vAlign w:val="center"/>
          </w:tcPr>
          <w:p w14:paraId="4C295B5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二十六、抗疫特别国债安排的支出</w:t>
            </w:r>
          </w:p>
        </w:tc>
        <w:tc>
          <w:tcPr>
            <w:tcW w:w="800" w:type="dxa"/>
            <w:tcBorders>
              <w:top w:val="nil"/>
              <w:left w:val="nil"/>
              <w:bottom w:val="single" w:color="000000" w:sz="4" w:space="0"/>
              <w:right w:val="single" w:color="000000" w:sz="4" w:space="0"/>
            </w:tcBorders>
            <w:shd w:val="clear" w:color="auto" w:fill="auto"/>
            <w:vAlign w:val="center"/>
          </w:tcPr>
          <w:p w14:paraId="0F923CC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6</w:t>
            </w:r>
          </w:p>
        </w:tc>
        <w:tc>
          <w:tcPr>
            <w:tcW w:w="4419" w:type="dxa"/>
            <w:tcBorders>
              <w:top w:val="nil"/>
              <w:left w:val="nil"/>
              <w:bottom w:val="single" w:color="000000" w:sz="4" w:space="0"/>
              <w:right w:val="single" w:color="000000" w:sz="4" w:space="0"/>
            </w:tcBorders>
            <w:shd w:val="clear" w:color="auto" w:fill="auto"/>
            <w:vAlign w:val="center"/>
          </w:tcPr>
          <w:p w14:paraId="05856E7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05CCA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39BA71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838" w:type="dxa"/>
            <w:tcBorders>
              <w:top w:val="nil"/>
              <w:left w:val="nil"/>
              <w:bottom w:val="single" w:color="000000" w:sz="4" w:space="0"/>
              <w:right w:val="single" w:color="000000" w:sz="4" w:space="0"/>
            </w:tcBorders>
            <w:shd w:val="clear" w:color="auto" w:fill="auto"/>
            <w:vAlign w:val="center"/>
          </w:tcPr>
          <w:p w14:paraId="14D5F6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w:t>
            </w:r>
          </w:p>
        </w:tc>
        <w:tc>
          <w:tcPr>
            <w:tcW w:w="4583" w:type="dxa"/>
            <w:tcBorders>
              <w:top w:val="nil"/>
              <w:left w:val="nil"/>
              <w:bottom w:val="single" w:color="000000" w:sz="4" w:space="0"/>
              <w:right w:val="single" w:color="000000" w:sz="4" w:space="0"/>
            </w:tcBorders>
            <w:shd w:val="clear" w:color="auto" w:fill="auto"/>
            <w:vAlign w:val="center"/>
          </w:tcPr>
          <w:p w14:paraId="0F4DEBD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122.06 </w:t>
            </w:r>
          </w:p>
        </w:tc>
        <w:tc>
          <w:tcPr>
            <w:tcW w:w="4950" w:type="dxa"/>
            <w:tcBorders>
              <w:top w:val="nil"/>
              <w:left w:val="nil"/>
              <w:bottom w:val="single" w:color="000000" w:sz="4" w:space="0"/>
              <w:right w:val="single" w:color="000000" w:sz="4" w:space="0"/>
            </w:tcBorders>
            <w:shd w:val="clear" w:color="auto" w:fill="auto"/>
            <w:vAlign w:val="center"/>
          </w:tcPr>
          <w:p w14:paraId="024447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800" w:type="dxa"/>
            <w:tcBorders>
              <w:top w:val="nil"/>
              <w:left w:val="nil"/>
              <w:bottom w:val="single" w:color="000000" w:sz="4" w:space="0"/>
              <w:right w:val="single" w:color="000000" w:sz="4" w:space="0"/>
            </w:tcBorders>
            <w:shd w:val="clear" w:color="auto" w:fill="auto"/>
            <w:vAlign w:val="center"/>
          </w:tcPr>
          <w:p w14:paraId="06860D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7</w:t>
            </w:r>
          </w:p>
        </w:tc>
        <w:tc>
          <w:tcPr>
            <w:tcW w:w="4419" w:type="dxa"/>
            <w:tcBorders>
              <w:top w:val="nil"/>
              <w:left w:val="nil"/>
              <w:bottom w:val="single" w:color="000000" w:sz="4" w:space="0"/>
              <w:right w:val="single" w:color="000000" w:sz="4" w:space="0"/>
            </w:tcBorders>
            <w:shd w:val="clear" w:color="auto" w:fill="auto"/>
            <w:vAlign w:val="center"/>
          </w:tcPr>
          <w:p w14:paraId="25D6BD0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122.06 </w:t>
            </w:r>
          </w:p>
        </w:tc>
      </w:tr>
      <w:tr w14:paraId="6A15E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1F55E87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使用非财政拨款结余（含专用结余）</w:t>
            </w:r>
          </w:p>
        </w:tc>
        <w:tc>
          <w:tcPr>
            <w:tcW w:w="838" w:type="dxa"/>
            <w:tcBorders>
              <w:top w:val="nil"/>
              <w:left w:val="nil"/>
              <w:bottom w:val="single" w:color="000000" w:sz="4" w:space="0"/>
              <w:right w:val="single" w:color="000000" w:sz="4" w:space="0"/>
            </w:tcBorders>
            <w:shd w:val="clear" w:color="auto" w:fill="auto"/>
            <w:vAlign w:val="center"/>
          </w:tcPr>
          <w:p w14:paraId="17AB32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w:t>
            </w:r>
          </w:p>
        </w:tc>
        <w:tc>
          <w:tcPr>
            <w:tcW w:w="4583" w:type="dxa"/>
            <w:tcBorders>
              <w:top w:val="nil"/>
              <w:left w:val="nil"/>
              <w:bottom w:val="single" w:color="000000" w:sz="4" w:space="0"/>
              <w:right w:val="single" w:color="000000" w:sz="4" w:space="0"/>
            </w:tcBorders>
            <w:shd w:val="clear" w:color="auto" w:fill="auto"/>
            <w:vAlign w:val="center"/>
          </w:tcPr>
          <w:p w14:paraId="4D6FBD4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14:paraId="1E55E80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结余分配</w:t>
            </w:r>
          </w:p>
        </w:tc>
        <w:tc>
          <w:tcPr>
            <w:tcW w:w="800" w:type="dxa"/>
            <w:tcBorders>
              <w:top w:val="nil"/>
              <w:left w:val="nil"/>
              <w:bottom w:val="single" w:color="000000" w:sz="4" w:space="0"/>
              <w:right w:val="single" w:color="000000" w:sz="4" w:space="0"/>
            </w:tcBorders>
            <w:shd w:val="clear" w:color="auto" w:fill="auto"/>
            <w:vAlign w:val="center"/>
          </w:tcPr>
          <w:p w14:paraId="49708D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r>
              <w:rPr>
                <w:rFonts w:hint="eastAsia" w:cs="宋体"/>
                <w:b/>
                <w:bCs/>
                <w:i w:val="0"/>
                <w:iCs w:val="0"/>
                <w:color w:val="000000"/>
                <w:kern w:val="0"/>
                <w:sz w:val="22"/>
                <w:szCs w:val="22"/>
                <w:u w:val="none"/>
                <w:lang w:val="en-US" w:eastAsia="zh-CN" w:bidi="ar"/>
              </w:rPr>
              <w:t>8</w:t>
            </w:r>
          </w:p>
        </w:tc>
        <w:tc>
          <w:tcPr>
            <w:tcW w:w="4419" w:type="dxa"/>
            <w:tcBorders>
              <w:top w:val="nil"/>
              <w:left w:val="nil"/>
              <w:bottom w:val="single" w:color="auto" w:sz="4" w:space="0"/>
              <w:right w:val="single" w:color="000000" w:sz="4" w:space="0"/>
            </w:tcBorders>
            <w:shd w:val="clear" w:color="auto" w:fill="auto"/>
            <w:vAlign w:val="center"/>
          </w:tcPr>
          <w:p w14:paraId="58A70BB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63991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76148D8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838" w:type="dxa"/>
            <w:tcBorders>
              <w:top w:val="nil"/>
              <w:left w:val="nil"/>
              <w:bottom w:val="single" w:color="000000" w:sz="4" w:space="0"/>
              <w:right w:val="single" w:color="000000" w:sz="4" w:space="0"/>
            </w:tcBorders>
            <w:shd w:val="clear" w:color="auto" w:fill="auto"/>
            <w:vAlign w:val="center"/>
          </w:tcPr>
          <w:p w14:paraId="4D5E08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w:t>
            </w:r>
          </w:p>
        </w:tc>
        <w:tc>
          <w:tcPr>
            <w:tcW w:w="4583" w:type="dxa"/>
            <w:tcBorders>
              <w:top w:val="nil"/>
              <w:left w:val="nil"/>
              <w:bottom w:val="single" w:color="000000" w:sz="4" w:space="0"/>
              <w:right w:val="single" w:color="000000" w:sz="4" w:space="0"/>
            </w:tcBorders>
            <w:shd w:val="clear" w:color="auto" w:fill="auto"/>
            <w:vAlign w:val="center"/>
          </w:tcPr>
          <w:p w14:paraId="142FA15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4950" w:type="dxa"/>
            <w:tcBorders>
              <w:top w:val="nil"/>
              <w:left w:val="nil"/>
              <w:bottom w:val="single" w:color="000000" w:sz="4" w:space="0"/>
              <w:right w:val="single" w:color="000000" w:sz="4" w:space="0"/>
            </w:tcBorders>
            <w:shd w:val="clear" w:color="auto" w:fill="auto"/>
            <w:vAlign w:val="center"/>
          </w:tcPr>
          <w:p w14:paraId="74B2EEB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c>
          <w:tcPr>
            <w:tcW w:w="800" w:type="dxa"/>
            <w:tcBorders>
              <w:top w:val="nil"/>
              <w:left w:val="nil"/>
              <w:bottom w:val="single" w:color="000000" w:sz="4" w:space="0"/>
              <w:right w:val="single" w:color="auto" w:sz="4" w:space="0"/>
            </w:tcBorders>
            <w:shd w:val="clear" w:color="auto" w:fill="auto"/>
            <w:vAlign w:val="center"/>
          </w:tcPr>
          <w:p w14:paraId="795D2E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cs="宋体"/>
                <w:b/>
                <w:bCs/>
                <w:i w:val="0"/>
                <w:iCs w:val="0"/>
                <w:color w:val="000000"/>
                <w:sz w:val="22"/>
                <w:szCs w:val="22"/>
                <w:u w:val="none"/>
                <w:lang w:val="en-US" w:eastAsia="zh-CN"/>
              </w:rPr>
              <w:t>59</w:t>
            </w:r>
          </w:p>
        </w:tc>
        <w:tc>
          <w:tcPr>
            <w:tcW w:w="4419" w:type="dxa"/>
            <w:tcBorders>
              <w:top w:val="single" w:color="auto" w:sz="4" w:space="0"/>
              <w:left w:val="single" w:color="auto" w:sz="4" w:space="0"/>
              <w:bottom w:val="single" w:color="auto" w:sz="4" w:space="0"/>
              <w:right w:val="single" w:color="auto" w:sz="4" w:space="0"/>
            </w:tcBorders>
            <w:shd w:val="clear" w:color="auto" w:fill="auto"/>
            <w:vAlign w:val="center"/>
          </w:tcPr>
          <w:p w14:paraId="301382D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3233D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14:paraId="580200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838" w:type="dxa"/>
            <w:tcBorders>
              <w:top w:val="nil"/>
              <w:left w:val="nil"/>
              <w:bottom w:val="single" w:color="000000" w:sz="4" w:space="0"/>
              <w:right w:val="nil"/>
            </w:tcBorders>
            <w:shd w:val="clear" w:color="auto" w:fill="auto"/>
            <w:vAlign w:val="center"/>
          </w:tcPr>
          <w:p w14:paraId="2C2EE0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r>
              <w:rPr>
                <w:rFonts w:hint="eastAsia" w:cs="宋体"/>
                <w:b/>
                <w:bCs/>
                <w:i w:val="0"/>
                <w:iCs w:val="0"/>
                <w:color w:val="000000"/>
                <w:kern w:val="0"/>
                <w:sz w:val="22"/>
                <w:szCs w:val="22"/>
                <w:u w:val="none"/>
                <w:lang w:val="en-US" w:eastAsia="zh-CN" w:bidi="ar"/>
              </w:rPr>
              <w:t>0</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AB5B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122.06 </w:t>
            </w:r>
          </w:p>
        </w:tc>
        <w:tc>
          <w:tcPr>
            <w:tcW w:w="4950" w:type="dxa"/>
            <w:tcBorders>
              <w:top w:val="nil"/>
              <w:left w:val="nil"/>
              <w:bottom w:val="single" w:color="000000" w:sz="4" w:space="0"/>
              <w:right w:val="single" w:color="000000" w:sz="4" w:space="0"/>
            </w:tcBorders>
            <w:shd w:val="clear" w:color="auto" w:fill="auto"/>
            <w:vAlign w:val="center"/>
          </w:tcPr>
          <w:p w14:paraId="0D9C27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800" w:type="dxa"/>
            <w:tcBorders>
              <w:top w:val="nil"/>
              <w:left w:val="nil"/>
              <w:bottom w:val="single" w:color="000000" w:sz="4" w:space="0"/>
              <w:right w:val="single" w:color="auto" w:sz="4" w:space="0"/>
            </w:tcBorders>
            <w:shd w:val="clear" w:color="auto" w:fill="auto"/>
            <w:vAlign w:val="center"/>
          </w:tcPr>
          <w:p w14:paraId="3422CB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r>
              <w:rPr>
                <w:rFonts w:hint="eastAsia" w:cs="宋体"/>
                <w:b/>
                <w:bCs/>
                <w:i w:val="0"/>
                <w:iCs w:val="0"/>
                <w:color w:val="000000"/>
                <w:kern w:val="0"/>
                <w:sz w:val="22"/>
                <w:szCs w:val="22"/>
                <w:u w:val="none"/>
                <w:lang w:val="en-US" w:eastAsia="zh-CN" w:bidi="ar"/>
              </w:rPr>
              <w:t>0</w:t>
            </w:r>
          </w:p>
        </w:tc>
        <w:tc>
          <w:tcPr>
            <w:tcW w:w="4419" w:type="dxa"/>
            <w:tcBorders>
              <w:top w:val="single" w:color="auto" w:sz="4" w:space="0"/>
              <w:left w:val="single" w:color="auto" w:sz="4" w:space="0"/>
              <w:bottom w:val="single" w:color="auto" w:sz="4" w:space="0"/>
              <w:right w:val="single" w:color="auto" w:sz="4" w:space="0"/>
            </w:tcBorders>
            <w:shd w:val="clear" w:color="auto" w:fill="auto"/>
            <w:vAlign w:val="center"/>
          </w:tcPr>
          <w:p w14:paraId="2CDC8CA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122.06</w:t>
            </w:r>
          </w:p>
        </w:tc>
      </w:tr>
    </w:tbl>
    <w:p w14:paraId="56593778">
      <w:pPr>
        <w:pStyle w:val="11"/>
        <w:numPr>
          <w:ilvl w:val="0"/>
          <w:numId w:val="0"/>
        </w:numPr>
        <w:autoSpaceDE w:val="0"/>
        <w:rPr>
          <w:rFonts w:hint="eastAsia" w:ascii="宋体" w:hAnsi="宋体" w:eastAsia="宋体" w:cs="宋体"/>
          <w:sz w:val="21"/>
          <w:szCs w:val="21"/>
          <w:lang w:val="en-US" w:eastAsia="zh-CN"/>
        </w:rPr>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pPr>
    </w:p>
    <w:p w14:paraId="170A2788">
      <w:pPr>
        <w:pStyle w:val="11"/>
        <w:numPr>
          <w:ilvl w:val="0"/>
          <w:numId w:val="0"/>
        </w:numPr>
        <w:autoSpaceDE w:val="0"/>
        <w:rPr>
          <w:rFonts w:hint="eastAsia" w:ascii="宋体" w:hAnsi="宋体" w:eastAsia="宋体" w:cs="宋体"/>
          <w:sz w:val="21"/>
          <w:szCs w:val="21"/>
          <w:lang w:val="en-US" w:eastAsia="zh-CN"/>
        </w:rPr>
      </w:pPr>
    </w:p>
    <w:tbl>
      <w:tblPr>
        <w:tblStyle w:val="8"/>
        <w:tblW w:w="224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4"/>
        <w:gridCol w:w="583"/>
        <w:gridCol w:w="550"/>
        <w:gridCol w:w="3900"/>
        <w:gridCol w:w="2403"/>
        <w:gridCol w:w="2403"/>
        <w:gridCol w:w="2403"/>
        <w:gridCol w:w="2403"/>
        <w:gridCol w:w="2403"/>
        <w:gridCol w:w="2403"/>
        <w:gridCol w:w="2408"/>
      </w:tblGrid>
      <w:tr w14:paraId="3DFE6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22443" w:type="dxa"/>
            <w:gridSpan w:val="11"/>
            <w:tcBorders>
              <w:top w:val="nil"/>
              <w:left w:val="nil"/>
              <w:bottom w:val="nil"/>
              <w:right w:val="nil"/>
            </w:tcBorders>
            <w:shd w:val="clear" w:color="auto" w:fill="auto"/>
            <w:vAlign w:val="bottom"/>
          </w:tcPr>
          <w:p w14:paraId="24D8D1C2">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收入决算表</w:t>
            </w:r>
          </w:p>
        </w:tc>
      </w:tr>
      <w:tr w14:paraId="6E931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jc w:val="center"/>
        </w:trPr>
        <w:tc>
          <w:tcPr>
            <w:tcW w:w="20035" w:type="dxa"/>
            <w:gridSpan w:val="10"/>
            <w:tcBorders>
              <w:top w:val="nil"/>
              <w:left w:val="nil"/>
              <w:bottom w:val="nil"/>
              <w:right w:val="nil"/>
            </w:tcBorders>
            <w:shd w:val="clear" w:color="auto" w:fill="auto"/>
            <w:vAlign w:val="bottom"/>
          </w:tcPr>
          <w:p w14:paraId="3985A52E">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sz w:val="20"/>
                <w:szCs w:val="20"/>
              </w:rPr>
              <w:t>：</w:t>
            </w:r>
            <w:r>
              <w:rPr>
                <w:sz w:val="20"/>
                <w:u w:color="auto"/>
              </w:rPr>
              <w:t>巫溪县</w:t>
            </w:r>
            <w:r>
              <w:rPr>
                <w:rFonts w:hint="eastAsia"/>
                <w:sz w:val="20"/>
                <w:u w:color="auto"/>
                <w:lang w:eastAsia="zh-CN"/>
              </w:rPr>
              <w:t>住房和城乡建设委员会</w:t>
            </w:r>
            <w:r>
              <w:rPr>
                <w:sz w:val="20"/>
                <w:u w:color="auto"/>
              </w:rPr>
              <w:t>行政执法支队</w:t>
            </w:r>
          </w:p>
        </w:tc>
        <w:tc>
          <w:tcPr>
            <w:tcW w:w="2408" w:type="dxa"/>
            <w:tcBorders>
              <w:top w:val="nil"/>
              <w:left w:val="nil"/>
              <w:right w:val="nil"/>
            </w:tcBorders>
            <w:shd w:val="clear" w:color="auto" w:fill="auto"/>
            <w:vAlign w:val="bottom"/>
          </w:tcPr>
          <w:p w14:paraId="6A928ACF">
            <w:pPr>
              <w:keepNext w:val="0"/>
              <w:keepLines w:val="0"/>
              <w:widowControl/>
              <w:suppressLineNumbers w:val="0"/>
              <w:jc w:val="right"/>
              <w:textAlignment w:val="bottom"/>
              <w:rPr>
                <w:rFonts w:hint="default" w:ascii="Arial" w:hAnsi="Arial" w:eastAsia="宋体"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02表</w:t>
            </w:r>
          </w:p>
          <w:p w14:paraId="67F317B1">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11FDC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71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7ADB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3900" w:type="dxa"/>
            <w:vMerge w:val="restart"/>
            <w:tcBorders>
              <w:top w:val="single" w:color="000000" w:sz="4" w:space="0"/>
              <w:left w:val="nil"/>
              <w:bottom w:val="single" w:color="000000" w:sz="4" w:space="0"/>
              <w:right w:val="single" w:color="000000" w:sz="4" w:space="0"/>
            </w:tcBorders>
            <w:shd w:val="clear" w:color="auto" w:fill="auto"/>
            <w:vAlign w:val="center"/>
          </w:tcPr>
          <w:p w14:paraId="015DF7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7B2620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69D1E5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财政拨款收入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1735FA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5568C6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240AA9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经营收入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14:paraId="16DD32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2408" w:type="dxa"/>
            <w:vMerge w:val="restart"/>
            <w:tcBorders>
              <w:top w:val="single" w:color="000000" w:sz="4" w:space="0"/>
              <w:left w:val="nil"/>
              <w:bottom w:val="single" w:color="000000" w:sz="4" w:space="0"/>
              <w:right w:val="single" w:color="000000" w:sz="4" w:space="0"/>
            </w:tcBorders>
            <w:shd w:val="clear" w:color="auto" w:fill="auto"/>
            <w:vAlign w:val="center"/>
          </w:tcPr>
          <w:p w14:paraId="2BA67D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r>
      <w:tr w14:paraId="44E4A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7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FE577">
            <w:pPr>
              <w:jc w:val="center"/>
              <w:rPr>
                <w:rFonts w:hint="eastAsia" w:ascii="宋体" w:hAnsi="宋体" w:eastAsia="宋体" w:cs="宋体"/>
                <w:i w:val="0"/>
                <w:iCs w:val="0"/>
                <w:color w:val="000000"/>
                <w:sz w:val="22"/>
                <w:szCs w:val="22"/>
                <w:u w:val="none"/>
              </w:rPr>
            </w:pPr>
          </w:p>
        </w:tc>
        <w:tc>
          <w:tcPr>
            <w:tcW w:w="3900" w:type="dxa"/>
            <w:vMerge w:val="continue"/>
            <w:tcBorders>
              <w:top w:val="single" w:color="000000" w:sz="4" w:space="0"/>
              <w:left w:val="nil"/>
              <w:bottom w:val="single" w:color="000000" w:sz="4" w:space="0"/>
              <w:right w:val="single" w:color="000000" w:sz="4" w:space="0"/>
            </w:tcBorders>
            <w:shd w:val="clear" w:color="auto" w:fill="auto"/>
            <w:vAlign w:val="center"/>
          </w:tcPr>
          <w:p w14:paraId="7A69CD78">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63F7B4D0">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243B5EAE">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7758D001">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08A522DE">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781F863D">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7E32492E">
            <w:pPr>
              <w:jc w:val="center"/>
              <w:rPr>
                <w:rFonts w:hint="eastAsia" w:ascii="宋体" w:hAnsi="宋体" w:eastAsia="宋体" w:cs="宋体"/>
                <w:i w:val="0"/>
                <w:iCs w:val="0"/>
                <w:color w:val="000000"/>
                <w:sz w:val="22"/>
                <w:szCs w:val="22"/>
                <w:u w:val="none"/>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14:paraId="673D70DD">
            <w:pPr>
              <w:jc w:val="center"/>
              <w:rPr>
                <w:rFonts w:hint="eastAsia" w:ascii="宋体" w:hAnsi="宋体" w:eastAsia="宋体" w:cs="宋体"/>
                <w:i w:val="0"/>
                <w:iCs w:val="0"/>
                <w:color w:val="000000"/>
                <w:sz w:val="22"/>
                <w:szCs w:val="22"/>
                <w:u w:val="none"/>
              </w:rPr>
            </w:pPr>
          </w:p>
        </w:tc>
      </w:tr>
      <w:tr w14:paraId="00BF3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7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923F8">
            <w:pPr>
              <w:jc w:val="center"/>
              <w:rPr>
                <w:rFonts w:hint="eastAsia" w:ascii="宋体" w:hAnsi="宋体" w:eastAsia="宋体" w:cs="宋体"/>
                <w:i w:val="0"/>
                <w:iCs w:val="0"/>
                <w:color w:val="000000"/>
                <w:sz w:val="22"/>
                <w:szCs w:val="22"/>
                <w:u w:val="none"/>
              </w:rPr>
            </w:pPr>
          </w:p>
        </w:tc>
        <w:tc>
          <w:tcPr>
            <w:tcW w:w="3900" w:type="dxa"/>
            <w:vMerge w:val="continue"/>
            <w:tcBorders>
              <w:top w:val="single" w:color="000000" w:sz="4" w:space="0"/>
              <w:left w:val="nil"/>
              <w:bottom w:val="single" w:color="000000" w:sz="4" w:space="0"/>
              <w:right w:val="single" w:color="000000" w:sz="4" w:space="0"/>
            </w:tcBorders>
            <w:shd w:val="clear" w:color="auto" w:fill="auto"/>
            <w:vAlign w:val="center"/>
          </w:tcPr>
          <w:p w14:paraId="1F6004DA">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107E041F">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1AB1007F">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0F9435C7">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6E89A926">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4FDAA6C1">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13B94C28">
            <w:pPr>
              <w:jc w:val="center"/>
              <w:rPr>
                <w:rFonts w:hint="eastAsia" w:ascii="宋体" w:hAnsi="宋体" w:eastAsia="宋体" w:cs="宋体"/>
                <w:i w:val="0"/>
                <w:iCs w:val="0"/>
                <w:color w:val="000000"/>
                <w:sz w:val="22"/>
                <w:szCs w:val="22"/>
                <w:u w:val="none"/>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14:paraId="370888BF">
            <w:pPr>
              <w:jc w:val="center"/>
              <w:rPr>
                <w:rFonts w:hint="eastAsia" w:ascii="宋体" w:hAnsi="宋体" w:eastAsia="宋体" w:cs="宋体"/>
                <w:i w:val="0"/>
                <w:iCs w:val="0"/>
                <w:color w:val="000000"/>
                <w:sz w:val="22"/>
                <w:szCs w:val="22"/>
                <w:u w:val="none"/>
              </w:rPr>
            </w:pPr>
          </w:p>
        </w:tc>
      </w:tr>
      <w:tr w14:paraId="207C4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7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FE3F3">
            <w:pPr>
              <w:jc w:val="center"/>
              <w:rPr>
                <w:rFonts w:hint="eastAsia" w:ascii="宋体" w:hAnsi="宋体" w:eastAsia="宋体" w:cs="宋体"/>
                <w:i w:val="0"/>
                <w:iCs w:val="0"/>
                <w:color w:val="000000"/>
                <w:sz w:val="22"/>
                <w:szCs w:val="22"/>
                <w:u w:val="none"/>
              </w:rPr>
            </w:pPr>
          </w:p>
        </w:tc>
        <w:tc>
          <w:tcPr>
            <w:tcW w:w="3900" w:type="dxa"/>
            <w:vMerge w:val="continue"/>
            <w:tcBorders>
              <w:top w:val="single" w:color="000000" w:sz="4" w:space="0"/>
              <w:left w:val="nil"/>
              <w:bottom w:val="single" w:color="000000" w:sz="4" w:space="0"/>
              <w:right w:val="single" w:color="000000" w:sz="4" w:space="0"/>
            </w:tcBorders>
            <w:shd w:val="clear" w:color="auto" w:fill="auto"/>
            <w:vAlign w:val="center"/>
          </w:tcPr>
          <w:p w14:paraId="0E663B9A">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455A7DAB">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3F465013">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5B95B715">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3DCACC77">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2151742B">
            <w:pPr>
              <w:jc w:val="center"/>
              <w:rPr>
                <w:rFonts w:hint="eastAsia" w:ascii="宋体" w:hAnsi="宋体" w:eastAsia="宋体" w:cs="宋体"/>
                <w:i w:val="0"/>
                <w:iCs w:val="0"/>
                <w:color w:val="000000"/>
                <w:sz w:val="22"/>
                <w:szCs w:val="22"/>
                <w:u w:val="none"/>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14:paraId="6B47E53E">
            <w:pPr>
              <w:jc w:val="center"/>
              <w:rPr>
                <w:rFonts w:hint="eastAsia" w:ascii="宋体" w:hAnsi="宋体" w:eastAsia="宋体" w:cs="宋体"/>
                <w:i w:val="0"/>
                <w:iCs w:val="0"/>
                <w:color w:val="000000"/>
                <w:sz w:val="22"/>
                <w:szCs w:val="22"/>
                <w:u w:val="none"/>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14:paraId="2D71DE83">
            <w:pPr>
              <w:jc w:val="center"/>
              <w:rPr>
                <w:rFonts w:hint="eastAsia" w:ascii="宋体" w:hAnsi="宋体" w:eastAsia="宋体" w:cs="宋体"/>
                <w:i w:val="0"/>
                <w:iCs w:val="0"/>
                <w:color w:val="000000"/>
                <w:sz w:val="22"/>
                <w:szCs w:val="22"/>
                <w:u w:val="none"/>
              </w:rPr>
            </w:pPr>
          </w:p>
        </w:tc>
      </w:tr>
      <w:tr w14:paraId="73822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84" w:type="dxa"/>
            <w:vMerge w:val="restart"/>
            <w:tcBorders>
              <w:top w:val="nil"/>
              <w:left w:val="single" w:color="000000" w:sz="4" w:space="0"/>
              <w:bottom w:val="single" w:color="000000" w:sz="4" w:space="0"/>
              <w:right w:val="single" w:color="000000" w:sz="4" w:space="0"/>
            </w:tcBorders>
            <w:shd w:val="clear" w:color="auto" w:fill="auto"/>
            <w:vAlign w:val="center"/>
          </w:tcPr>
          <w:p w14:paraId="3433AF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83" w:type="dxa"/>
            <w:vMerge w:val="restart"/>
            <w:tcBorders>
              <w:top w:val="nil"/>
              <w:left w:val="nil"/>
              <w:bottom w:val="single" w:color="000000" w:sz="4" w:space="0"/>
              <w:right w:val="single" w:color="000000" w:sz="4" w:space="0"/>
            </w:tcBorders>
            <w:shd w:val="clear" w:color="auto" w:fill="auto"/>
            <w:vAlign w:val="center"/>
          </w:tcPr>
          <w:p w14:paraId="339971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550" w:type="dxa"/>
            <w:vMerge w:val="restart"/>
            <w:tcBorders>
              <w:top w:val="nil"/>
              <w:left w:val="nil"/>
              <w:bottom w:val="single" w:color="000000" w:sz="4" w:space="0"/>
              <w:right w:val="single" w:color="000000" w:sz="4" w:space="0"/>
            </w:tcBorders>
            <w:shd w:val="clear" w:color="auto" w:fill="auto"/>
            <w:vAlign w:val="center"/>
          </w:tcPr>
          <w:p w14:paraId="246F53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3900" w:type="dxa"/>
            <w:tcBorders>
              <w:top w:val="nil"/>
              <w:left w:val="nil"/>
              <w:bottom w:val="single" w:color="000000" w:sz="4" w:space="0"/>
              <w:right w:val="single" w:color="000000" w:sz="4" w:space="0"/>
            </w:tcBorders>
            <w:shd w:val="clear" w:color="auto" w:fill="auto"/>
            <w:vAlign w:val="center"/>
          </w:tcPr>
          <w:p w14:paraId="52507A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2403" w:type="dxa"/>
            <w:tcBorders>
              <w:top w:val="nil"/>
              <w:left w:val="nil"/>
              <w:bottom w:val="single" w:color="000000" w:sz="4" w:space="0"/>
              <w:right w:val="single" w:color="000000" w:sz="4" w:space="0"/>
            </w:tcBorders>
            <w:shd w:val="clear" w:color="auto" w:fill="auto"/>
            <w:vAlign w:val="center"/>
          </w:tcPr>
          <w:p w14:paraId="7B96C0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2403" w:type="dxa"/>
            <w:tcBorders>
              <w:top w:val="nil"/>
              <w:left w:val="nil"/>
              <w:bottom w:val="single" w:color="000000" w:sz="4" w:space="0"/>
              <w:right w:val="single" w:color="000000" w:sz="4" w:space="0"/>
            </w:tcBorders>
            <w:shd w:val="clear" w:color="auto" w:fill="auto"/>
            <w:vAlign w:val="center"/>
          </w:tcPr>
          <w:p w14:paraId="091361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403" w:type="dxa"/>
            <w:tcBorders>
              <w:top w:val="nil"/>
              <w:left w:val="nil"/>
              <w:bottom w:val="single" w:color="000000" w:sz="4" w:space="0"/>
              <w:right w:val="single" w:color="000000" w:sz="4" w:space="0"/>
            </w:tcBorders>
            <w:shd w:val="clear" w:color="auto" w:fill="auto"/>
            <w:vAlign w:val="center"/>
          </w:tcPr>
          <w:p w14:paraId="754485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403" w:type="dxa"/>
            <w:tcBorders>
              <w:top w:val="nil"/>
              <w:left w:val="nil"/>
              <w:bottom w:val="single" w:color="000000" w:sz="4" w:space="0"/>
              <w:right w:val="single" w:color="000000" w:sz="4" w:space="0"/>
            </w:tcBorders>
            <w:shd w:val="clear" w:color="auto" w:fill="auto"/>
            <w:vAlign w:val="center"/>
          </w:tcPr>
          <w:p w14:paraId="629C99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403" w:type="dxa"/>
            <w:tcBorders>
              <w:top w:val="nil"/>
              <w:left w:val="nil"/>
              <w:bottom w:val="single" w:color="000000" w:sz="4" w:space="0"/>
              <w:right w:val="single" w:color="000000" w:sz="4" w:space="0"/>
            </w:tcBorders>
            <w:shd w:val="clear" w:color="auto" w:fill="auto"/>
            <w:vAlign w:val="center"/>
          </w:tcPr>
          <w:p w14:paraId="506632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2403" w:type="dxa"/>
            <w:tcBorders>
              <w:top w:val="nil"/>
              <w:left w:val="nil"/>
              <w:bottom w:val="single" w:color="000000" w:sz="4" w:space="0"/>
              <w:right w:val="single" w:color="000000" w:sz="4" w:space="0"/>
            </w:tcBorders>
            <w:shd w:val="clear" w:color="auto" w:fill="auto"/>
            <w:vAlign w:val="center"/>
          </w:tcPr>
          <w:p w14:paraId="595A6B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2408" w:type="dxa"/>
            <w:tcBorders>
              <w:top w:val="nil"/>
              <w:left w:val="nil"/>
              <w:bottom w:val="single" w:color="000000" w:sz="4" w:space="0"/>
              <w:right w:val="single" w:color="000000" w:sz="4" w:space="0"/>
            </w:tcBorders>
            <w:shd w:val="clear" w:color="auto" w:fill="auto"/>
            <w:vAlign w:val="center"/>
          </w:tcPr>
          <w:p w14:paraId="020BB5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r>
      <w:tr w14:paraId="07B23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84" w:type="dxa"/>
            <w:vMerge w:val="continue"/>
            <w:tcBorders>
              <w:top w:val="nil"/>
              <w:left w:val="single" w:color="000000" w:sz="4" w:space="0"/>
              <w:bottom w:val="single" w:color="000000" w:sz="4" w:space="0"/>
              <w:right w:val="single" w:color="000000" w:sz="4" w:space="0"/>
            </w:tcBorders>
            <w:shd w:val="clear" w:color="auto" w:fill="auto"/>
            <w:vAlign w:val="center"/>
          </w:tcPr>
          <w:p w14:paraId="2F29154A">
            <w:pPr>
              <w:jc w:val="center"/>
              <w:rPr>
                <w:rFonts w:hint="eastAsia" w:ascii="宋体" w:hAnsi="宋体" w:eastAsia="宋体" w:cs="宋体"/>
                <w:i w:val="0"/>
                <w:iCs w:val="0"/>
                <w:color w:val="000000"/>
                <w:sz w:val="22"/>
                <w:szCs w:val="22"/>
                <w:u w:val="none"/>
              </w:rPr>
            </w:pPr>
          </w:p>
        </w:tc>
        <w:tc>
          <w:tcPr>
            <w:tcW w:w="583" w:type="dxa"/>
            <w:vMerge w:val="continue"/>
            <w:tcBorders>
              <w:top w:val="nil"/>
              <w:left w:val="nil"/>
              <w:bottom w:val="single" w:color="000000" w:sz="4" w:space="0"/>
              <w:right w:val="single" w:color="000000" w:sz="4" w:space="0"/>
            </w:tcBorders>
            <w:shd w:val="clear" w:color="auto" w:fill="auto"/>
            <w:vAlign w:val="center"/>
          </w:tcPr>
          <w:p w14:paraId="08958721">
            <w:pPr>
              <w:jc w:val="center"/>
              <w:rPr>
                <w:rFonts w:hint="eastAsia" w:ascii="宋体" w:hAnsi="宋体" w:eastAsia="宋体" w:cs="宋体"/>
                <w:i w:val="0"/>
                <w:iCs w:val="0"/>
                <w:color w:val="000000"/>
                <w:sz w:val="22"/>
                <w:szCs w:val="22"/>
                <w:u w:val="none"/>
              </w:rPr>
            </w:pPr>
          </w:p>
        </w:tc>
        <w:tc>
          <w:tcPr>
            <w:tcW w:w="550" w:type="dxa"/>
            <w:vMerge w:val="continue"/>
            <w:tcBorders>
              <w:top w:val="nil"/>
              <w:left w:val="nil"/>
              <w:bottom w:val="single" w:color="000000" w:sz="4" w:space="0"/>
              <w:right w:val="single" w:color="000000" w:sz="4" w:space="0"/>
            </w:tcBorders>
            <w:shd w:val="clear" w:color="auto" w:fill="auto"/>
            <w:vAlign w:val="center"/>
          </w:tcPr>
          <w:p w14:paraId="33804A21">
            <w:pPr>
              <w:jc w:val="center"/>
              <w:rPr>
                <w:rFonts w:hint="eastAsia" w:ascii="宋体" w:hAnsi="宋体" w:eastAsia="宋体" w:cs="宋体"/>
                <w:i w:val="0"/>
                <w:iCs w:val="0"/>
                <w:color w:val="000000"/>
                <w:sz w:val="22"/>
                <w:szCs w:val="22"/>
                <w:u w:val="none"/>
              </w:rPr>
            </w:pPr>
          </w:p>
        </w:tc>
        <w:tc>
          <w:tcPr>
            <w:tcW w:w="3900" w:type="dxa"/>
            <w:tcBorders>
              <w:top w:val="nil"/>
              <w:left w:val="nil"/>
              <w:bottom w:val="single" w:color="000000" w:sz="4" w:space="0"/>
              <w:right w:val="single" w:color="000000" w:sz="4" w:space="0"/>
            </w:tcBorders>
            <w:shd w:val="clear" w:color="auto" w:fill="auto"/>
            <w:vAlign w:val="center"/>
          </w:tcPr>
          <w:p w14:paraId="703262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403" w:type="dxa"/>
            <w:tcBorders>
              <w:top w:val="nil"/>
              <w:left w:val="nil"/>
              <w:bottom w:val="single" w:color="000000" w:sz="4" w:space="0"/>
              <w:right w:val="single" w:color="000000" w:sz="4" w:space="0"/>
            </w:tcBorders>
            <w:shd w:val="clear" w:color="auto" w:fill="auto"/>
            <w:vAlign w:val="center"/>
          </w:tcPr>
          <w:p w14:paraId="35EA1DD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122.06 </w:t>
            </w:r>
          </w:p>
        </w:tc>
        <w:tc>
          <w:tcPr>
            <w:tcW w:w="2403" w:type="dxa"/>
            <w:tcBorders>
              <w:top w:val="nil"/>
              <w:left w:val="nil"/>
              <w:bottom w:val="single" w:color="000000" w:sz="4" w:space="0"/>
              <w:right w:val="single" w:color="000000" w:sz="4" w:space="0"/>
            </w:tcBorders>
            <w:shd w:val="clear" w:color="auto" w:fill="auto"/>
            <w:vAlign w:val="center"/>
          </w:tcPr>
          <w:p w14:paraId="1E35F40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122.06 </w:t>
            </w:r>
          </w:p>
        </w:tc>
        <w:tc>
          <w:tcPr>
            <w:tcW w:w="2403" w:type="dxa"/>
            <w:tcBorders>
              <w:top w:val="nil"/>
              <w:left w:val="nil"/>
              <w:bottom w:val="single" w:color="000000" w:sz="4" w:space="0"/>
              <w:right w:val="single" w:color="000000" w:sz="4" w:space="0"/>
            </w:tcBorders>
            <w:shd w:val="clear" w:color="auto" w:fill="auto"/>
            <w:vAlign w:val="center"/>
          </w:tcPr>
          <w:p w14:paraId="614FC30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03" w:type="dxa"/>
            <w:tcBorders>
              <w:top w:val="nil"/>
              <w:left w:val="nil"/>
              <w:bottom w:val="single" w:color="000000" w:sz="4" w:space="0"/>
              <w:right w:val="single" w:color="000000" w:sz="4" w:space="0"/>
            </w:tcBorders>
            <w:shd w:val="clear" w:color="auto" w:fill="auto"/>
            <w:vAlign w:val="center"/>
          </w:tcPr>
          <w:p w14:paraId="1BBAEE9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03" w:type="dxa"/>
            <w:tcBorders>
              <w:top w:val="nil"/>
              <w:left w:val="nil"/>
              <w:bottom w:val="single" w:color="000000" w:sz="4" w:space="0"/>
              <w:right w:val="single" w:color="000000" w:sz="4" w:space="0"/>
            </w:tcBorders>
            <w:shd w:val="clear" w:color="auto" w:fill="auto"/>
            <w:vAlign w:val="center"/>
          </w:tcPr>
          <w:p w14:paraId="78AD725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03" w:type="dxa"/>
            <w:tcBorders>
              <w:top w:val="nil"/>
              <w:left w:val="nil"/>
              <w:bottom w:val="single" w:color="000000" w:sz="4" w:space="0"/>
              <w:right w:val="single" w:color="000000" w:sz="4" w:space="0"/>
            </w:tcBorders>
            <w:shd w:val="clear" w:color="auto" w:fill="auto"/>
            <w:vAlign w:val="center"/>
          </w:tcPr>
          <w:p w14:paraId="5D54501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08" w:type="dxa"/>
            <w:tcBorders>
              <w:top w:val="nil"/>
              <w:left w:val="nil"/>
              <w:bottom w:val="single" w:color="000000" w:sz="4" w:space="0"/>
              <w:right w:val="single" w:color="000000" w:sz="4" w:space="0"/>
            </w:tcBorders>
            <w:shd w:val="clear" w:color="auto" w:fill="auto"/>
            <w:vAlign w:val="center"/>
          </w:tcPr>
          <w:p w14:paraId="6D01101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r>
      <w:tr w14:paraId="7E61E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7F4CABE1">
            <w:pPr>
              <w:textAlignment w:val="center"/>
              <w:rPr>
                <w:rFonts w:hint="eastAsia" w:ascii="宋体" w:hAnsi="宋体" w:eastAsia="宋体" w:cs="宋体"/>
                <w:i w:val="0"/>
                <w:iCs w:val="0"/>
                <w:color w:val="000000"/>
                <w:sz w:val="22"/>
                <w:szCs w:val="22"/>
                <w:u w:val="none"/>
              </w:rPr>
            </w:pPr>
            <w:r>
              <w:rPr>
                <w:rFonts w:cs="宋体"/>
                <w:b/>
                <w:color w:val="000000"/>
                <w:sz w:val="22"/>
                <w:szCs w:val="22"/>
              </w:rPr>
              <w:t>208</w:t>
            </w:r>
          </w:p>
        </w:tc>
        <w:tc>
          <w:tcPr>
            <w:tcW w:w="3900" w:type="dxa"/>
            <w:tcBorders>
              <w:top w:val="nil"/>
              <w:left w:val="nil"/>
              <w:bottom w:val="single" w:color="000000" w:sz="4" w:space="0"/>
              <w:right w:val="single" w:color="000000" w:sz="4" w:space="0"/>
            </w:tcBorders>
            <w:shd w:val="clear" w:color="auto" w:fill="auto"/>
            <w:vAlign w:val="center"/>
          </w:tcPr>
          <w:p w14:paraId="1966DFC7">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社会保障和就业支出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F445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22.92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8B86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22.92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2F01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8B96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E389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2999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DE3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2FBCA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3ABA74EF">
            <w:pPr>
              <w:textAlignment w:val="center"/>
              <w:rPr>
                <w:rFonts w:hint="eastAsia" w:ascii="宋体" w:hAnsi="宋体" w:eastAsia="宋体" w:cs="宋体"/>
                <w:i w:val="0"/>
                <w:iCs w:val="0"/>
                <w:color w:val="000000"/>
                <w:sz w:val="22"/>
                <w:szCs w:val="22"/>
                <w:u w:val="none"/>
              </w:rPr>
            </w:pPr>
            <w:r>
              <w:rPr>
                <w:rFonts w:cs="宋体"/>
                <w:b/>
                <w:color w:val="000000"/>
                <w:sz w:val="22"/>
                <w:szCs w:val="22"/>
              </w:rPr>
              <w:t>20805</w:t>
            </w:r>
          </w:p>
        </w:tc>
        <w:tc>
          <w:tcPr>
            <w:tcW w:w="3900" w:type="dxa"/>
            <w:tcBorders>
              <w:top w:val="nil"/>
              <w:left w:val="nil"/>
              <w:bottom w:val="single" w:color="000000" w:sz="4" w:space="0"/>
              <w:right w:val="single" w:color="000000" w:sz="4" w:space="0"/>
            </w:tcBorders>
            <w:shd w:val="clear" w:color="auto" w:fill="auto"/>
            <w:vAlign w:val="center"/>
          </w:tcPr>
          <w:p w14:paraId="52D18E1B">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行政事业单位养老支出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76C4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22.92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8626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22.92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07F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1021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6132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C0EE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1057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69EFE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33C447A5">
            <w:pPr>
              <w:textAlignment w:val="center"/>
              <w:rPr>
                <w:rFonts w:hint="eastAsia" w:ascii="宋体" w:hAnsi="宋体" w:eastAsia="宋体" w:cs="宋体"/>
                <w:i w:val="0"/>
                <w:iCs w:val="0"/>
                <w:color w:val="000000"/>
                <w:sz w:val="22"/>
                <w:szCs w:val="22"/>
                <w:u w:val="none"/>
              </w:rPr>
            </w:pPr>
            <w:r>
              <w:rPr>
                <w:rFonts w:cs="宋体"/>
                <w:color w:val="000000"/>
                <w:sz w:val="22"/>
                <w:szCs w:val="22"/>
              </w:rPr>
              <w:t>2080505</w:t>
            </w:r>
          </w:p>
        </w:tc>
        <w:tc>
          <w:tcPr>
            <w:tcW w:w="3900" w:type="dxa"/>
            <w:tcBorders>
              <w:top w:val="nil"/>
              <w:left w:val="nil"/>
              <w:bottom w:val="single" w:color="000000" w:sz="4" w:space="0"/>
              <w:right w:val="single" w:color="000000" w:sz="4" w:space="0"/>
            </w:tcBorders>
            <w:shd w:val="clear" w:color="auto" w:fill="auto"/>
            <w:vAlign w:val="center"/>
          </w:tcPr>
          <w:p w14:paraId="37B86D72">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机关事业单位基本养老保险缴费支出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9B97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15.28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8BE3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15.28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C64E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A3CD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5407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3068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1B8D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3C5CA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006C1C1E">
            <w:pPr>
              <w:textAlignment w:val="center"/>
              <w:rPr>
                <w:rFonts w:hint="eastAsia" w:ascii="宋体" w:hAnsi="宋体" w:eastAsia="宋体" w:cs="宋体"/>
                <w:i w:val="0"/>
                <w:iCs w:val="0"/>
                <w:color w:val="000000"/>
                <w:sz w:val="22"/>
                <w:szCs w:val="22"/>
                <w:u w:val="none"/>
              </w:rPr>
            </w:pPr>
            <w:r>
              <w:rPr>
                <w:rFonts w:cs="宋体"/>
                <w:color w:val="000000"/>
                <w:sz w:val="22"/>
                <w:szCs w:val="22"/>
              </w:rPr>
              <w:t>2080506</w:t>
            </w:r>
          </w:p>
        </w:tc>
        <w:tc>
          <w:tcPr>
            <w:tcW w:w="3900" w:type="dxa"/>
            <w:tcBorders>
              <w:top w:val="nil"/>
              <w:left w:val="nil"/>
              <w:bottom w:val="single" w:color="000000" w:sz="4" w:space="0"/>
              <w:right w:val="single" w:color="000000" w:sz="4" w:space="0"/>
            </w:tcBorders>
            <w:shd w:val="clear" w:color="auto" w:fill="auto"/>
            <w:vAlign w:val="center"/>
          </w:tcPr>
          <w:p w14:paraId="765C348E">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机关事业单位职业年金缴费支出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B94F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7.64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C7CE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7.64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5D6A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EB63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AC2E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F9DA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16F3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7DE7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4EC947FB">
            <w:pPr>
              <w:textAlignment w:val="center"/>
              <w:rPr>
                <w:rFonts w:hint="eastAsia" w:ascii="宋体" w:hAnsi="宋体" w:eastAsia="宋体" w:cs="宋体"/>
                <w:i w:val="0"/>
                <w:iCs w:val="0"/>
                <w:color w:val="000000"/>
                <w:sz w:val="22"/>
                <w:szCs w:val="22"/>
                <w:u w:val="none"/>
              </w:rPr>
            </w:pPr>
            <w:r>
              <w:rPr>
                <w:rFonts w:cs="宋体"/>
                <w:b/>
                <w:color w:val="000000"/>
                <w:sz w:val="22"/>
                <w:szCs w:val="22"/>
              </w:rPr>
              <w:t>210</w:t>
            </w:r>
          </w:p>
        </w:tc>
        <w:tc>
          <w:tcPr>
            <w:tcW w:w="3900" w:type="dxa"/>
            <w:tcBorders>
              <w:top w:val="nil"/>
              <w:left w:val="nil"/>
              <w:bottom w:val="single" w:color="000000" w:sz="4" w:space="0"/>
              <w:right w:val="single" w:color="000000" w:sz="4" w:space="0"/>
            </w:tcBorders>
            <w:shd w:val="clear" w:color="auto" w:fill="auto"/>
            <w:vAlign w:val="center"/>
          </w:tcPr>
          <w:p w14:paraId="781CBE24">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卫生健康支出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9244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9.55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4009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9.55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EAB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B01F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C759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0629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7EF8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430E1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63822BF2">
            <w:pPr>
              <w:textAlignment w:val="center"/>
              <w:rPr>
                <w:rFonts w:hint="eastAsia" w:ascii="宋体" w:hAnsi="宋体" w:eastAsia="宋体" w:cs="宋体"/>
                <w:i w:val="0"/>
                <w:iCs w:val="0"/>
                <w:color w:val="000000"/>
                <w:sz w:val="22"/>
                <w:szCs w:val="22"/>
                <w:u w:val="none"/>
              </w:rPr>
            </w:pPr>
            <w:r>
              <w:rPr>
                <w:rFonts w:cs="宋体"/>
                <w:b/>
                <w:color w:val="000000"/>
                <w:sz w:val="22"/>
                <w:szCs w:val="22"/>
              </w:rPr>
              <w:t>21011</w:t>
            </w:r>
          </w:p>
        </w:tc>
        <w:tc>
          <w:tcPr>
            <w:tcW w:w="3900" w:type="dxa"/>
            <w:tcBorders>
              <w:top w:val="nil"/>
              <w:left w:val="nil"/>
              <w:bottom w:val="single" w:color="000000" w:sz="4" w:space="0"/>
              <w:right w:val="single" w:color="000000" w:sz="4" w:space="0"/>
            </w:tcBorders>
            <w:shd w:val="clear" w:color="auto" w:fill="auto"/>
            <w:vAlign w:val="center"/>
          </w:tcPr>
          <w:p w14:paraId="7E3CA60E">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行政事业单位医疗</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4E96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9.55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B6C3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9.55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2F33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C48D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D740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E549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31BF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401B7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46EDBDC3">
            <w:pPr>
              <w:textAlignment w:val="center"/>
              <w:rPr>
                <w:rFonts w:hint="eastAsia" w:ascii="宋体" w:hAnsi="宋体" w:eastAsia="宋体" w:cs="宋体"/>
                <w:i w:val="0"/>
                <w:iCs w:val="0"/>
                <w:color w:val="000000"/>
                <w:sz w:val="22"/>
                <w:szCs w:val="22"/>
                <w:u w:val="none"/>
              </w:rPr>
            </w:pPr>
            <w:r>
              <w:rPr>
                <w:rFonts w:cs="宋体"/>
                <w:color w:val="000000"/>
                <w:sz w:val="22"/>
                <w:szCs w:val="22"/>
              </w:rPr>
              <w:t>2101101</w:t>
            </w:r>
          </w:p>
        </w:tc>
        <w:tc>
          <w:tcPr>
            <w:tcW w:w="3900" w:type="dxa"/>
            <w:tcBorders>
              <w:top w:val="nil"/>
              <w:left w:val="nil"/>
              <w:bottom w:val="single" w:color="000000" w:sz="4" w:space="0"/>
              <w:right w:val="single" w:color="000000" w:sz="4" w:space="0"/>
            </w:tcBorders>
            <w:shd w:val="clear" w:color="auto" w:fill="auto"/>
            <w:vAlign w:val="center"/>
          </w:tcPr>
          <w:p w14:paraId="18F66A91">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行政单位医疗</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CA8E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9.55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1D33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9.55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229E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0B51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3EC9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2E5B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0104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022AE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3BE93C7C">
            <w:pPr>
              <w:textAlignment w:val="center"/>
              <w:rPr>
                <w:rFonts w:hint="eastAsia" w:ascii="宋体" w:hAnsi="宋体" w:eastAsia="宋体" w:cs="宋体"/>
                <w:i w:val="0"/>
                <w:iCs w:val="0"/>
                <w:color w:val="000000"/>
                <w:sz w:val="22"/>
                <w:szCs w:val="22"/>
                <w:u w:val="none"/>
              </w:rPr>
            </w:pPr>
            <w:r>
              <w:rPr>
                <w:rFonts w:cs="宋体"/>
                <w:b/>
                <w:color w:val="000000"/>
                <w:sz w:val="22"/>
                <w:szCs w:val="22"/>
              </w:rPr>
              <w:t>212</w:t>
            </w:r>
          </w:p>
        </w:tc>
        <w:tc>
          <w:tcPr>
            <w:tcW w:w="3900" w:type="dxa"/>
            <w:tcBorders>
              <w:top w:val="nil"/>
              <w:left w:val="nil"/>
              <w:bottom w:val="single" w:color="000000" w:sz="4" w:space="0"/>
              <w:right w:val="single" w:color="000000" w:sz="4" w:space="0"/>
            </w:tcBorders>
            <w:shd w:val="clear" w:color="auto" w:fill="auto"/>
            <w:vAlign w:val="center"/>
          </w:tcPr>
          <w:p w14:paraId="251FC69C">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城乡社区支出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AC71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76.87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70B5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76.87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CE4C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476C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634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72F7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2DF1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54F8A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017DC3C6">
            <w:pPr>
              <w:textAlignment w:val="center"/>
              <w:rPr>
                <w:rFonts w:hint="eastAsia" w:ascii="宋体" w:hAnsi="宋体" w:eastAsia="宋体" w:cs="宋体"/>
                <w:i w:val="0"/>
                <w:iCs w:val="0"/>
                <w:color w:val="000000"/>
                <w:sz w:val="22"/>
                <w:szCs w:val="22"/>
                <w:u w:val="none"/>
              </w:rPr>
            </w:pPr>
            <w:r>
              <w:rPr>
                <w:rFonts w:cs="宋体"/>
                <w:b/>
                <w:color w:val="000000"/>
                <w:sz w:val="22"/>
                <w:szCs w:val="22"/>
              </w:rPr>
              <w:t>21201</w:t>
            </w:r>
          </w:p>
        </w:tc>
        <w:tc>
          <w:tcPr>
            <w:tcW w:w="3900" w:type="dxa"/>
            <w:tcBorders>
              <w:top w:val="nil"/>
              <w:left w:val="nil"/>
              <w:bottom w:val="single" w:color="000000" w:sz="4" w:space="0"/>
              <w:right w:val="single" w:color="000000" w:sz="4" w:space="0"/>
            </w:tcBorders>
            <w:shd w:val="clear" w:color="auto" w:fill="auto"/>
            <w:vAlign w:val="center"/>
          </w:tcPr>
          <w:p w14:paraId="409CA56D">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城乡社区管理事务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70B9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76.87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BF4A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76.87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7694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A57E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52E0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F1C1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4BA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64792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754F04D4">
            <w:pPr>
              <w:textAlignment w:val="center"/>
              <w:rPr>
                <w:rFonts w:hint="eastAsia" w:ascii="宋体" w:hAnsi="宋体" w:eastAsia="宋体" w:cs="宋体"/>
                <w:i w:val="0"/>
                <w:iCs w:val="0"/>
                <w:color w:val="000000"/>
                <w:sz w:val="22"/>
                <w:szCs w:val="22"/>
                <w:u w:val="none"/>
              </w:rPr>
            </w:pPr>
            <w:r>
              <w:rPr>
                <w:rFonts w:cs="宋体"/>
                <w:color w:val="000000"/>
                <w:sz w:val="22"/>
                <w:szCs w:val="22"/>
              </w:rPr>
              <w:t>2120101</w:t>
            </w:r>
          </w:p>
        </w:tc>
        <w:tc>
          <w:tcPr>
            <w:tcW w:w="3900" w:type="dxa"/>
            <w:tcBorders>
              <w:top w:val="nil"/>
              <w:left w:val="nil"/>
              <w:bottom w:val="single" w:color="000000" w:sz="4" w:space="0"/>
              <w:right w:val="single" w:color="000000" w:sz="4" w:space="0"/>
            </w:tcBorders>
            <w:shd w:val="clear" w:color="auto" w:fill="auto"/>
            <w:vAlign w:val="center"/>
          </w:tcPr>
          <w:p w14:paraId="60BE7196">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行政运行</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3ECB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76.87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9267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76.87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8F50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B8EF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F862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A56A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088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3D90E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68306172">
            <w:pPr>
              <w:textAlignment w:val="center"/>
              <w:rPr>
                <w:rFonts w:hint="eastAsia" w:ascii="宋体" w:hAnsi="宋体" w:eastAsia="宋体" w:cs="宋体"/>
                <w:i w:val="0"/>
                <w:iCs w:val="0"/>
                <w:color w:val="000000"/>
                <w:sz w:val="22"/>
                <w:szCs w:val="22"/>
                <w:u w:val="none"/>
              </w:rPr>
            </w:pPr>
            <w:r>
              <w:rPr>
                <w:rFonts w:cs="宋体"/>
                <w:b/>
                <w:color w:val="000000"/>
                <w:sz w:val="22"/>
                <w:szCs w:val="22"/>
              </w:rPr>
              <w:t>221</w:t>
            </w:r>
          </w:p>
        </w:tc>
        <w:tc>
          <w:tcPr>
            <w:tcW w:w="3900" w:type="dxa"/>
            <w:tcBorders>
              <w:top w:val="nil"/>
              <w:left w:val="nil"/>
              <w:bottom w:val="single" w:color="000000" w:sz="4" w:space="0"/>
              <w:right w:val="single" w:color="000000" w:sz="4" w:space="0"/>
            </w:tcBorders>
            <w:shd w:val="clear" w:color="auto" w:fill="auto"/>
            <w:vAlign w:val="center"/>
          </w:tcPr>
          <w:p w14:paraId="718BACE7">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住房保障支出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6E1D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12.72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AA1E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12.72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D228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A9AE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A70F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B2FB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309C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0984E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28E917FD">
            <w:pPr>
              <w:textAlignment w:val="center"/>
              <w:rPr>
                <w:rFonts w:hint="eastAsia" w:ascii="宋体" w:hAnsi="宋体" w:eastAsia="宋体" w:cs="宋体"/>
                <w:i w:val="0"/>
                <w:iCs w:val="0"/>
                <w:color w:val="000000"/>
                <w:sz w:val="22"/>
                <w:szCs w:val="22"/>
                <w:u w:val="none"/>
              </w:rPr>
            </w:pPr>
            <w:r>
              <w:rPr>
                <w:rFonts w:cs="宋体"/>
                <w:b/>
                <w:color w:val="000000"/>
                <w:sz w:val="22"/>
                <w:szCs w:val="22"/>
              </w:rPr>
              <w:t>22102</w:t>
            </w:r>
          </w:p>
        </w:tc>
        <w:tc>
          <w:tcPr>
            <w:tcW w:w="3900" w:type="dxa"/>
            <w:tcBorders>
              <w:top w:val="nil"/>
              <w:left w:val="nil"/>
              <w:bottom w:val="single" w:color="000000" w:sz="4" w:space="0"/>
              <w:right w:val="single" w:color="000000" w:sz="4" w:space="0"/>
            </w:tcBorders>
            <w:shd w:val="clear" w:color="auto" w:fill="auto"/>
            <w:vAlign w:val="center"/>
          </w:tcPr>
          <w:p w14:paraId="4C81CCE9">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住房改革支出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F828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12.72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CAD7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12.72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84D5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D9C1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7D9D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2ED6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A8CC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2CD83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14:paraId="3D1E535C">
            <w:pPr>
              <w:textAlignment w:val="center"/>
              <w:rPr>
                <w:rFonts w:hint="eastAsia" w:ascii="宋体" w:hAnsi="宋体" w:eastAsia="宋体" w:cs="宋体"/>
                <w:i w:val="0"/>
                <w:iCs w:val="0"/>
                <w:color w:val="000000"/>
                <w:sz w:val="22"/>
                <w:szCs w:val="22"/>
                <w:u w:val="none"/>
              </w:rPr>
            </w:pPr>
            <w:r>
              <w:rPr>
                <w:rFonts w:cs="宋体"/>
                <w:color w:val="000000"/>
                <w:sz w:val="22"/>
                <w:szCs w:val="22"/>
              </w:rPr>
              <w:t>2210201</w:t>
            </w:r>
          </w:p>
        </w:tc>
        <w:tc>
          <w:tcPr>
            <w:tcW w:w="3900" w:type="dxa"/>
            <w:tcBorders>
              <w:top w:val="nil"/>
              <w:left w:val="nil"/>
              <w:bottom w:val="single" w:color="000000" w:sz="4" w:space="0"/>
              <w:right w:val="single" w:color="000000" w:sz="4" w:space="0"/>
            </w:tcBorders>
            <w:shd w:val="clear" w:color="auto" w:fill="auto"/>
            <w:vAlign w:val="center"/>
          </w:tcPr>
          <w:p w14:paraId="77A09969">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住房公积金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1AD0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12.72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477F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12.72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0E07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0C4E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90D5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0B49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E0D2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bl>
    <w:p w14:paraId="00876DBE">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8"/>
        <w:tblW w:w="224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1"/>
        <w:gridCol w:w="550"/>
        <w:gridCol w:w="483"/>
        <w:gridCol w:w="4433"/>
        <w:gridCol w:w="2737"/>
        <w:gridCol w:w="2737"/>
        <w:gridCol w:w="2737"/>
        <w:gridCol w:w="2737"/>
        <w:gridCol w:w="2737"/>
        <w:gridCol w:w="2741"/>
      </w:tblGrid>
      <w:tr w14:paraId="4E78E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22443" w:type="dxa"/>
            <w:gridSpan w:val="10"/>
            <w:tcBorders>
              <w:top w:val="nil"/>
              <w:left w:val="nil"/>
              <w:bottom w:val="nil"/>
              <w:right w:val="nil"/>
            </w:tcBorders>
            <w:shd w:val="clear" w:color="auto" w:fill="auto"/>
            <w:vAlign w:val="bottom"/>
          </w:tcPr>
          <w:p w14:paraId="7C372886">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支出决算表</w:t>
            </w:r>
          </w:p>
        </w:tc>
      </w:tr>
      <w:tr w14:paraId="47C57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9702" w:type="dxa"/>
            <w:gridSpan w:val="9"/>
            <w:vMerge w:val="restart"/>
            <w:tcBorders>
              <w:top w:val="nil"/>
              <w:left w:val="nil"/>
              <w:right w:val="nil"/>
            </w:tcBorders>
            <w:shd w:val="clear" w:color="auto" w:fill="auto"/>
            <w:vAlign w:val="bottom"/>
          </w:tcPr>
          <w:p w14:paraId="66BA96D6">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color w:val="000000"/>
                <w:sz w:val="20"/>
                <w:szCs w:val="20"/>
              </w:rPr>
              <w:t>：</w:t>
            </w:r>
            <w:r>
              <w:rPr>
                <w:color w:val="000000"/>
                <w:sz w:val="20"/>
                <w:u w:color="auto"/>
              </w:rPr>
              <w:t>巫溪县</w:t>
            </w:r>
            <w:r>
              <w:rPr>
                <w:rFonts w:hint="eastAsia"/>
                <w:color w:val="000000"/>
                <w:sz w:val="20"/>
                <w:u w:color="auto"/>
                <w:lang w:eastAsia="zh-CN"/>
              </w:rPr>
              <w:t>住房和城乡建设委员会</w:t>
            </w:r>
            <w:r>
              <w:rPr>
                <w:color w:val="000000"/>
                <w:sz w:val="20"/>
                <w:u w:color="auto"/>
              </w:rPr>
              <w:t xml:space="preserve">行政执法支队 </w:t>
            </w:r>
          </w:p>
        </w:tc>
        <w:tc>
          <w:tcPr>
            <w:tcW w:w="2741" w:type="dxa"/>
            <w:tcBorders>
              <w:top w:val="nil"/>
              <w:left w:val="nil"/>
              <w:bottom w:val="nil"/>
              <w:right w:val="nil"/>
            </w:tcBorders>
            <w:shd w:val="clear" w:color="auto" w:fill="auto"/>
            <w:vAlign w:val="bottom"/>
          </w:tcPr>
          <w:p w14:paraId="3C1D5223">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03表</w:t>
            </w:r>
          </w:p>
        </w:tc>
      </w:tr>
      <w:tr w14:paraId="31F3F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9702" w:type="dxa"/>
            <w:gridSpan w:val="9"/>
            <w:vMerge w:val="continue"/>
            <w:tcBorders>
              <w:left w:val="nil"/>
              <w:bottom w:val="nil"/>
              <w:right w:val="nil"/>
            </w:tcBorders>
            <w:shd w:val="clear" w:color="auto" w:fill="auto"/>
            <w:vAlign w:val="bottom"/>
          </w:tcPr>
          <w:p w14:paraId="3BCA448D">
            <w:pPr>
              <w:rPr>
                <w:rFonts w:hint="default" w:ascii="Arial" w:hAnsi="Arial" w:eastAsia="宋体" w:cs="Arial"/>
                <w:i w:val="0"/>
                <w:iCs w:val="0"/>
                <w:color w:val="000000"/>
                <w:sz w:val="20"/>
                <w:szCs w:val="20"/>
                <w:u w:val="none"/>
              </w:rPr>
            </w:pPr>
          </w:p>
        </w:tc>
        <w:tc>
          <w:tcPr>
            <w:tcW w:w="2741" w:type="dxa"/>
            <w:tcBorders>
              <w:top w:val="nil"/>
              <w:left w:val="nil"/>
              <w:bottom w:val="nil"/>
              <w:right w:val="nil"/>
            </w:tcBorders>
            <w:shd w:val="clear" w:color="auto" w:fill="auto"/>
            <w:vAlign w:val="bottom"/>
          </w:tcPr>
          <w:p w14:paraId="541F0AE7">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40F85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4A5E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4433" w:type="dxa"/>
            <w:vMerge w:val="restart"/>
            <w:tcBorders>
              <w:top w:val="single" w:color="000000" w:sz="4" w:space="0"/>
              <w:left w:val="nil"/>
              <w:bottom w:val="single" w:color="000000" w:sz="4" w:space="0"/>
              <w:right w:val="single" w:color="000000" w:sz="4" w:space="0"/>
            </w:tcBorders>
            <w:shd w:val="clear" w:color="auto" w:fill="auto"/>
            <w:vAlign w:val="center"/>
          </w:tcPr>
          <w:p w14:paraId="61B2C66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5160F5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4F868D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0790F8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7775F9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上缴上级支出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14:paraId="7493B4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经营支出</w:t>
            </w:r>
          </w:p>
        </w:tc>
        <w:tc>
          <w:tcPr>
            <w:tcW w:w="2741" w:type="dxa"/>
            <w:vMerge w:val="restart"/>
            <w:tcBorders>
              <w:top w:val="single" w:color="000000" w:sz="4" w:space="0"/>
              <w:left w:val="nil"/>
              <w:bottom w:val="single" w:color="000000" w:sz="4" w:space="0"/>
              <w:right w:val="single" w:color="000000" w:sz="4" w:space="0"/>
            </w:tcBorders>
            <w:shd w:val="clear" w:color="auto" w:fill="auto"/>
            <w:vAlign w:val="center"/>
          </w:tcPr>
          <w:p w14:paraId="51AE88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对附属单位补助支出</w:t>
            </w:r>
          </w:p>
        </w:tc>
      </w:tr>
      <w:tr w14:paraId="5F16F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FE182">
            <w:pPr>
              <w:jc w:val="center"/>
              <w:rPr>
                <w:rFonts w:hint="eastAsia" w:ascii="宋体" w:hAnsi="宋体" w:eastAsia="宋体" w:cs="宋体"/>
                <w:i w:val="0"/>
                <w:iCs w:val="0"/>
                <w:color w:val="000000"/>
                <w:sz w:val="22"/>
                <w:szCs w:val="22"/>
                <w:u w:val="none"/>
              </w:rPr>
            </w:pPr>
          </w:p>
        </w:tc>
        <w:tc>
          <w:tcPr>
            <w:tcW w:w="4433" w:type="dxa"/>
            <w:vMerge w:val="continue"/>
            <w:tcBorders>
              <w:top w:val="single" w:color="000000" w:sz="4" w:space="0"/>
              <w:left w:val="nil"/>
              <w:bottom w:val="single" w:color="000000" w:sz="4" w:space="0"/>
              <w:right w:val="single" w:color="000000" w:sz="4" w:space="0"/>
            </w:tcBorders>
            <w:shd w:val="clear" w:color="auto" w:fill="auto"/>
            <w:vAlign w:val="center"/>
          </w:tcPr>
          <w:p w14:paraId="51173DFA">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72C8AAA0">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78EE03B0">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5E2E4E8C">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3D8BB136">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6F0876FB">
            <w:pPr>
              <w:jc w:val="center"/>
              <w:rPr>
                <w:rFonts w:hint="eastAsia" w:ascii="宋体" w:hAnsi="宋体" w:eastAsia="宋体" w:cs="宋体"/>
                <w:i w:val="0"/>
                <w:iCs w:val="0"/>
                <w:color w:val="000000"/>
                <w:sz w:val="22"/>
                <w:szCs w:val="22"/>
                <w:u w:val="none"/>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14:paraId="4D659C5F">
            <w:pPr>
              <w:jc w:val="center"/>
              <w:rPr>
                <w:rFonts w:hint="eastAsia" w:ascii="宋体" w:hAnsi="宋体" w:eastAsia="宋体" w:cs="宋体"/>
                <w:i w:val="0"/>
                <w:iCs w:val="0"/>
                <w:color w:val="000000"/>
                <w:sz w:val="22"/>
                <w:szCs w:val="22"/>
                <w:u w:val="none"/>
              </w:rPr>
            </w:pPr>
          </w:p>
        </w:tc>
      </w:tr>
      <w:tr w14:paraId="271B8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A112D">
            <w:pPr>
              <w:jc w:val="center"/>
              <w:rPr>
                <w:rFonts w:hint="eastAsia" w:ascii="宋体" w:hAnsi="宋体" w:eastAsia="宋体" w:cs="宋体"/>
                <w:i w:val="0"/>
                <w:iCs w:val="0"/>
                <w:color w:val="000000"/>
                <w:sz w:val="22"/>
                <w:szCs w:val="22"/>
                <w:u w:val="none"/>
              </w:rPr>
            </w:pPr>
          </w:p>
        </w:tc>
        <w:tc>
          <w:tcPr>
            <w:tcW w:w="4433" w:type="dxa"/>
            <w:vMerge w:val="continue"/>
            <w:tcBorders>
              <w:top w:val="single" w:color="000000" w:sz="4" w:space="0"/>
              <w:left w:val="nil"/>
              <w:bottom w:val="single" w:color="000000" w:sz="4" w:space="0"/>
              <w:right w:val="single" w:color="000000" w:sz="4" w:space="0"/>
            </w:tcBorders>
            <w:shd w:val="clear" w:color="auto" w:fill="auto"/>
            <w:vAlign w:val="center"/>
          </w:tcPr>
          <w:p w14:paraId="628589CB">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1FE5D10F">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083DDCDB">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4E43851A">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377E747D">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7B8700D6">
            <w:pPr>
              <w:jc w:val="center"/>
              <w:rPr>
                <w:rFonts w:hint="eastAsia" w:ascii="宋体" w:hAnsi="宋体" w:eastAsia="宋体" w:cs="宋体"/>
                <w:i w:val="0"/>
                <w:iCs w:val="0"/>
                <w:color w:val="000000"/>
                <w:sz w:val="22"/>
                <w:szCs w:val="22"/>
                <w:u w:val="none"/>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14:paraId="3CED3A57">
            <w:pPr>
              <w:jc w:val="center"/>
              <w:rPr>
                <w:rFonts w:hint="eastAsia" w:ascii="宋体" w:hAnsi="宋体" w:eastAsia="宋体" w:cs="宋体"/>
                <w:i w:val="0"/>
                <w:iCs w:val="0"/>
                <w:color w:val="000000"/>
                <w:sz w:val="22"/>
                <w:szCs w:val="22"/>
                <w:u w:val="none"/>
              </w:rPr>
            </w:pPr>
          </w:p>
        </w:tc>
      </w:tr>
      <w:tr w14:paraId="39FF9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D3DFA">
            <w:pPr>
              <w:jc w:val="center"/>
              <w:rPr>
                <w:rFonts w:hint="eastAsia" w:ascii="宋体" w:hAnsi="宋体" w:eastAsia="宋体" w:cs="宋体"/>
                <w:i w:val="0"/>
                <w:iCs w:val="0"/>
                <w:color w:val="000000"/>
                <w:sz w:val="22"/>
                <w:szCs w:val="22"/>
                <w:u w:val="none"/>
              </w:rPr>
            </w:pPr>
          </w:p>
        </w:tc>
        <w:tc>
          <w:tcPr>
            <w:tcW w:w="4433" w:type="dxa"/>
            <w:vMerge w:val="continue"/>
            <w:tcBorders>
              <w:top w:val="single" w:color="000000" w:sz="4" w:space="0"/>
              <w:left w:val="nil"/>
              <w:bottom w:val="single" w:color="000000" w:sz="4" w:space="0"/>
              <w:right w:val="single" w:color="000000" w:sz="4" w:space="0"/>
            </w:tcBorders>
            <w:shd w:val="clear" w:color="auto" w:fill="auto"/>
            <w:vAlign w:val="center"/>
          </w:tcPr>
          <w:p w14:paraId="6B2EE93D">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355CE141">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688D2DA7">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1E5ED625">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23B4A5C1">
            <w:pPr>
              <w:jc w:val="center"/>
              <w:rPr>
                <w:rFonts w:hint="eastAsia" w:ascii="宋体" w:hAnsi="宋体" w:eastAsia="宋体" w:cs="宋体"/>
                <w:i w:val="0"/>
                <w:iCs w:val="0"/>
                <w:color w:val="000000"/>
                <w:sz w:val="22"/>
                <w:szCs w:val="22"/>
                <w:u w:val="none"/>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14:paraId="750BE9AA">
            <w:pPr>
              <w:jc w:val="center"/>
              <w:rPr>
                <w:rFonts w:hint="eastAsia" w:ascii="宋体" w:hAnsi="宋体" w:eastAsia="宋体" w:cs="宋体"/>
                <w:i w:val="0"/>
                <w:iCs w:val="0"/>
                <w:color w:val="000000"/>
                <w:sz w:val="22"/>
                <w:szCs w:val="22"/>
                <w:u w:val="none"/>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14:paraId="4E5C61E3">
            <w:pPr>
              <w:jc w:val="center"/>
              <w:rPr>
                <w:rFonts w:hint="eastAsia" w:ascii="宋体" w:hAnsi="宋体" w:eastAsia="宋体" w:cs="宋体"/>
                <w:i w:val="0"/>
                <w:iCs w:val="0"/>
                <w:color w:val="000000"/>
                <w:sz w:val="22"/>
                <w:szCs w:val="22"/>
                <w:u w:val="none"/>
              </w:rPr>
            </w:pPr>
          </w:p>
        </w:tc>
      </w:tr>
      <w:tr w14:paraId="111C3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1" w:type="dxa"/>
            <w:vMerge w:val="restart"/>
            <w:tcBorders>
              <w:top w:val="nil"/>
              <w:left w:val="single" w:color="000000" w:sz="4" w:space="0"/>
              <w:bottom w:val="single" w:color="000000" w:sz="4" w:space="0"/>
              <w:right w:val="single" w:color="000000" w:sz="4" w:space="0"/>
            </w:tcBorders>
            <w:shd w:val="clear" w:color="auto" w:fill="auto"/>
            <w:vAlign w:val="center"/>
          </w:tcPr>
          <w:p w14:paraId="6B5014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50" w:type="dxa"/>
            <w:vMerge w:val="restart"/>
            <w:tcBorders>
              <w:top w:val="nil"/>
              <w:left w:val="nil"/>
              <w:bottom w:val="single" w:color="000000" w:sz="4" w:space="0"/>
              <w:right w:val="single" w:color="000000" w:sz="4" w:space="0"/>
            </w:tcBorders>
            <w:shd w:val="clear" w:color="auto" w:fill="auto"/>
            <w:vAlign w:val="center"/>
          </w:tcPr>
          <w:p w14:paraId="3C22F0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483" w:type="dxa"/>
            <w:vMerge w:val="restart"/>
            <w:tcBorders>
              <w:top w:val="nil"/>
              <w:left w:val="nil"/>
              <w:bottom w:val="single" w:color="000000" w:sz="4" w:space="0"/>
              <w:right w:val="single" w:color="000000" w:sz="4" w:space="0"/>
            </w:tcBorders>
            <w:shd w:val="clear" w:color="auto" w:fill="auto"/>
            <w:vAlign w:val="center"/>
          </w:tcPr>
          <w:p w14:paraId="5CB1EB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4433" w:type="dxa"/>
            <w:tcBorders>
              <w:top w:val="nil"/>
              <w:left w:val="nil"/>
              <w:bottom w:val="single" w:color="000000" w:sz="4" w:space="0"/>
              <w:right w:val="single" w:color="000000" w:sz="4" w:space="0"/>
            </w:tcBorders>
            <w:shd w:val="clear" w:color="auto" w:fill="auto"/>
            <w:vAlign w:val="center"/>
          </w:tcPr>
          <w:p w14:paraId="47306B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2737" w:type="dxa"/>
            <w:tcBorders>
              <w:top w:val="nil"/>
              <w:left w:val="nil"/>
              <w:bottom w:val="single" w:color="000000" w:sz="4" w:space="0"/>
              <w:right w:val="single" w:color="000000" w:sz="4" w:space="0"/>
            </w:tcBorders>
            <w:shd w:val="clear" w:color="auto" w:fill="auto"/>
            <w:vAlign w:val="center"/>
          </w:tcPr>
          <w:p w14:paraId="215967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2737" w:type="dxa"/>
            <w:tcBorders>
              <w:top w:val="nil"/>
              <w:left w:val="nil"/>
              <w:bottom w:val="single" w:color="000000" w:sz="4" w:space="0"/>
              <w:right w:val="single" w:color="000000" w:sz="4" w:space="0"/>
            </w:tcBorders>
            <w:shd w:val="clear" w:color="auto" w:fill="auto"/>
            <w:vAlign w:val="center"/>
          </w:tcPr>
          <w:p w14:paraId="134719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737" w:type="dxa"/>
            <w:tcBorders>
              <w:top w:val="nil"/>
              <w:left w:val="nil"/>
              <w:bottom w:val="single" w:color="000000" w:sz="4" w:space="0"/>
              <w:right w:val="single" w:color="000000" w:sz="4" w:space="0"/>
            </w:tcBorders>
            <w:shd w:val="clear" w:color="auto" w:fill="auto"/>
            <w:vAlign w:val="center"/>
          </w:tcPr>
          <w:p w14:paraId="7FDF7F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737" w:type="dxa"/>
            <w:tcBorders>
              <w:top w:val="nil"/>
              <w:left w:val="nil"/>
              <w:bottom w:val="single" w:color="000000" w:sz="4" w:space="0"/>
              <w:right w:val="single" w:color="000000" w:sz="4" w:space="0"/>
            </w:tcBorders>
            <w:shd w:val="clear" w:color="auto" w:fill="auto"/>
            <w:vAlign w:val="center"/>
          </w:tcPr>
          <w:p w14:paraId="04EE2D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737" w:type="dxa"/>
            <w:tcBorders>
              <w:top w:val="nil"/>
              <w:left w:val="nil"/>
              <w:bottom w:val="single" w:color="000000" w:sz="4" w:space="0"/>
              <w:right w:val="single" w:color="000000" w:sz="4" w:space="0"/>
            </w:tcBorders>
            <w:shd w:val="clear" w:color="auto" w:fill="auto"/>
            <w:vAlign w:val="center"/>
          </w:tcPr>
          <w:p w14:paraId="5F1454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2741" w:type="dxa"/>
            <w:tcBorders>
              <w:top w:val="nil"/>
              <w:left w:val="nil"/>
              <w:bottom w:val="single" w:color="000000" w:sz="4" w:space="0"/>
              <w:right w:val="single" w:color="000000" w:sz="4" w:space="0"/>
            </w:tcBorders>
            <w:shd w:val="clear" w:color="auto" w:fill="auto"/>
            <w:vAlign w:val="center"/>
          </w:tcPr>
          <w:p w14:paraId="473EAE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r>
      <w:tr w14:paraId="49511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1" w:type="dxa"/>
            <w:vMerge w:val="continue"/>
            <w:tcBorders>
              <w:top w:val="nil"/>
              <w:left w:val="single" w:color="000000" w:sz="4" w:space="0"/>
              <w:bottom w:val="single" w:color="000000" w:sz="4" w:space="0"/>
              <w:right w:val="single" w:color="000000" w:sz="4" w:space="0"/>
            </w:tcBorders>
            <w:shd w:val="clear" w:color="auto" w:fill="auto"/>
            <w:vAlign w:val="center"/>
          </w:tcPr>
          <w:p w14:paraId="2926E839">
            <w:pPr>
              <w:jc w:val="center"/>
              <w:rPr>
                <w:rFonts w:hint="eastAsia" w:ascii="宋体" w:hAnsi="宋体" w:eastAsia="宋体" w:cs="宋体"/>
                <w:i w:val="0"/>
                <w:iCs w:val="0"/>
                <w:color w:val="000000"/>
                <w:sz w:val="22"/>
                <w:szCs w:val="22"/>
                <w:u w:val="none"/>
              </w:rPr>
            </w:pPr>
          </w:p>
        </w:tc>
        <w:tc>
          <w:tcPr>
            <w:tcW w:w="550" w:type="dxa"/>
            <w:vMerge w:val="continue"/>
            <w:tcBorders>
              <w:top w:val="nil"/>
              <w:left w:val="nil"/>
              <w:bottom w:val="single" w:color="000000" w:sz="4" w:space="0"/>
              <w:right w:val="single" w:color="000000" w:sz="4" w:space="0"/>
            </w:tcBorders>
            <w:shd w:val="clear" w:color="auto" w:fill="auto"/>
            <w:vAlign w:val="center"/>
          </w:tcPr>
          <w:p w14:paraId="38842F83">
            <w:pPr>
              <w:jc w:val="center"/>
              <w:rPr>
                <w:rFonts w:hint="eastAsia" w:ascii="宋体" w:hAnsi="宋体" w:eastAsia="宋体" w:cs="宋体"/>
                <w:i w:val="0"/>
                <w:iCs w:val="0"/>
                <w:color w:val="000000"/>
                <w:sz w:val="22"/>
                <w:szCs w:val="22"/>
                <w:u w:val="none"/>
              </w:rPr>
            </w:pPr>
          </w:p>
        </w:tc>
        <w:tc>
          <w:tcPr>
            <w:tcW w:w="483" w:type="dxa"/>
            <w:vMerge w:val="continue"/>
            <w:tcBorders>
              <w:top w:val="nil"/>
              <w:left w:val="nil"/>
              <w:bottom w:val="single" w:color="000000" w:sz="4" w:space="0"/>
              <w:right w:val="single" w:color="000000" w:sz="4" w:space="0"/>
            </w:tcBorders>
            <w:shd w:val="clear" w:color="auto" w:fill="auto"/>
            <w:vAlign w:val="center"/>
          </w:tcPr>
          <w:p w14:paraId="6FD1B3E1">
            <w:pPr>
              <w:jc w:val="center"/>
              <w:rPr>
                <w:rFonts w:hint="eastAsia" w:ascii="宋体" w:hAnsi="宋体" w:eastAsia="宋体" w:cs="宋体"/>
                <w:i w:val="0"/>
                <w:iCs w:val="0"/>
                <w:color w:val="000000"/>
                <w:sz w:val="22"/>
                <w:szCs w:val="22"/>
                <w:u w:val="none"/>
              </w:rPr>
            </w:pPr>
          </w:p>
        </w:tc>
        <w:tc>
          <w:tcPr>
            <w:tcW w:w="4433" w:type="dxa"/>
            <w:tcBorders>
              <w:top w:val="nil"/>
              <w:left w:val="nil"/>
              <w:bottom w:val="single" w:color="000000" w:sz="4" w:space="0"/>
              <w:right w:val="single" w:color="000000" w:sz="4" w:space="0"/>
            </w:tcBorders>
            <w:shd w:val="clear" w:color="auto" w:fill="auto"/>
            <w:vAlign w:val="center"/>
          </w:tcPr>
          <w:p w14:paraId="66C158F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737" w:type="dxa"/>
            <w:tcBorders>
              <w:top w:val="nil"/>
              <w:left w:val="nil"/>
              <w:bottom w:val="single" w:color="000000" w:sz="4" w:space="0"/>
              <w:right w:val="single" w:color="000000" w:sz="4" w:space="0"/>
            </w:tcBorders>
            <w:shd w:val="clear" w:color="auto" w:fill="auto"/>
            <w:vAlign w:val="center"/>
          </w:tcPr>
          <w:p w14:paraId="35C47C5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122.06 </w:t>
            </w:r>
          </w:p>
        </w:tc>
        <w:tc>
          <w:tcPr>
            <w:tcW w:w="2737" w:type="dxa"/>
            <w:tcBorders>
              <w:top w:val="nil"/>
              <w:left w:val="nil"/>
              <w:bottom w:val="single" w:color="000000" w:sz="4" w:space="0"/>
              <w:right w:val="single" w:color="000000" w:sz="4" w:space="0"/>
            </w:tcBorders>
            <w:shd w:val="clear" w:color="auto" w:fill="auto"/>
            <w:vAlign w:val="center"/>
          </w:tcPr>
          <w:p w14:paraId="60E3A34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122.06 </w:t>
            </w:r>
          </w:p>
        </w:tc>
        <w:tc>
          <w:tcPr>
            <w:tcW w:w="2737" w:type="dxa"/>
            <w:tcBorders>
              <w:top w:val="nil"/>
              <w:left w:val="nil"/>
              <w:bottom w:val="single" w:color="000000" w:sz="4" w:space="0"/>
              <w:right w:val="single" w:color="000000" w:sz="4" w:space="0"/>
            </w:tcBorders>
            <w:shd w:val="clear" w:color="auto" w:fill="auto"/>
            <w:vAlign w:val="center"/>
          </w:tcPr>
          <w:p w14:paraId="5BD33F2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737" w:type="dxa"/>
            <w:tcBorders>
              <w:top w:val="nil"/>
              <w:left w:val="nil"/>
              <w:bottom w:val="single" w:color="000000" w:sz="4" w:space="0"/>
              <w:right w:val="single" w:color="000000" w:sz="4" w:space="0"/>
            </w:tcBorders>
            <w:shd w:val="clear" w:color="auto" w:fill="auto"/>
            <w:vAlign w:val="center"/>
          </w:tcPr>
          <w:p w14:paraId="62C3FF1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737" w:type="dxa"/>
            <w:tcBorders>
              <w:top w:val="nil"/>
              <w:left w:val="nil"/>
              <w:bottom w:val="single" w:color="000000" w:sz="4" w:space="0"/>
              <w:right w:val="single" w:color="000000" w:sz="4" w:space="0"/>
            </w:tcBorders>
            <w:shd w:val="clear" w:color="auto" w:fill="auto"/>
            <w:vAlign w:val="center"/>
          </w:tcPr>
          <w:p w14:paraId="026C40A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741" w:type="dxa"/>
            <w:tcBorders>
              <w:top w:val="nil"/>
              <w:left w:val="nil"/>
              <w:bottom w:val="single" w:color="000000" w:sz="4" w:space="0"/>
              <w:right w:val="single" w:color="000000" w:sz="4" w:space="0"/>
            </w:tcBorders>
            <w:shd w:val="clear" w:color="auto" w:fill="auto"/>
            <w:vAlign w:val="center"/>
          </w:tcPr>
          <w:p w14:paraId="7650C86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r>
      <w:tr w14:paraId="6AF31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6F2E0693">
            <w:pPr>
              <w:textAlignment w:val="center"/>
              <w:rPr>
                <w:rFonts w:hint="eastAsia" w:ascii="宋体" w:hAnsi="宋体" w:eastAsia="宋体" w:cs="宋体"/>
                <w:i w:val="0"/>
                <w:iCs w:val="0"/>
                <w:color w:val="000000"/>
                <w:sz w:val="22"/>
                <w:szCs w:val="22"/>
                <w:u w:val="none"/>
              </w:rPr>
            </w:pPr>
            <w:r>
              <w:rPr>
                <w:rFonts w:cs="宋体"/>
                <w:b/>
                <w:color w:val="000000"/>
                <w:sz w:val="22"/>
                <w:szCs w:val="22"/>
              </w:rPr>
              <w:t>208</w:t>
            </w:r>
          </w:p>
        </w:tc>
        <w:tc>
          <w:tcPr>
            <w:tcW w:w="4433" w:type="dxa"/>
            <w:tcBorders>
              <w:top w:val="nil"/>
              <w:left w:val="nil"/>
              <w:bottom w:val="single" w:color="000000" w:sz="4" w:space="0"/>
              <w:right w:val="single" w:color="000000" w:sz="4" w:space="0"/>
            </w:tcBorders>
            <w:shd w:val="clear" w:color="auto" w:fill="auto"/>
            <w:vAlign w:val="center"/>
          </w:tcPr>
          <w:p w14:paraId="30DC96CE">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社会保障和就业支出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E24B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22.92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5FC5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22.92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32D6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48F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2AAD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994A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2FE1D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518CFEE6">
            <w:pPr>
              <w:textAlignment w:val="center"/>
              <w:rPr>
                <w:rFonts w:hint="eastAsia" w:ascii="宋体" w:hAnsi="宋体" w:eastAsia="宋体" w:cs="宋体"/>
                <w:i w:val="0"/>
                <w:iCs w:val="0"/>
                <w:color w:val="000000"/>
                <w:sz w:val="22"/>
                <w:szCs w:val="22"/>
                <w:u w:val="none"/>
              </w:rPr>
            </w:pPr>
            <w:r>
              <w:rPr>
                <w:rFonts w:cs="宋体"/>
                <w:b/>
                <w:color w:val="000000"/>
                <w:sz w:val="22"/>
                <w:szCs w:val="22"/>
              </w:rPr>
              <w:t>20805</w:t>
            </w:r>
          </w:p>
        </w:tc>
        <w:tc>
          <w:tcPr>
            <w:tcW w:w="4433" w:type="dxa"/>
            <w:tcBorders>
              <w:top w:val="nil"/>
              <w:left w:val="nil"/>
              <w:bottom w:val="single" w:color="000000" w:sz="4" w:space="0"/>
              <w:right w:val="single" w:color="000000" w:sz="4" w:space="0"/>
            </w:tcBorders>
            <w:shd w:val="clear" w:color="auto" w:fill="auto"/>
            <w:vAlign w:val="center"/>
          </w:tcPr>
          <w:p w14:paraId="251210C6">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行政事业单位养老支出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35C5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22.92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A6F0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22.92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717C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1BE3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112F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EA9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54D8A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558558BB">
            <w:pPr>
              <w:textAlignment w:val="center"/>
              <w:rPr>
                <w:rFonts w:hint="eastAsia" w:ascii="宋体" w:hAnsi="宋体" w:eastAsia="宋体" w:cs="宋体"/>
                <w:i w:val="0"/>
                <w:iCs w:val="0"/>
                <w:color w:val="000000"/>
                <w:sz w:val="22"/>
                <w:szCs w:val="22"/>
                <w:u w:val="none"/>
              </w:rPr>
            </w:pPr>
            <w:r>
              <w:rPr>
                <w:rFonts w:cs="宋体"/>
                <w:color w:val="000000"/>
                <w:sz w:val="22"/>
                <w:szCs w:val="22"/>
              </w:rPr>
              <w:t>2080505</w:t>
            </w:r>
          </w:p>
        </w:tc>
        <w:tc>
          <w:tcPr>
            <w:tcW w:w="4433" w:type="dxa"/>
            <w:tcBorders>
              <w:top w:val="nil"/>
              <w:left w:val="nil"/>
              <w:bottom w:val="single" w:color="000000" w:sz="4" w:space="0"/>
              <w:right w:val="single" w:color="000000" w:sz="4" w:space="0"/>
            </w:tcBorders>
            <w:shd w:val="clear" w:color="auto" w:fill="auto"/>
            <w:vAlign w:val="center"/>
          </w:tcPr>
          <w:p w14:paraId="5526ED27">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机关事业单位基本养老保险缴费支出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4B20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15.28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BF23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15.28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80C9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E5D6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030F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E3C6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37784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4B9A6797">
            <w:pPr>
              <w:textAlignment w:val="center"/>
              <w:rPr>
                <w:rFonts w:hint="eastAsia" w:ascii="宋体" w:hAnsi="宋体" w:eastAsia="宋体" w:cs="宋体"/>
                <w:i w:val="0"/>
                <w:iCs w:val="0"/>
                <w:color w:val="000000"/>
                <w:sz w:val="22"/>
                <w:szCs w:val="22"/>
                <w:u w:val="none"/>
              </w:rPr>
            </w:pPr>
            <w:r>
              <w:rPr>
                <w:rFonts w:cs="宋体"/>
                <w:color w:val="000000"/>
                <w:sz w:val="22"/>
                <w:szCs w:val="22"/>
              </w:rPr>
              <w:t>2080506</w:t>
            </w:r>
          </w:p>
        </w:tc>
        <w:tc>
          <w:tcPr>
            <w:tcW w:w="4433" w:type="dxa"/>
            <w:tcBorders>
              <w:top w:val="nil"/>
              <w:left w:val="nil"/>
              <w:bottom w:val="single" w:color="000000" w:sz="4" w:space="0"/>
              <w:right w:val="single" w:color="000000" w:sz="4" w:space="0"/>
            </w:tcBorders>
            <w:shd w:val="clear" w:color="auto" w:fill="auto"/>
            <w:vAlign w:val="center"/>
          </w:tcPr>
          <w:p w14:paraId="1E9EE21D">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机关事业单位职业年金缴费支出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730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7.64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1913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7.64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EAD5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63F2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474E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4FDA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2DDFE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5577470F">
            <w:pPr>
              <w:textAlignment w:val="center"/>
              <w:rPr>
                <w:rFonts w:hint="eastAsia" w:ascii="宋体" w:hAnsi="宋体" w:eastAsia="宋体" w:cs="宋体"/>
                <w:i w:val="0"/>
                <w:iCs w:val="0"/>
                <w:color w:val="000000"/>
                <w:sz w:val="22"/>
                <w:szCs w:val="22"/>
                <w:u w:val="none"/>
              </w:rPr>
            </w:pPr>
            <w:r>
              <w:rPr>
                <w:rFonts w:cs="宋体"/>
                <w:b/>
                <w:color w:val="000000"/>
                <w:sz w:val="22"/>
                <w:szCs w:val="22"/>
              </w:rPr>
              <w:t>210</w:t>
            </w:r>
          </w:p>
        </w:tc>
        <w:tc>
          <w:tcPr>
            <w:tcW w:w="4433" w:type="dxa"/>
            <w:tcBorders>
              <w:top w:val="nil"/>
              <w:left w:val="nil"/>
              <w:bottom w:val="single" w:color="000000" w:sz="4" w:space="0"/>
              <w:right w:val="single" w:color="000000" w:sz="4" w:space="0"/>
            </w:tcBorders>
            <w:shd w:val="clear" w:color="auto" w:fill="auto"/>
            <w:vAlign w:val="center"/>
          </w:tcPr>
          <w:p w14:paraId="1A13451D">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卫生健康支出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659A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9.55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978D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9.55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97CB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460B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413D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358D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60490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57C835B0">
            <w:pPr>
              <w:textAlignment w:val="center"/>
              <w:rPr>
                <w:rFonts w:hint="eastAsia" w:ascii="宋体" w:hAnsi="宋体" w:eastAsia="宋体" w:cs="宋体"/>
                <w:i w:val="0"/>
                <w:iCs w:val="0"/>
                <w:color w:val="000000"/>
                <w:sz w:val="22"/>
                <w:szCs w:val="22"/>
                <w:u w:val="none"/>
              </w:rPr>
            </w:pPr>
            <w:r>
              <w:rPr>
                <w:rFonts w:cs="宋体"/>
                <w:b/>
                <w:color w:val="000000"/>
                <w:sz w:val="22"/>
                <w:szCs w:val="22"/>
              </w:rPr>
              <w:t>21011</w:t>
            </w:r>
          </w:p>
        </w:tc>
        <w:tc>
          <w:tcPr>
            <w:tcW w:w="4433" w:type="dxa"/>
            <w:tcBorders>
              <w:top w:val="nil"/>
              <w:left w:val="nil"/>
              <w:bottom w:val="single" w:color="000000" w:sz="4" w:space="0"/>
              <w:right w:val="single" w:color="000000" w:sz="4" w:space="0"/>
            </w:tcBorders>
            <w:shd w:val="clear" w:color="auto" w:fill="auto"/>
            <w:vAlign w:val="center"/>
          </w:tcPr>
          <w:p w14:paraId="148905CC">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行政事业单位医疗</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901A0">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9.55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3736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9.55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8F68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DA89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AEC0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95326">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27C5D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7D319375">
            <w:pPr>
              <w:textAlignment w:val="center"/>
              <w:rPr>
                <w:rFonts w:hint="eastAsia" w:ascii="宋体" w:hAnsi="宋体" w:eastAsia="宋体" w:cs="宋体"/>
                <w:i w:val="0"/>
                <w:iCs w:val="0"/>
                <w:color w:val="000000"/>
                <w:sz w:val="22"/>
                <w:szCs w:val="22"/>
                <w:u w:val="none"/>
              </w:rPr>
            </w:pPr>
            <w:r>
              <w:rPr>
                <w:rFonts w:cs="宋体"/>
                <w:color w:val="000000"/>
                <w:sz w:val="22"/>
                <w:szCs w:val="22"/>
              </w:rPr>
              <w:t>2101101</w:t>
            </w:r>
          </w:p>
        </w:tc>
        <w:tc>
          <w:tcPr>
            <w:tcW w:w="4433" w:type="dxa"/>
            <w:tcBorders>
              <w:top w:val="nil"/>
              <w:left w:val="nil"/>
              <w:bottom w:val="single" w:color="000000" w:sz="4" w:space="0"/>
              <w:right w:val="single" w:color="000000" w:sz="4" w:space="0"/>
            </w:tcBorders>
            <w:shd w:val="clear" w:color="auto" w:fill="auto"/>
            <w:vAlign w:val="center"/>
          </w:tcPr>
          <w:p w14:paraId="0083C59B">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行政单位医疗</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0752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9.55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C3CE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9.55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F2A6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7E97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798A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7F4C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3CB56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71E95B6D">
            <w:pPr>
              <w:textAlignment w:val="center"/>
              <w:rPr>
                <w:rFonts w:hint="eastAsia" w:ascii="宋体" w:hAnsi="宋体" w:eastAsia="宋体" w:cs="宋体"/>
                <w:i w:val="0"/>
                <w:iCs w:val="0"/>
                <w:color w:val="000000"/>
                <w:sz w:val="22"/>
                <w:szCs w:val="22"/>
                <w:u w:val="none"/>
              </w:rPr>
            </w:pPr>
            <w:r>
              <w:rPr>
                <w:rFonts w:cs="宋体"/>
                <w:b/>
                <w:color w:val="000000"/>
                <w:sz w:val="22"/>
                <w:szCs w:val="22"/>
              </w:rPr>
              <w:t>212</w:t>
            </w:r>
          </w:p>
        </w:tc>
        <w:tc>
          <w:tcPr>
            <w:tcW w:w="4433" w:type="dxa"/>
            <w:tcBorders>
              <w:top w:val="nil"/>
              <w:left w:val="nil"/>
              <w:bottom w:val="single" w:color="000000" w:sz="4" w:space="0"/>
              <w:right w:val="single" w:color="000000" w:sz="4" w:space="0"/>
            </w:tcBorders>
            <w:shd w:val="clear" w:color="auto" w:fill="auto"/>
            <w:vAlign w:val="center"/>
          </w:tcPr>
          <w:p w14:paraId="2C55A956">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城乡社区支出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1B93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76.87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9D08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76.87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C330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95CE2">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E919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7796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335DE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3159F992">
            <w:pPr>
              <w:textAlignment w:val="center"/>
              <w:rPr>
                <w:rFonts w:hint="eastAsia" w:ascii="宋体" w:hAnsi="宋体" w:eastAsia="宋体" w:cs="宋体"/>
                <w:i w:val="0"/>
                <w:iCs w:val="0"/>
                <w:color w:val="000000"/>
                <w:sz w:val="22"/>
                <w:szCs w:val="22"/>
                <w:u w:val="none"/>
              </w:rPr>
            </w:pPr>
            <w:r>
              <w:rPr>
                <w:rFonts w:cs="宋体"/>
                <w:b/>
                <w:color w:val="000000"/>
                <w:sz w:val="22"/>
                <w:szCs w:val="22"/>
              </w:rPr>
              <w:t>21201</w:t>
            </w:r>
          </w:p>
        </w:tc>
        <w:tc>
          <w:tcPr>
            <w:tcW w:w="4433" w:type="dxa"/>
            <w:tcBorders>
              <w:top w:val="nil"/>
              <w:left w:val="nil"/>
              <w:bottom w:val="single" w:color="000000" w:sz="4" w:space="0"/>
              <w:right w:val="single" w:color="000000" w:sz="4" w:space="0"/>
            </w:tcBorders>
            <w:shd w:val="clear" w:color="auto" w:fill="auto"/>
            <w:vAlign w:val="center"/>
          </w:tcPr>
          <w:p w14:paraId="34D88338">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城乡社区管理事务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F0B4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76.87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4C17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76.87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5E37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5FFD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60F4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EF90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65612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6F7618D3">
            <w:pPr>
              <w:textAlignment w:val="center"/>
              <w:rPr>
                <w:rFonts w:hint="eastAsia" w:ascii="宋体" w:hAnsi="宋体" w:eastAsia="宋体" w:cs="宋体"/>
                <w:i w:val="0"/>
                <w:iCs w:val="0"/>
                <w:color w:val="000000"/>
                <w:sz w:val="22"/>
                <w:szCs w:val="22"/>
                <w:u w:val="none"/>
              </w:rPr>
            </w:pPr>
            <w:r>
              <w:rPr>
                <w:rFonts w:cs="宋体"/>
                <w:color w:val="000000"/>
                <w:sz w:val="22"/>
                <w:szCs w:val="22"/>
              </w:rPr>
              <w:t>2120101</w:t>
            </w:r>
          </w:p>
        </w:tc>
        <w:tc>
          <w:tcPr>
            <w:tcW w:w="4433" w:type="dxa"/>
            <w:tcBorders>
              <w:top w:val="nil"/>
              <w:left w:val="nil"/>
              <w:bottom w:val="single" w:color="000000" w:sz="4" w:space="0"/>
              <w:right w:val="single" w:color="000000" w:sz="4" w:space="0"/>
            </w:tcBorders>
            <w:shd w:val="clear" w:color="auto" w:fill="auto"/>
            <w:vAlign w:val="center"/>
          </w:tcPr>
          <w:p w14:paraId="796237A0">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行政运行</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EDF7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76.87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DBBD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76.87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925BB">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775B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829C5">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F6BA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r w14:paraId="400E8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5E84717C">
            <w:pPr>
              <w:textAlignment w:val="center"/>
              <w:rPr>
                <w:rFonts w:hint="eastAsia" w:ascii="宋体" w:hAnsi="宋体" w:eastAsia="宋体" w:cs="宋体"/>
                <w:i w:val="0"/>
                <w:iCs w:val="0"/>
                <w:color w:val="000000"/>
                <w:sz w:val="22"/>
                <w:szCs w:val="22"/>
                <w:u w:val="none"/>
              </w:rPr>
            </w:pPr>
            <w:r>
              <w:rPr>
                <w:rFonts w:cs="宋体"/>
                <w:b/>
                <w:color w:val="000000"/>
                <w:sz w:val="22"/>
                <w:szCs w:val="22"/>
              </w:rPr>
              <w:t>221</w:t>
            </w:r>
          </w:p>
        </w:tc>
        <w:tc>
          <w:tcPr>
            <w:tcW w:w="4433" w:type="dxa"/>
            <w:tcBorders>
              <w:top w:val="nil"/>
              <w:left w:val="nil"/>
              <w:bottom w:val="single" w:color="000000" w:sz="4" w:space="0"/>
              <w:right w:val="single" w:color="000000" w:sz="4" w:space="0"/>
            </w:tcBorders>
            <w:shd w:val="clear" w:color="auto" w:fill="auto"/>
            <w:vAlign w:val="center"/>
          </w:tcPr>
          <w:p w14:paraId="696B3868">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住房保障支出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DDE2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12.72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8CE19">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12.72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F7B11">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6977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649B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7A6B7">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01DFD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366CD659">
            <w:pPr>
              <w:textAlignment w:val="center"/>
              <w:rPr>
                <w:rFonts w:hint="eastAsia" w:ascii="宋体" w:hAnsi="宋体" w:eastAsia="宋体" w:cs="宋体"/>
                <w:i w:val="0"/>
                <w:iCs w:val="0"/>
                <w:color w:val="000000"/>
                <w:sz w:val="22"/>
                <w:szCs w:val="22"/>
                <w:u w:val="none"/>
              </w:rPr>
            </w:pPr>
            <w:r>
              <w:rPr>
                <w:rFonts w:cs="宋体"/>
                <w:b/>
                <w:color w:val="000000"/>
                <w:sz w:val="22"/>
                <w:szCs w:val="22"/>
              </w:rPr>
              <w:t>22102</w:t>
            </w:r>
          </w:p>
        </w:tc>
        <w:tc>
          <w:tcPr>
            <w:tcW w:w="4433" w:type="dxa"/>
            <w:tcBorders>
              <w:top w:val="nil"/>
              <w:left w:val="nil"/>
              <w:bottom w:val="single" w:color="000000" w:sz="4" w:space="0"/>
              <w:right w:val="single" w:color="000000" w:sz="4" w:space="0"/>
            </w:tcBorders>
            <w:shd w:val="clear" w:color="auto" w:fill="auto"/>
            <w:vAlign w:val="center"/>
          </w:tcPr>
          <w:p w14:paraId="1C2CF52C">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b/>
                <w:color w:val="000000"/>
                <w:sz w:val="22"/>
                <w:szCs w:val="22"/>
              </w:rPr>
              <w:t>住房改革支出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D03B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12.72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FF09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12.72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92FFA">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A201C">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A0F9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1B71D">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bCs w:val="0"/>
                <w:color w:val="000000"/>
                <w:sz w:val="22"/>
                <w:szCs w:val="22"/>
              </w:rPr>
              <w:t xml:space="preserve">0.00 </w:t>
            </w:r>
          </w:p>
        </w:tc>
      </w:tr>
      <w:tr w14:paraId="24E8A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14:paraId="69680BC8">
            <w:pPr>
              <w:textAlignment w:val="center"/>
              <w:rPr>
                <w:rFonts w:hint="eastAsia" w:ascii="宋体" w:hAnsi="宋体" w:eastAsia="宋体" w:cs="宋体"/>
                <w:i w:val="0"/>
                <w:iCs w:val="0"/>
                <w:color w:val="000000"/>
                <w:sz w:val="22"/>
                <w:szCs w:val="22"/>
                <w:u w:val="none"/>
              </w:rPr>
            </w:pPr>
            <w:r>
              <w:rPr>
                <w:rFonts w:cs="宋体"/>
                <w:color w:val="000000"/>
                <w:sz w:val="22"/>
                <w:szCs w:val="22"/>
              </w:rPr>
              <w:t>2210201</w:t>
            </w:r>
          </w:p>
        </w:tc>
        <w:tc>
          <w:tcPr>
            <w:tcW w:w="4433" w:type="dxa"/>
            <w:tcBorders>
              <w:top w:val="nil"/>
              <w:left w:val="nil"/>
              <w:bottom w:val="single" w:color="000000" w:sz="4" w:space="0"/>
              <w:right w:val="single" w:color="000000" w:sz="4" w:space="0"/>
            </w:tcBorders>
            <w:shd w:val="clear" w:color="auto" w:fill="auto"/>
            <w:vAlign w:val="center"/>
          </w:tcPr>
          <w:p w14:paraId="266E1CBF">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sz w:val="22"/>
                <w:szCs w:val="22"/>
                <w:u w:val="none"/>
              </w:rPr>
            </w:pPr>
            <w:r>
              <w:rPr>
                <w:rFonts w:cs="宋体"/>
                <w:color w:val="000000"/>
                <w:sz w:val="22"/>
                <w:szCs w:val="22"/>
              </w:rPr>
              <w:t>住房公积金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3B08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12.72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2832E">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12.72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231E4">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C6403">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BF38">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E5EDF">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bl>
    <w:p w14:paraId="34857064">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8"/>
        <w:tblW w:w="223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25"/>
        <w:gridCol w:w="683"/>
        <w:gridCol w:w="2700"/>
        <w:gridCol w:w="3583"/>
        <w:gridCol w:w="717"/>
        <w:gridCol w:w="2872"/>
        <w:gridCol w:w="2872"/>
        <w:gridCol w:w="2872"/>
        <w:gridCol w:w="2874"/>
      </w:tblGrid>
      <w:tr w14:paraId="1A7E1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22398" w:type="dxa"/>
            <w:gridSpan w:val="9"/>
            <w:tcBorders>
              <w:top w:val="nil"/>
              <w:left w:val="nil"/>
              <w:bottom w:val="nil"/>
              <w:right w:val="nil"/>
            </w:tcBorders>
            <w:shd w:val="clear" w:color="auto" w:fill="auto"/>
            <w:vAlign w:val="bottom"/>
          </w:tcPr>
          <w:p w14:paraId="53DB482E">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财政拨款收入支出决算表</w:t>
            </w:r>
          </w:p>
        </w:tc>
      </w:tr>
      <w:tr w14:paraId="7B480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9524" w:type="dxa"/>
            <w:gridSpan w:val="8"/>
            <w:vMerge w:val="restart"/>
            <w:tcBorders>
              <w:top w:val="nil"/>
              <w:left w:val="nil"/>
              <w:right w:val="nil"/>
            </w:tcBorders>
            <w:shd w:val="clear" w:color="auto" w:fill="auto"/>
            <w:vAlign w:val="bottom"/>
          </w:tcPr>
          <w:p w14:paraId="4011AE69">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color w:val="000000"/>
                <w:sz w:val="20"/>
                <w:szCs w:val="20"/>
              </w:rPr>
              <w:t>：</w:t>
            </w:r>
            <w:r>
              <w:rPr>
                <w:color w:val="000000"/>
                <w:sz w:val="20"/>
                <w:u w:color="auto"/>
              </w:rPr>
              <w:t>巫溪县</w:t>
            </w:r>
            <w:r>
              <w:rPr>
                <w:rFonts w:hint="eastAsia"/>
                <w:color w:val="000000"/>
                <w:sz w:val="20"/>
                <w:u w:color="auto"/>
                <w:lang w:eastAsia="zh-CN"/>
              </w:rPr>
              <w:t>住房和城乡建设委员会</w:t>
            </w:r>
            <w:r>
              <w:rPr>
                <w:color w:val="000000"/>
                <w:sz w:val="20"/>
                <w:u w:color="auto"/>
              </w:rPr>
              <w:t>行政执法支队</w:t>
            </w:r>
          </w:p>
        </w:tc>
        <w:tc>
          <w:tcPr>
            <w:tcW w:w="2874" w:type="dxa"/>
            <w:tcBorders>
              <w:top w:val="nil"/>
              <w:left w:val="nil"/>
              <w:bottom w:val="nil"/>
              <w:right w:val="nil"/>
            </w:tcBorders>
            <w:shd w:val="clear" w:color="auto" w:fill="auto"/>
            <w:vAlign w:val="bottom"/>
          </w:tcPr>
          <w:p w14:paraId="28990636">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04表</w:t>
            </w:r>
          </w:p>
        </w:tc>
      </w:tr>
      <w:tr w14:paraId="16005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9524" w:type="dxa"/>
            <w:gridSpan w:val="8"/>
            <w:vMerge w:val="continue"/>
            <w:tcBorders>
              <w:left w:val="nil"/>
              <w:bottom w:val="nil"/>
              <w:right w:val="nil"/>
            </w:tcBorders>
            <w:shd w:val="clear" w:color="auto" w:fill="auto"/>
            <w:vAlign w:val="bottom"/>
          </w:tcPr>
          <w:p w14:paraId="16A608D2">
            <w:pPr>
              <w:rPr>
                <w:rFonts w:hint="default" w:ascii="Arial" w:hAnsi="Arial" w:eastAsia="宋体" w:cs="Arial"/>
                <w:i w:val="0"/>
                <w:iCs w:val="0"/>
                <w:color w:val="000000"/>
                <w:sz w:val="20"/>
                <w:szCs w:val="20"/>
                <w:u w:val="none"/>
              </w:rPr>
            </w:pPr>
          </w:p>
        </w:tc>
        <w:tc>
          <w:tcPr>
            <w:tcW w:w="2874" w:type="dxa"/>
            <w:tcBorders>
              <w:top w:val="nil"/>
              <w:left w:val="nil"/>
              <w:bottom w:val="nil"/>
              <w:right w:val="nil"/>
            </w:tcBorders>
            <w:shd w:val="clear" w:color="auto" w:fill="auto"/>
            <w:vAlign w:val="bottom"/>
          </w:tcPr>
          <w:p w14:paraId="48975EC0">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21CB8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66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6CC2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157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2C7E0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7936F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3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4707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552E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2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5E25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c>
          <w:tcPr>
            <w:tcW w:w="35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457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069F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93C4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75F3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一般公共预算财政拨款</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F16E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政府性基金预算财政拨款</w:t>
            </w:r>
          </w:p>
        </w:tc>
        <w:tc>
          <w:tcPr>
            <w:tcW w:w="2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62C0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国有资本经营预算财政拨款</w:t>
            </w:r>
          </w:p>
        </w:tc>
      </w:tr>
      <w:tr w14:paraId="19C21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3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97C12">
            <w:pPr>
              <w:jc w:val="center"/>
              <w:rPr>
                <w:rFonts w:hint="eastAsia" w:ascii="宋体" w:hAnsi="宋体" w:eastAsia="宋体" w:cs="宋体"/>
                <w:i w:val="0"/>
                <w:iCs w:val="0"/>
                <w:color w:val="000000"/>
                <w:sz w:val="22"/>
                <w:szCs w:val="22"/>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C4A29">
            <w:pPr>
              <w:jc w:val="center"/>
              <w:rPr>
                <w:rFonts w:hint="eastAsia" w:ascii="宋体" w:hAnsi="宋体" w:eastAsia="宋体" w:cs="宋体"/>
                <w:i w:val="0"/>
                <w:iCs w:val="0"/>
                <w:color w:val="000000"/>
                <w:sz w:val="22"/>
                <w:szCs w:val="22"/>
                <w:u w:val="none"/>
              </w:rPr>
            </w:pPr>
          </w:p>
        </w:tc>
        <w:tc>
          <w:tcPr>
            <w:tcW w:w="2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66793">
            <w:pPr>
              <w:jc w:val="center"/>
              <w:rPr>
                <w:rFonts w:hint="eastAsia" w:ascii="宋体" w:hAnsi="宋体" w:eastAsia="宋体" w:cs="宋体"/>
                <w:i w:val="0"/>
                <w:iCs w:val="0"/>
                <w:color w:val="000000"/>
                <w:sz w:val="22"/>
                <w:szCs w:val="22"/>
                <w:u w:val="none"/>
              </w:rPr>
            </w:pPr>
          </w:p>
        </w:tc>
        <w:tc>
          <w:tcPr>
            <w:tcW w:w="35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66F4D">
            <w:pPr>
              <w:jc w:val="center"/>
              <w:rPr>
                <w:rFonts w:hint="eastAsia" w:ascii="宋体" w:hAnsi="宋体" w:eastAsia="宋体" w:cs="宋体"/>
                <w:i w:val="0"/>
                <w:iCs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02182">
            <w:pPr>
              <w:jc w:val="center"/>
              <w:rPr>
                <w:rFonts w:hint="eastAsia" w:ascii="宋体" w:hAnsi="宋体" w:eastAsia="宋体" w:cs="宋体"/>
                <w:i w:val="0"/>
                <w:iCs w:val="0"/>
                <w:color w:val="000000"/>
                <w:sz w:val="22"/>
                <w:szCs w:val="22"/>
                <w:u w:val="none"/>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91660">
            <w:pPr>
              <w:jc w:val="center"/>
              <w:rPr>
                <w:rFonts w:hint="eastAsia" w:ascii="宋体" w:hAnsi="宋体" w:eastAsia="宋体" w:cs="宋体"/>
                <w:i w:val="0"/>
                <w:iCs w:val="0"/>
                <w:color w:val="000000"/>
                <w:sz w:val="22"/>
                <w:szCs w:val="22"/>
                <w:u w:val="none"/>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9F46F">
            <w:pPr>
              <w:jc w:val="center"/>
              <w:rPr>
                <w:rFonts w:hint="eastAsia" w:ascii="宋体" w:hAnsi="宋体" w:eastAsia="宋体" w:cs="宋体"/>
                <w:i w:val="0"/>
                <w:iCs w:val="0"/>
                <w:color w:val="000000"/>
                <w:sz w:val="22"/>
                <w:szCs w:val="22"/>
                <w:u w:val="none"/>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D2553">
            <w:pPr>
              <w:jc w:val="center"/>
              <w:rPr>
                <w:rFonts w:hint="eastAsia" w:ascii="宋体" w:hAnsi="宋体" w:eastAsia="宋体" w:cs="宋体"/>
                <w:i w:val="0"/>
                <w:iCs w:val="0"/>
                <w:color w:val="000000"/>
                <w:sz w:val="22"/>
                <w:szCs w:val="22"/>
                <w:u w:val="none"/>
              </w:rPr>
            </w:pPr>
          </w:p>
        </w:tc>
        <w:tc>
          <w:tcPr>
            <w:tcW w:w="2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71F29">
            <w:pPr>
              <w:jc w:val="center"/>
              <w:rPr>
                <w:rFonts w:hint="eastAsia" w:ascii="宋体" w:hAnsi="宋体" w:eastAsia="宋体" w:cs="宋体"/>
                <w:i w:val="0"/>
                <w:iCs w:val="0"/>
                <w:color w:val="000000"/>
                <w:sz w:val="22"/>
                <w:szCs w:val="22"/>
                <w:u w:val="none"/>
              </w:rPr>
            </w:pPr>
          </w:p>
        </w:tc>
      </w:tr>
      <w:tr w14:paraId="46A9D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A2FE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DC220">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2"/>
                <w:szCs w:val="22"/>
                <w:u w:val="none"/>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9793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295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0559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7877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49E8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EFA3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05BF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r>
      <w:tr w14:paraId="7AA58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AF68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一、一般公共预算财政拨款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4919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9559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122.06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4D27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一、一般公共服务支出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C351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4E7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9B2C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F25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5B40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6E28B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AC99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二、政府性基金预算财政拨款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9389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7FCD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136D9">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二、外交支出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A04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938B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73CF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71EC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07B1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34AC6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B807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三、国有资本经营预算财政拨款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D2E9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DD58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C8B1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三、国防支出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4F63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5AE0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669A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09E3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5257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1B67B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723C4">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B746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1FB7B51">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9DAB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四、公共安全支出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B1F2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56CB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2C0F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3B01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935B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48653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CD687">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2F84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0EFFBC4">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7ACD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五、教育支出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4708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ABD9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4DE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BDE9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FF17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22EDA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11E95">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8BF0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0C65BEC">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BF00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六、科学技术支出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CD1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1607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ABB2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4936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21AC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0FBDC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025DA">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E8A9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C87DB9">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3C8C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七、文化旅游体育与传媒支出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6CF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E437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135D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B75B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60A5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6CCBD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9AB46">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3EF0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38DA08">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5D5B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八、社会保障和就业支出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55F4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47D0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22.92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E157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22.92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E7BA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EF1D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169B3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F3892">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4AB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22BA4B">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9DFF6">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九、卫生健康支出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D84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A7AB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9.55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7A0E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9.55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8A5E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D322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18622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03DDA">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C3E8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AEAFD">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08BD6">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十、节能环保支出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7C31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8DA5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6013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7DDF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0E23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301EB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037CF">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279B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F8C18">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3AF1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十一、城乡社区支出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6D4A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B289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76.87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54A5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76.87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6458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A5D1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4F76F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EE99B">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A826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BF961">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4500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十二、农林水支出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228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8BB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8FA0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B66C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051D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6F48E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A9B93">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4B1C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9B3F9">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5892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十三、交通运输支出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594A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A2B2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DA49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25BD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5322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47008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D47FC">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E8A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80507">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44AB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十四、资源勘探工业信息等支出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351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856C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BE60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E1D4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2132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42069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DFAF8">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92DF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4BB82">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F0C0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十五、商业服务业等支出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31BE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04DB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DB50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ED48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01EE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6F96A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98BD0">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11AD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2771">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816E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十六、金融支出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4349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A91B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8801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C075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ED8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79780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430EF">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481C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9364F">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2777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十七、援助其他地区支出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5F2D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945F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146B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24F3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AE00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5292E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75CCC">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ABBC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6ED1">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46E2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十八、自然资源海洋气象等支出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306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11D3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4225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FFE8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7B9A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74A4D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90011">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D4A5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416FD">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03909">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十九、住房保障支出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BB3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0BC0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12.72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81B0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12.72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4A65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3342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63FAD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43E20">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F1AD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5246B">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6575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二十、粮油物资储备支出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8B47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D56A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CE6C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27A5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7034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314D3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7B733">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D17A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F625E">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9A3E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二十一、国有资本经营预算支出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3C48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5687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79C7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F701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73F2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5A2D3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BFD9F">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8576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7C2A">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29FC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二十二、灾害防治及应急管理支出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EB80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3C3E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F22A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FA1E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FF1F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6639D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10D94">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E99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27729">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7670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二十三、其他支出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19D8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4806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34E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E037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E337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720B8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B3CF8">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EC70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2A70B">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81457">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二十四、债务还本支出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592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033D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ABF4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D7A9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B35D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1204F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90F4F">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617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78233">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4FED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二十五、债务付息支出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C3F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DDF4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BBB0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33EF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45E7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235B8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0A1AB">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E51E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9303E">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6919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二十六、抗疫特别国债安排的支出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4CFD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1F54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3E40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89EC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6BF8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1BFD5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A178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B51D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346B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122.06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D96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53E8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FB9E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122.06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41BD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122.06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4ABA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EC32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5F0D8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0FF6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D4C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EDDE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6CE29">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92A7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EDA0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225D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B7F3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6558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r w14:paraId="69EC2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5CC11">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一般公共预算财政拨款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25CE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1D36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45793">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5B90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A5397B">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A29A90">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0259B0">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1B90AE4">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sz w:val="22"/>
                <w:szCs w:val="22"/>
                <w:u w:val="none"/>
              </w:rPr>
            </w:pPr>
          </w:p>
        </w:tc>
      </w:tr>
      <w:tr w14:paraId="1BF92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B489">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政府性基金预算财政拨款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B0CA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DFB6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67E34">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F9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8101">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C2FB">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E9018">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DBEE7">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r>
      <w:tr w14:paraId="79511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9793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国有资本经营预算财政拨款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AA47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ED1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C5659">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18D3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5D448">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2C023">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3E9ED">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C2297">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sz w:val="22"/>
                <w:szCs w:val="22"/>
                <w:u w:val="none"/>
              </w:rPr>
            </w:pPr>
          </w:p>
        </w:tc>
      </w:tr>
      <w:tr w14:paraId="7AA39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2904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996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B82A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122.06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19E8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E0CE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4274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122.06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3FAD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122.06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D882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B394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r>
    </w:tbl>
    <w:p w14:paraId="3E1058E7">
      <w:pPr>
        <w:rPr>
          <w:rFonts w:hint="eastAsia" w:ascii="宋体" w:hAnsi="宋体" w:eastAsia="宋体" w:cs="宋体"/>
          <w:sz w:val="21"/>
          <w:szCs w:val="21"/>
        </w:rPr>
      </w:pPr>
      <w:r>
        <w:rPr>
          <w:rFonts w:hint="eastAsia" w:ascii="宋体" w:hAnsi="宋体" w:eastAsia="宋体" w:cs="宋体"/>
          <w:sz w:val="21"/>
          <w:szCs w:val="21"/>
        </w:rPr>
        <w:br w:type="page"/>
      </w:r>
    </w:p>
    <w:tbl>
      <w:tblPr>
        <w:tblStyle w:val="8"/>
        <w:tblW w:w="230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7"/>
        <w:gridCol w:w="316"/>
        <w:gridCol w:w="334"/>
        <w:gridCol w:w="1816"/>
        <w:gridCol w:w="1528"/>
        <w:gridCol w:w="1378"/>
        <w:gridCol w:w="1494"/>
        <w:gridCol w:w="1784"/>
        <w:gridCol w:w="1666"/>
        <w:gridCol w:w="1684"/>
        <w:gridCol w:w="1750"/>
        <w:gridCol w:w="1700"/>
        <w:gridCol w:w="1733"/>
        <w:gridCol w:w="1583"/>
        <w:gridCol w:w="1334"/>
        <w:gridCol w:w="1466"/>
        <w:gridCol w:w="1156"/>
      </w:tblGrid>
      <w:tr w14:paraId="70C1D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jc w:val="center"/>
        </w:trPr>
        <w:tc>
          <w:tcPr>
            <w:tcW w:w="23039" w:type="dxa"/>
            <w:gridSpan w:val="17"/>
            <w:tcBorders>
              <w:top w:val="nil"/>
              <w:left w:val="nil"/>
              <w:bottom w:val="nil"/>
              <w:right w:val="nil"/>
            </w:tcBorders>
            <w:shd w:val="clear" w:color="auto" w:fill="auto"/>
            <w:vAlign w:val="bottom"/>
          </w:tcPr>
          <w:p w14:paraId="4339B0D9">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一般公共预算财政拨款收入支出决算表</w:t>
            </w:r>
          </w:p>
        </w:tc>
      </w:tr>
      <w:tr w14:paraId="07072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jc w:val="center"/>
        </w:trPr>
        <w:tc>
          <w:tcPr>
            <w:tcW w:w="21883" w:type="dxa"/>
            <w:gridSpan w:val="16"/>
            <w:vMerge w:val="restart"/>
            <w:tcBorders>
              <w:top w:val="nil"/>
              <w:left w:val="nil"/>
              <w:right w:val="nil"/>
            </w:tcBorders>
            <w:shd w:val="clear" w:color="auto" w:fill="auto"/>
            <w:vAlign w:val="bottom"/>
          </w:tcPr>
          <w:p w14:paraId="68C0CB2E">
            <w:pPr>
              <w:rPr>
                <w:rFonts w:hint="default" w:ascii="Arial" w:hAnsi="Arial" w:eastAsia="宋体" w:cs="Arial"/>
                <w:i w:val="0"/>
                <w:iCs w:val="0"/>
                <w:color w:val="000000"/>
                <w:sz w:val="20"/>
                <w:szCs w:val="20"/>
                <w:u w:val="none"/>
              </w:rPr>
            </w:pPr>
            <w:r>
              <w:rPr>
                <w:rFonts w:hint="eastAsia" w:cs="宋体"/>
                <w:sz w:val="20"/>
                <w:szCs w:val="20"/>
                <w:lang w:eastAsia="zh-CN"/>
              </w:rPr>
              <w:t>单位</w:t>
            </w:r>
            <w:r>
              <w:rPr>
                <w:rFonts w:cs="宋体"/>
                <w:color w:val="000000"/>
                <w:sz w:val="20"/>
                <w:szCs w:val="20"/>
              </w:rPr>
              <w:t>：</w:t>
            </w:r>
            <w:r>
              <w:rPr>
                <w:color w:val="000000"/>
                <w:sz w:val="20"/>
                <w:u w:color="auto"/>
              </w:rPr>
              <w:t>巫溪县</w:t>
            </w:r>
            <w:r>
              <w:rPr>
                <w:rFonts w:hint="eastAsia"/>
                <w:color w:val="000000"/>
                <w:sz w:val="20"/>
                <w:u w:color="auto"/>
                <w:lang w:eastAsia="zh-CN"/>
              </w:rPr>
              <w:t>住房和城乡建设委员会</w:t>
            </w:r>
            <w:r>
              <w:rPr>
                <w:color w:val="000000"/>
                <w:sz w:val="20"/>
                <w:u w:color="auto"/>
              </w:rPr>
              <w:t>行政执法支队</w:t>
            </w:r>
          </w:p>
        </w:tc>
        <w:tc>
          <w:tcPr>
            <w:tcW w:w="1156" w:type="dxa"/>
            <w:tcBorders>
              <w:top w:val="nil"/>
              <w:left w:val="nil"/>
              <w:bottom w:val="nil"/>
              <w:right w:val="nil"/>
            </w:tcBorders>
            <w:shd w:val="clear" w:color="auto" w:fill="auto"/>
            <w:vAlign w:val="bottom"/>
          </w:tcPr>
          <w:p w14:paraId="3C0819E0">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05表</w:t>
            </w:r>
          </w:p>
        </w:tc>
      </w:tr>
      <w:tr w14:paraId="35074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jc w:val="center"/>
        </w:trPr>
        <w:tc>
          <w:tcPr>
            <w:tcW w:w="21883" w:type="dxa"/>
            <w:gridSpan w:val="16"/>
            <w:vMerge w:val="continue"/>
            <w:tcBorders>
              <w:left w:val="nil"/>
              <w:bottom w:val="nil"/>
              <w:right w:val="nil"/>
            </w:tcBorders>
            <w:shd w:val="clear" w:color="auto" w:fill="auto"/>
            <w:vAlign w:val="bottom"/>
          </w:tcPr>
          <w:p w14:paraId="548D0C69">
            <w:pPr>
              <w:rPr>
                <w:rFonts w:hint="default" w:ascii="Arial" w:hAnsi="Arial" w:eastAsia="宋体" w:cs="Arial"/>
                <w:i w:val="0"/>
                <w:iCs w:val="0"/>
                <w:color w:val="000000"/>
                <w:sz w:val="20"/>
                <w:szCs w:val="20"/>
                <w:u w:val="none"/>
              </w:rPr>
            </w:pPr>
          </w:p>
        </w:tc>
        <w:tc>
          <w:tcPr>
            <w:tcW w:w="1156" w:type="dxa"/>
            <w:tcBorders>
              <w:top w:val="nil"/>
              <w:left w:val="nil"/>
              <w:bottom w:val="nil"/>
              <w:right w:val="nil"/>
            </w:tcBorders>
            <w:shd w:val="clear" w:color="auto" w:fill="auto"/>
            <w:vAlign w:val="bottom"/>
          </w:tcPr>
          <w:p w14:paraId="1D9FDD17">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16AF1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96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2FCF8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1816" w:type="dxa"/>
            <w:vMerge w:val="restart"/>
            <w:tcBorders>
              <w:top w:val="single" w:color="000000" w:sz="4" w:space="0"/>
              <w:left w:val="nil"/>
              <w:bottom w:val="single" w:color="000000" w:sz="4" w:space="0"/>
              <w:right w:val="single" w:color="000000" w:sz="4" w:space="0"/>
            </w:tcBorders>
            <w:shd w:val="clear" w:color="auto" w:fill="auto"/>
            <w:vAlign w:val="center"/>
          </w:tcPr>
          <w:p w14:paraId="6638E8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4400" w:type="dxa"/>
            <w:gridSpan w:val="3"/>
            <w:tcBorders>
              <w:top w:val="single" w:color="000000" w:sz="4" w:space="0"/>
              <w:left w:val="nil"/>
              <w:bottom w:val="single" w:color="000000" w:sz="4" w:space="0"/>
              <w:right w:val="single" w:color="000000" w:sz="4" w:space="0"/>
            </w:tcBorders>
            <w:shd w:val="clear" w:color="auto" w:fill="auto"/>
            <w:vAlign w:val="center"/>
          </w:tcPr>
          <w:p w14:paraId="60FE20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5134" w:type="dxa"/>
            <w:gridSpan w:val="3"/>
            <w:tcBorders>
              <w:top w:val="single" w:color="000000" w:sz="4" w:space="0"/>
              <w:left w:val="nil"/>
              <w:bottom w:val="single" w:color="000000" w:sz="4" w:space="0"/>
              <w:right w:val="single" w:color="000000" w:sz="4" w:space="0"/>
            </w:tcBorders>
            <w:shd w:val="clear" w:color="auto" w:fill="auto"/>
            <w:vAlign w:val="center"/>
          </w:tcPr>
          <w:p w14:paraId="6A8A24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w:t>
            </w:r>
          </w:p>
        </w:tc>
        <w:tc>
          <w:tcPr>
            <w:tcW w:w="5183" w:type="dxa"/>
            <w:gridSpan w:val="3"/>
            <w:tcBorders>
              <w:top w:val="single" w:color="000000" w:sz="4" w:space="0"/>
              <w:left w:val="nil"/>
              <w:bottom w:val="single" w:color="000000" w:sz="4" w:space="0"/>
              <w:right w:val="single" w:color="000000" w:sz="4" w:space="0"/>
            </w:tcBorders>
            <w:shd w:val="clear" w:color="auto" w:fill="auto"/>
            <w:vAlign w:val="center"/>
          </w:tcPr>
          <w:p w14:paraId="28D9B9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w:t>
            </w:r>
          </w:p>
        </w:tc>
        <w:tc>
          <w:tcPr>
            <w:tcW w:w="5539" w:type="dxa"/>
            <w:gridSpan w:val="4"/>
            <w:tcBorders>
              <w:top w:val="single" w:color="000000" w:sz="4" w:space="0"/>
              <w:left w:val="nil"/>
              <w:bottom w:val="single" w:color="000000" w:sz="4" w:space="0"/>
              <w:right w:val="single" w:color="000000" w:sz="4" w:space="0"/>
            </w:tcBorders>
            <w:shd w:val="clear" w:color="auto" w:fill="auto"/>
            <w:vAlign w:val="center"/>
          </w:tcPr>
          <w:p w14:paraId="5B9972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r>
      <w:tr w14:paraId="3AF9C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DA889">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7F2FA9E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28" w:type="dxa"/>
            <w:vMerge w:val="restart"/>
            <w:tcBorders>
              <w:top w:val="nil"/>
              <w:left w:val="nil"/>
              <w:bottom w:val="single" w:color="000000" w:sz="4" w:space="0"/>
              <w:right w:val="single" w:color="000000" w:sz="4" w:space="0"/>
            </w:tcBorders>
            <w:shd w:val="clear" w:color="auto" w:fill="auto"/>
            <w:vAlign w:val="center"/>
          </w:tcPr>
          <w:p w14:paraId="018703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78" w:type="dxa"/>
            <w:vMerge w:val="restart"/>
            <w:tcBorders>
              <w:top w:val="nil"/>
              <w:left w:val="nil"/>
              <w:bottom w:val="single" w:color="000000" w:sz="4" w:space="0"/>
              <w:right w:val="single" w:color="000000" w:sz="4" w:space="0"/>
            </w:tcBorders>
            <w:shd w:val="clear" w:color="auto" w:fill="auto"/>
            <w:vAlign w:val="center"/>
          </w:tcPr>
          <w:p w14:paraId="20074D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基本支出结转</w:t>
            </w:r>
          </w:p>
        </w:tc>
        <w:tc>
          <w:tcPr>
            <w:tcW w:w="1494" w:type="dxa"/>
            <w:vMerge w:val="restart"/>
            <w:tcBorders>
              <w:top w:val="nil"/>
              <w:left w:val="nil"/>
              <w:bottom w:val="single" w:color="000000" w:sz="4" w:space="0"/>
              <w:right w:val="single" w:color="000000" w:sz="4" w:space="0"/>
            </w:tcBorders>
            <w:shd w:val="clear" w:color="auto" w:fill="auto"/>
            <w:vAlign w:val="center"/>
          </w:tcPr>
          <w:p w14:paraId="3EC1E8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项目支出结转和结余</w:t>
            </w:r>
          </w:p>
        </w:tc>
        <w:tc>
          <w:tcPr>
            <w:tcW w:w="1784" w:type="dxa"/>
            <w:vMerge w:val="restart"/>
            <w:tcBorders>
              <w:top w:val="nil"/>
              <w:left w:val="nil"/>
              <w:bottom w:val="single" w:color="000000" w:sz="4" w:space="0"/>
              <w:right w:val="single" w:color="000000" w:sz="4" w:space="0"/>
            </w:tcBorders>
            <w:shd w:val="clear" w:color="auto" w:fill="auto"/>
            <w:vAlign w:val="center"/>
          </w:tcPr>
          <w:p w14:paraId="3A190E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666" w:type="dxa"/>
            <w:vMerge w:val="restart"/>
            <w:tcBorders>
              <w:top w:val="nil"/>
              <w:left w:val="nil"/>
              <w:bottom w:val="single" w:color="000000" w:sz="4" w:space="0"/>
              <w:right w:val="single" w:color="000000" w:sz="4" w:space="0"/>
            </w:tcBorders>
            <w:shd w:val="clear" w:color="auto" w:fill="auto"/>
            <w:vAlign w:val="center"/>
          </w:tcPr>
          <w:p w14:paraId="2225E3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684" w:type="dxa"/>
            <w:vMerge w:val="restart"/>
            <w:tcBorders>
              <w:top w:val="nil"/>
              <w:left w:val="nil"/>
              <w:bottom w:val="single" w:color="000000" w:sz="4" w:space="0"/>
              <w:right w:val="single" w:color="000000" w:sz="4" w:space="0"/>
            </w:tcBorders>
            <w:shd w:val="clear" w:color="auto" w:fill="auto"/>
            <w:vAlign w:val="center"/>
          </w:tcPr>
          <w:p w14:paraId="35C13C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750" w:type="dxa"/>
            <w:vMerge w:val="restart"/>
            <w:tcBorders>
              <w:top w:val="nil"/>
              <w:left w:val="nil"/>
              <w:bottom w:val="single" w:color="000000" w:sz="4" w:space="0"/>
              <w:right w:val="single" w:color="000000" w:sz="4" w:space="0"/>
            </w:tcBorders>
            <w:shd w:val="clear" w:color="auto" w:fill="auto"/>
            <w:vAlign w:val="center"/>
          </w:tcPr>
          <w:p w14:paraId="534D2A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700" w:type="dxa"/>
            <w:vMerge w:val="restart"/>
            <w:tcBorders>
              <w:top w:val="nil"/>
              <w:left w:val="nil"/>
              <w:bottom w:val="single" w:color="000000" w:sz="4" w:space="0"/>
              <w:right w:val="single" w:color="000000" w:sz="4" w:space="0"/>
            </w:tcBorders>
            <w:shd w:val="clear" w:color="auto" w:fill="auto"/>
            <w:vAlign w:val="center"/>
          </w:tcPr>
          <w:p w14:paraId="63930C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733" w:type="dxa"/>
            <w:vMerge w:val="restart"/>
            <w:tcBorders>
              <w:top w:val="nil"/>
              <w:left w:val="nil"/>
              <w:bottom w:val="single" w:color="000000" w:sz="4" w:space="0"/>
              <w:right w:val="single" w:color="000000" w:sz="4" w:space="0"/>
            </w:tcBorders>
            <w:shd w:val="clear" w:color="auto" w:fill="auto"/>
            <w:vAlign w:val="center"/>
          </w:tcPr>
          <w:p w14:paraId="3EA1B5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583" w:type="dxa"/>
            <w:vMerge w:val="restart"/>
            <w:tcBorders>
              <w:top w:val="nil"/>
              <w:left w:val="nil"/>
              <w:bottom w:val="single" w:color="000000" w:sz="4" w:space="0"/>
              <w:right w:val="single" w:color="000000" w:sz="4" w:space="0"/>
            </w:tcBorders>
            <w:shd w:val="clear" w:color="auto" w:fill="auto"/>
            <w:vAlign w:val="center"/>
          </w:tcPr>
          <w:p w14:paraId="7B12D9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34" w:type="dxa"/>
            <w:vMerge w:val="restart"/>
            <w:tcBorders>
              <w:top w:val="nil"/>
              <w:left w:val="nil"/>
              <w:bottom w:val="single" w:color="000000" w:sz="4" w:space="0"/>
              <w:right w:val="single" w:color="000000" w:sz="4" w:space="0"/>
            </w:tcBorders>
            <w:shd w:val="clear" w:color="auto" w:fill="auto"/>
            <w:vAlign w:val="center"/>
          </w:tcPr>
          <w:p w14:paraId="073DF3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基本支出结转</w:t>
            </w:r>
          </w:p>
        </w:tc>
        <w:tc>
          <w:tcPr>
            <w:tcW w:w="2622" w:type="dxa"/>
            <w:gridSpan w:val="2"/>
            <w:tcBorders>
              <w:top w:val="nil"/>
              <w:left w:val="nil"/>
              <w:bottom w:val="single" w:color="000000" w:sz="4" w:space="0"/>
              <w:right w:val="single" w:color="000000" w:sz="4" w:space="0"/>
            </w:tcBorders>
            <w:shd w:val="clear" w:color="auto" w:fill="auto"/>
            <w:vAlign w:val="center"/>
          </w:tcPr>
          <w:p w14:paraId="2A3CF0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项目支出结转和结余</w:t>
            </w:r>
          </w:p>
        </w:tc>
      </w:tr>
      <w:tr w14:paraId="1F128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253E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16B5383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14:paraId="6C0DA15C">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14:paraId="5D7D2916">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14:paraId="1AB962F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14:paraId="7C1087D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14:paraId="6A21EA9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14:paraId="0A4FA334">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14:paraId="4269DFB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14:paraId="710F4D7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14:paraId="64E8A74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14:paraId="02829956">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14:paraId="13B1296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466" w:type="dxa"/>
            <w:vMerge w:val="restart"/>
            <w:tcBorders>
              <w:top w:val="nil"/>
              <w:left w:val="nil"/>
              <w:bottom w:val="single" w:color="000000" w:sz="4" w:space="0"/>
              <w:right w:val="single" w:color="000000" w:sz="4" w:space="0"/>
            </w:tcBorders>
            <w:shd w:val="clear" w:color="auto" w:fill="auto"/>
            <w:vAlign w:val="center"/>
          </w:tcPr>
          <w:p w14:paraId="6E943D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w:t>
            </w:r>
          </w:p>
        </w:tc>
        <w:tc>
          <w:tcPr>
            <w:tcW w:w="1156" w:type="dxa"/>
            <w:vMerge w:val="restart"/>
            <w:tcBorders>
              <w:top w:val="nil"/>
              <w:left w:val="nil"/>
              <w:bottom w:val="single" w:color="000000" w:sz="4" w:space="0"/>
              <w:right w:val="single" w:color="000000" w:sz="4" w:space="0"/>
            </w:tcBorders>
            <w:shd w:val="clear" w:color="auto" w:fill="auto"/>
            <w:vAlign w:val="center"/>
          </w:tcPr>
          <w:p w14:paraId="2FC15E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项目支出结余</w:t>
            </w:r>
          </w:p>
        </w:tc>
      </w:tr>
      <w:tr w14:paraId="34B90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4BAF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490F288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14:paraId="3203C1F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14:paraId="18CD59E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14:paraId="012F5C0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14:paraId="7E55C4A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14:paraId="17849B3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14:paraId="12E0464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14:paraId="3409C95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14:paraId="4B1A21E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14:paraId="22E7B546">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14:paraId="4A58319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14:paraId="51419F64">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466" w:type="dxa"/>
            <w:vMerge w:val="continue"/>
            <w:tcBorders>
              <w:top w:val="nil"/>
              <w:left w:val="nil"/>
              <w:bottom w:val="single" w:color="000000" w:sz="4" w:space="0"/>
              <w:right w:val="single" w:color="000000" w:sz="4" w:space="0"/>
            </w:tcBorders>
            <w:shd w:val="clear" w:color="auto" w:fill="auto"/>
            <w:vAlign w:val="center"/>
          </w:tcPr>
          <w:p w14:paraId="214069FC">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156" w:type="dxa"/>
            <w:vMerge w:val="continue"/>
            <w:tcBorders>
              <w:top w:val="nil"/>
              <w:left w:val="nil"/>
              <w:bottom w:val="single" w:color="000000" w:sz="4" w:space="0"/>
              <w:right w:val="single" w:color="000000" w:sz="4" w:space="0"/>
            </w:tcBorders>
            <w:shd w:val="clear" w:color="auto" w:fill="auto"/>
            <w:vAlign w:val="center"/>
          </w:tcPr>
          <w:p w14:paraId="26E8313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r>
      <w:tr w14:paraId="24DA9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jc w:val="center"/>
        </w:trPr>
        <w:tc>
          <w:tcPr>
            <w:tcW w:w="317" w:type="dxa"/>
            <w:vMerge w:val="restart"/>
            <w:tcBorders>
              <w:top w:val="nil"/>
              <w:left w:val="single" w:color="000000" w:sz="4" w:space="0"/>
              <w:bottom w:val="single" w:color="000000" w:sz="4" w:space="0"/>
              <w:right w:val="single" w:color="000000" w:sz="4" w:space="0"/>
            </w:tcBorders>
            <w:shd w:val="clear" w:color="auto" w:fill="auto"/>
            <w:vAlign w:val="center"/>
          </w:tcPr>
          <w:p w14:paraId="5C0AEE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16" w:type="dxa"/>
            <w:vMerge w:val="restart"/>
            <w:tcBorders>
              <w:top w:val="nil"/>
              <w:left w:val="nil"/>
              <w:bottom w:val="single" w:color="000000" w:sz="4" w:space="0"/>
              <w:right w:val="single" w:color="000000" w:sz="4" w:space="0"/>
            </w:tcBorders>
            <w:shd w:val="clear" w:color="auto" w:fill="auto"/>
            <w:vAlign w:val="center"/>
          </w:tcPr>
          <w:p w14:paraId="68491D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34" w:type="dxa"/>
            <w:vMerge w:val="restart"/>
            <w:tcBorders>
              <w:top w:val="nil"/>
              <w:left w:val="nil"/>
              <w:bottom w:val="single" w:color="000000" w:sz="4" w:space="0"/>
              <w:right w:val="single" w:color="000000" w:sz="4" w:space="0"/>
            </w:tcBorders>
            <w:shd w:val="clear" w:color="auto" w:fill="auto"/>
            <w:vAlign w:val="center"/>
          </w:tcPr>
          <w:p w14:paraId="5B4F6B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816" w:type="dxa"/>
            <w:tcBorders>
              <w:top w:val="nil"/>
              <w:left w:val="nil"/>
              <w:bottom w:val="single" w:color="000000" w:sz="4" w:space="0"/>
              <w:right w:val="single" w:color="000000" w:sz="4" w:space="0"/>
            </w:tcBorders>
            <w:shd w:val="clear" w:color="auto" w:fill="auto"/>
            <w:vAlign w:val="center"/>
          </w:tcPr>
          <w:p w14:paraId="7C9378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1528" w:type="dxa"/>
            <w:tcBorders>
              <w:top w:val="nil"/>
              <w:left w:val="nil"/>
              <w:bottom w:val="single" w:color="000000" w:sz="4" w:space="0"/>
              <w:right w:val="single" w:color="000000" w:sz="4" w:space="0"/>
            </w:tcBorders>
            <w:shd w:val="clear" w:color="auto" w:fill="auto"/>
            <w:vAlign w:val="center"/>
          </w:tcPr>
          <w:p w14:paraId="2B2C92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378" w:type="dxa"/>
            <w:tcBorders>
              <w:top w:val="nil"/>
              <w:left w:val="nil"/>
              <w:bottom w:val="single" w:color="000000" w:sz="4" w:space="0"/>
              <w:right w:val="single" w:color="000000" w:sz="4" w:space="0"/>
            </w:tcBorders>
            <w:shd w:val="clear" w:color="auto" w:fill="auto"/>
            <w:vAlign w:val="center"/>
          </w:tcPr>
          <w:p w14:paraId="76EF5B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1494" w:type="dxa"/>
            <w:tcBorders>
              <w:top w:val="nil"/>
              <w:left w:val="nil"/>
              <w:bottom w:val="single" w:color="000000" w:sz="4" w:space="0"/>
              <w:right w:val="single" w:color="000000" w:sz="4" w:space="0"/>
            </w:tcBorders>
            <w:shd w:val="clear" w:color="auto" w:fill="auto"/>
            <w:vAlign w:val="center"/>
          </w:tcPr>
          <w:p w14:paraId="5926CC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1784" w:type="dxa"/>
            <w:tcBorders>
              <w:top w:val="nil"/>
              <w:left w:val="nil"/>
              <w:bottom w:val="single" w:color="000000" w:sz="4" w:space="0"/>
              <w:right w:val="single" w:color="000000" w:sz="4" w:space="0"/>
            </w:tcBorders>
            <w:shd w:val="clear" w:color="auto" w:fill="auto"/>
            <w:vAlign w:val="center"/>
          </w:tcPr>
          <w:p w14:paraId="56A8A7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1666" w:type="dxa"/>
            <w:tcBorders>
              <w:top w:val="nil"/>
              <w:left w:val="nil"/>
              <w:bottom w:val="single" w:color="000000" w:sz="4" w:space="0"/>
              <w:right w:val="single" w:color="000000" w:sz="4" w:space="0"/>
            </w:tcBorders>
            <w:shd w:val="clear" w:color="auto" w:fill="auto"/>
            <w:vAlign w:val="center"/>
          </w:tcPr>
          <w:p w14:paraId="27B7B8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1684" w:type="dxa"/>
            <w:tcBorders>
              <w:top w:val="nil"/>
              <w:left w:val="nil"/>
              <w:bottom w:val="single" w:color="000000" w:sz="4" w:space="0"/>
              <w:right w:val="single" w:color="000000" w:sz="4" w:space="0"/>
            </w:tcBorders>
            <w:shd w:val="clear" w:color="auto" w:fill="auto"/>
            <w:vAlign w:val="center"/>
          </w:tcPr>
          <w:p w14:paraId="04B7C7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1750" w:type="dxa"/>
            <w:tcBorders>
              <w:top w:val="nil"/>
              <w:left w:val="nil"/>
              <w:bottom w:val="single" w:color="000000" w:sz="4" w:space="0"/>
              <w:right w:val="single" w:color="000000" w:sz="4" w:space="0"/>
            </w:tcBorders>
            <w:shd w:val="clear" w:color="auto" w:fill="auto"/>
            <w:vAlign w:val="center"/>
          </w:tcPr>
          <w:p w14:paraId="3F0587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1700" w:type="dxa"/>
            <w:tcBorders>
              <w:top w:val="nil"/>
              <w:left w:val="nil"/>
              <w:bottom w:val="single" w:color="000000" w:sz="4" w:space="0"/>
              <w:right w:val="single" w:color="000000" w:sz="4" w:space="0"/>
            </w:tcBorders>
            <w:shd w:val="clear" w:color="auto" w:fill="auto"/>
            <w:vAlign w:val="center"/>
          </w:tcPr>
          <w:p w14:paraId="44E1E7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1733" w:type="dxa"/>
            <w:tcBorders>
              <w:top w:val="nil"/>
              <w:left w:val="nil"/>
              <w:bottom w:val="single" w:color="000000" w:sz="4" w:space="0"/>
              <w:right w:val="single" w:color="000000" w:sz="4" w:space="0"/>
            </w:tcBorders>
            <w:shd w:val="clear" w:color="auto" w:fill="auto"/>
            <w:vAlign w:val="center"/>
          </w:tcPr>
          <w:p w14:paraId="440436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1583" w:type="dxa"/>
            <w:tcBorders>
              <w:top w:val="nil"/>
              <w:left w:val="nil"/>
              <w:bottom w:val="single" w:color="000000" w:sz="4" w:space="0"/>
              <w:right w:val="single" w:color="000000" w:sz="4" w:space="0"/>
            </w:tcBorders>
            <w:shd w:val="clear" w:color="auto" w:fill="auto"/>
            <w:vAlign w:val="center"/>
          </w:tcPr>
          <w:p w14:paraId="63B202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1334" w:type="dxa"/>
            <w:tcBorders>
              <w:top w:val="nil"/>
              <w:left w:val="nil"/>
              <w:bottom w:val="single" w:color="000000" w:sz="4" w:space="0"/>
              <w:right w:val="single" w:color="000000" w:sz="4" w:space="0"/>
            </w:tcBorders>
            <w:shd w:val="clear" w:color="auto" w:fill="auto"/>
            <w:vAlign w:val="center"/>
          </w:tcPr>
          <w:p w14:paraId="1A4E0C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1466" w:type="dxa"/>
            <w:tcBorders>
              <w:top w:val="nil"/>
              <w:left w:val="nil"/>
              <w:bottom w:val="single" w:color="000000" w:sz="4" w:space="0"/>
              <w:right w:val="single" w:color="000000" w:sz="4" w:space="0"/>
            </w:tcBorders>
            <w:shd w:val="clear" w:color="auto" w:fill="auto"/>
            <w:vAlign w:val="center"/>
          </w:tcPr>
          <w:p w14:paraId="289399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1156" w:type="dxa"/>
            <w:tcBorders>
              <w:top w:val="nil"/>
              <w:left w:val="nil"/>
              <w:bottom w:val="single" w:color="000000" w:sz="4" w:space="0"/>
              <w:right w:val="single" w:color="000000" w:sz="4" w:space="0"/>
            </w:tcBorders>
            <w:shd w:val="clear" w:color="auto" w:fill="auto"/>
            <w:vAlign w:val="center"/>
          </w:tcPr>
          <w:p w14:paraId="4E4323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r>
      <w:tr w14:paraId="1DAD2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317" w:type="dxa"/>
            <w:vMerge w:val="continue"/>
            <w:tcBorders>
              <w:top w:val="nil"/>
              <w:left w:val="single" w:color="000000" w:sz="4" w:space="0"/>
              <w:bottom w:val="single" w:color="000000" w:sz="4" w:space="0"/>
              <w:right w:val="single" w:color="000000" w:sz="4" w:space="0"/>
            </w:tcBorders>
            <w:shd w:val="clear" w:color="auto" w:fill="auto"/>
            <w:vAlign w:val="center"/>
          </w:tcPr>
          <w:p w14:paraId="4D5FF3D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316" w:type="dxa"/>
            <w:vMerge w:val="continue"/>
            <w:tcBorders>
              <w:top w:val="nil"/>
              <w:left w:val="nil"/>
              <w:bottom w:val="single" w:color="000000" w:sz="4" w:space="0"/>
              <w:right w:val="single" w:color="000000" w:sz="4" w:space="0"/>
            </w:tcBorders>
            <w:shd w:val="clear" w:color="auto" w:fill="auto"/>
            <w:vAlign w:val="center"/>
          </w:tcPr>
          <w:p w14:paraId="0178D27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334" w:type="dxa"/>
            <w:vMerge w:val="continue"/>
            <w:tcBorders>
              <w:top w:val="nil"/>
              <w:left w:val="nil"/>
              <w:bottom w:val="single" w:color="000000" w:sz="4" w:space="0"/>
              <w:right w:val="single" w:color="000000" w:sz="4" w:space="0"/>
            </w:tcBorders>
            <w:shd w:val="clear" w:color="auto" w:fill="auto"/>
            <w:vAlign w:val="center"/>
          </w:tcPr>
          <w:p w14:paraId="661833C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1816" w:type="dxa"/>
            <w:tcBorders>
              <w:top w:val="nil"/>
              <w:left w:val="nil"/>
              <w:bottom w:val="single" w:color="000000" w:sz="4" w:space="0"/>
              <w:right w:val="single" w:color="000000" w:sz="4" w:space="0"/>
            </w:tcBorders>
            <w:shd w:val="clear" w:color="auto" w:fill="auto"/>
            <w:vAlign w:val="center"/>
          </w:tcPr>
          <w:p w14:paraId="7769B2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528" w:type="dxa"/>
            <w:tcBorders>
              <w:top w:val="nil"/>
              <w:left w:val="nil"/>
              <w:bottom w:val="single" w:color="000000" w:sz="4" w:space="0"/>
              <w:right w:val="single" w:color="000000" w:sz="4" w:space="0"/>
            </w:tcBorders>
            <w:shd w:val="clear" w:color="auto" w:fill="auto"/>
            <w:vAlign w:val="center"/>
          </w:tcPr>
          <w:p w14:paraId="05C2825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1E33207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0.00</w:t>
            </w:r>
          </w:p>
        </w:tc>
        <w:tc>
          <w:tcPr>
            <w:tcW w:w="1494" w:type="dxa"/>
            <w:tcBorders>
              <w:top w:val="nil"/>
              <w:left w:val="nil"/>
              <w:bottom w:val="single" w:color="000000" w:sz="4" w:space="0"/>
              <w:right w:val="single" w:color="000000" w:sz="4" w:space="0"/>
            </w:tcBorders>
            <w:shd w:val="clear" w:color="auto" w:fill="auto"/>
            <w:vAlign w:val="center"/>
          </w:tcPr>
          <w:p w14:paraId="72417A2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14CB9D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122.06 </w:t>
            </w:r>
          </w:p>
        </w:tc>
        <w:tc>
          <w:tcPr>
            <w:tcW w:w="1666" w:type="dxa"/>
            <w:tcBorders>
              <w:top w:val="nil"/>
              <w:left w:val="nil"/>
              <w:bottom w:val="single" w:color="000000" w:sz="4" w:space="0"/>
              <w:right w:val="single" w:color="000000" w:sz="4" w:space="0"/>
            </w:tcBorders>
            <w:shd w:val="clear" w:color="auto" w:fill="auto"/>
            <w:vAlign w:val="center"/>
          </w:tcPr>
          <w:p w14:paraId="72F9EC0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122.06 </w:t>
            </w:r>
          </w:p>
        </w:tc>
        <w:tc>
          <w:tcPr>
            <w:tcW w:w="1684" w:type="dxa"/>
            <w:tcBorders>
              <w:top w:val="nil"/>
              <w:left w:val="nil"/>
              <w:bottom w:val="single" w:color="000000" w:sz="4" w:space="0"/>
              <w:right w:val="single" w:color="000000" w:sz="4" w:space="0"/>
            </w:tcBorders>
            <w:shd w:val="clear" w:color="auto" w:fill="auto"/>
            <w:vAlign w:val="center"/>
          </w:tcPr>
          <w:p w14:paraId="2A075D1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25CC858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122.06 </w:t>
            </w:r>
          </w:p>
        </w:tc>
        <w:tc>
          <w:tcPr>
            <w:tcW w:w="1700" w:type="dxa"/>
            <w:tcBorders>
              <w:top w:val="nil"/>
              <w:left w:val="nil"/>
              <w:bottom w:val="single" w:color="000000" w:sz="4" w:space="0"/>
              <w:right w:val="single" w:color="000000" w:sz="4" w:space="0"/>
            </w:tcBorders>
            <w:shd w:val="clear" w:color="auto" w:fill="auto"/>
            <w:vAlign w:val="center"/>
          </w:tcPr>
          <w:p w14:paraId="7416F43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122.06 </w:t>
            </w:r>
          </w:p>
        </w:tc>
        <w:tc>
          <w:tcPr>
            <w:tcW w:w="1733" w:type="dxa"/>
            <w:tcBorders>
              <w:top w:val="nil"/>
              <w:left w:val="nil"/>
              <w:bottom w:val="single" w:color="000000" w:sz="4" w:space="0"/>
              <w:right w:val="single" w:color="000000" w:sz="4" w:space="0"/>
            </w:tcBorders>
            <w:shd w:val="clear" w:color="auto" w:fill="auto"/>
            <w:vAlign w:val="center"/>
          </w:tcPr>
          <w:p w14:paraId="687E209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31C7F7F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05DD2B1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0C1BD64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2A4D580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r>
      <w:tr w14:paraId="74B0B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4A195863">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208</w:t>
            </w:r>
          </w:p>
        </w:tc>
        <w:tc>
          <w:tcPr>
            <w:tcW w:w="1816" w:type="dxa"/>
            <w:tcBorders>
              <w:top w:val="nil"/>
              <w:left w:val="nil"/>
              <w:bottom w:val="single" w:color="000000" w:sz="4" w:space="0"/>
              <w:right w:val="single" w:color="000000" w:sz="4" w:space="0"/>
            </w:tcBorders>
            <w:shd w:val="clear" w:color="auto" w:fill="auto"/>
            <w:vAlign w:val="center"/>
          </w:tcPr>
          <w:p w14:paraId="4EEE493E">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社会保障和就业支出</w:t>
            </w:r>
          </w:p>
        </w:tc>
        <w:tc>
          <w:tcPr>
            <w:tcW w:w="1528" w:type="dxa"/>
            <w:tcBorders>
              <w:top w:val="nil"/>
              <w:left w:val="nil"/>
              <w:bottom w:val="single" w:color="000000" w:sz="4" w:space="0"/>
              <w:right w:val="single" w:color="000000" w:sz="4" w:space="0"/>
            </w:tcBorders>
            <w:shd w:val="clear" w:color="auto" w:fill="auto"/>
            <w:vAlign w:val="center"/>
          </w:tcPr>
          <w:p w14:paraId="12F89B2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6E91E5C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21F8736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652910C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22.92 </w:t>
            </w:r>
          </w:p>
        </w:tc>
        <w:tc>
          <w:tcPr>
            <w:tcW w:w="1666" w:type="dxa"/>
            <w:tcBorders>
              <w:top w:val="nil"/>
              <w:left w:val="nil"/>
              <w:bottom w:val="single" w:color="000000" w:sz="4" w:space="0"/>
              <w:right w:val="single" w:color="000000" w:sz="4" w:space="0"/>
            </w:tcBorders>
            <w:shd w:val="clear" w:color="auto" w:fill="auto"/>
            <w:vAlign w:val="center"/>
          </w:tcPr>
          <w:p w14:paraId="408CFB6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22.92 </w:t>
            </w:r>
          </w:p>
        </w:tc>
        <w:tc>
          <w:tcPr>
            <w:tcW w:w="1684" w:type="dxa"/>
            <w:tcBorders>
              <w:top w:val="nil"/>
              <w:left w:val="nil"/>
              <w:bottom w:val="single" w:color="000000" w:sz="4" w:space="0"/>
              <w:right w:val="single" w:color="000000" w:sz="4" w:space="0"/>
            </w:tcBorders>
            <w:shd w:val="clear" w:color="auto" w:fill="auto"/>
            <w:vAlign w:val="center"/>
          </w:tcPr>
          <w:p w14:paraId="55A61C3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706DFE9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22.92 </w:t>
            </w:r>
          </w:p>
        </w:tc>
        <w:tc>
          <w:tcPr>
            <w:tcW w:w="1700" w:type="dxa"/>
            <w:tcBorders>
              <w:top w:val="nil"/>
              <w:left w:val="nil"/>
              <w:bottom w:val="single" w:color="000000" w:sz="4" w:space="0"/>
              <w:right w:val="single" w:color="000000" w:sz="4" w:space="0"/>
            </w:tcBorders>
            <w:shd w:val="clear" w:color="auto" w:fill="auto"/>
            <w:vAlign w:val="center"/>
          </w:tcPr>
          <w:p w14:paraId="1B03BD3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22.92 </w:t>
            </w:r>
          </w:p>
        </w:tc>
        <w:tc>
          <w:tcPr>
            <w:tcW w:w="1733" w:type="dxa"/>
            <w:tcBorders>
              <w:top w:val="nil"/>
              <w:left w:val="nil"/>
              <w:bottom w:val="single" w:color="000000" w:sz="4" w:space="0"/>
              <w:right w:val="single" w:color="000000" w:sz="4" w:space="0"/>
            </w:tcBorders>
            <w:shd w:val="clear" w:color="auto" w:fill="auto"/>
            <w:vAlign w:val="center"/>
          </w:tcPr>
          <w:p w14:paraId="365B516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3AED4A9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37DA94B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6AEB382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306F559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248CE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1DFBC382">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20805</w:t>
            </w:r>
          </w:p>
        </w:tc>
        <w:tc>
          <w:tcPr>
            <w:tcW w:w="1816" w:type="dxa"/>
            <w:tcBorders>
              <w:top w:val="nil"/>
              <w:left w:val="nil"/>
              <w:bottom w:val="single" w:color="000000" w:sz="4" w:space="0"/>
              <w:right w:val="single" w:color="000000" w:sz="4" w:space="0"/>
            </w:tcBorders>
            <w:shd w:val="clear" w:color="auto" w:fill="auto"/>
            <w:vAlign w:val="center"/>
          </w:tcPr>
          <w:p w14:paraId="3BC664A2">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行政事业单位养老支出</w:t>
            </w:r>
          </w:p>
        </w:tc>
        <w:tc>
          <w:tcPr>
            <w:tcW w:w="1528" w:type="dxa"/>
            <w:tcBorders>
              <w:top w:val="nil"/>
              <w:left w:val="nil"/>
              <w:bottom w:val="single" w:color="000000" w:sz="4" w:space="0"/>
              <w:right w:val="single" w:color="000000" w:sz="4" w:space="0"/>
            </w:tcBorders>
            <w:shd w:val="clear" w:color="auto" w:fill="auto"/>
            <w:vAlign w:val="center"/>
          </w:tcPr>
          <w:p w14:paraId="09D52DB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0894AB6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30BD37A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4151C26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22.92 </w:t>
            </w:r>
          </w:p>
        </w:tc>
        <w:tc>
          <w:tcPr>
            <w:tcW w:w="1666" w:type="dxa"/>
            <w:tcBorders>
              <w:top w:val="nil"/>
              <w:left w:val="nil"/>
              <w:bottom w:val="single" w:color="000000" w:sz="4" w:space="0"/>
              <w:right w:val="single" w:color="000000" w:sz="4" w:space="0"/>
            </w:tcBorders>
            <w:shd w:val="clear" w:color="auto" w:fill="auto"/>
            <w:vAlign w:val="center"/>
          </w:tcPr>
          <w:p w14:paraId="0AA27EB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22.92 </w:t>
            </w:r>
          </w:p>
        </w:tc>
        <w:tc>
          <w:tcPr>
            <w:tcW w:w="1684" w:type="dxa"/>
            <w:tcBorders>
              <w:top w:val="nil"/>
              <w:left w:val="nil"/>
              <w:bottom w:val="single" w:color="000000" w:sz="4" w:space="0"/>
              <w:right w:val="single" w:color="000000" w:sz="4" w:space="0"/>
            </w:tcBorders>
            <w:shd w:val="clear" w:color="auto" w:fill="auto"/>
            <w:vAlign w:val="center"/>
          </w:tcPr>
          <w:p w14:paraId="6618764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51C01D1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22.92 </w:t>
            </w:r>
          </w:p>
        </w:tc>
        <w:tc>
          <w:tcPr>
            <w:tcW w:w="1700" w:type="dxa"/>
            <w:tcBorders>
              <w:top w:val="nil"/>
              <w:left w:val="nil"/>
              <w:bottom w:val="single" w:color="000000" w:sz="4" w:space="0"/>
              <w:right w:val="single" w:color="000000" w:sz="4" w:space="0"/>
            </w:tcBorders>
            <w:shd w:val="clear" w:color="auto" w:fill="auto"/>
            <w:vAlign w:val="center"/>
          </w:tcPr>
          <w:p w14:paraId="6F42A3C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22.92 </w:t>
            </w:r>
          </w:p>
        </w:tc>
        <w:tc>
          <w:tcPr>
            <w:tcW w:w="1733" w:type="dxa"/>
            <w:tcBorders>
              <w:top w:val="nil"/>
              <w:left w:val="nil"/>
              <w:bottom w:val="single" w:color="000000" w:sz="4" w:space="0"/>
              <w:right w:val="single" w:color="000000" w:sz="4" w:space="0"/>
            </w:tcBorders>
            <w:shd w:val="clear" w:color="auto" w:fill="auto"/>
            <w:vAlign w:val="center"/>
          </w:tcPr>
          <w:p w14:paraId="38877E7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3699BF7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33538E2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61E223A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1D387FF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56EBB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49F224D0">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2080505</w:t>
            </w:r>
          </w:p>
        </w:tc>
        <w:tc>
          <w:tcPr>
            <w:tcW w:w="1816" w:type="dxa"/>
            <w:tcBorders>
              <w:top w:val="nil"/>
              <w:left w:val="nil"/>
              <w:bottom w:val="single" w:color="000000" w:sz="4" w:space="0"/>
              <w:right w:val="single" w:color="000000" w:sz="4" w:space="0"/>
            </w:tcBorders>
            <w:shd w:val="clear" w:color="auto" w:fill="auto"/>
            <w:vAlign w:val="center"/>
          </w:tcPr>
          <w:p w14:paraId="54A50748">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机关事业单位基本养老保险缴费支出</w:t>
            </w:r>
          </w:p>
        </w:tc>
        <w:tc>
          <w:tcPr>
            <w:tcW w:w="1528" w:type="dxa"/>
            <w:tcBorders>
              <w:top w:val="nil"/>
              <w:left w:val="nil"/>
              <w:bottom w:val="single" w:color="000000" w:sz="4" w:space="0"/>
              <w:right w:val="single" w:color="000000" w:sz="4" w:space="0"/>
            </w:tcBorders>
            <w:shd w:val="clear" w:color="auto" w:fill="auto"/>
            <w:vAlign w:val="center"/>
          </w:tcPr>
          <w:p w14:paraId="45EFCAE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107865F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35B7ED6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45487B5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15.28 </w:t>
            </w:r>
          </w:p>
        </w:tc>
        <w:tc>
          <w:tcPr>
            <w:tcW w:w="1666" w:type="dxa"/>
            <w:tcBorders>
              <w:top w:val="nil"/>
              <w:left w:val="nil"/>
              <w:bottom w:val="single" w:color="000000" w:sz="4" w:space="0"/>
              <w:right w:val="single" w:color="000000" w:sz="4" w:space="0"/>
            </w:tcBorders>
            <w:shd w:val="clear" w:color="auto" w:fill="auto"/>
            <w:vAlign w:val="center"/>
          </w:tcPr>
          <w:p w14:paraId="510CEA7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15.28 </w:t>
            </w:r>
          </w:p>
        </w:tc>
        <w:tc>
          <w:tcPr>
            <w:tcW w:w="1684" w:type="dxa"/>
            <w:tcBorders>
              <w:top w:val="nil"/>
              <w:left w:val="nil"/>
              <w:bottom w:val="single" w:color="000000" w:sz="4" w:space="0"/>
              <w:right w:val="single" w:color="000000" w:sz="4" w:space="0"/>
            </w:tcBorders>
            <w:shd w:val="clear" w:color="auto" w:fill="auto"/>
            <w:vAlign w:val="center"/>
          </w:tcPr>
          <w:p w14:paraId="6D70866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3882877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15.28 </w:t>
            </w:r>
          </w:p>
        </w:tc>
        <w:tc>
          <w:tcPr>
            <w:tcW w:w="1700" w:type="dxa"/>
            <w:tcBorders>
              <w:top w:val="nil"/>
              <w:left w:val="nil"/>
              <w:bottom w:val="single" w:color="000000" w:sz="4" w:space="0"/>
              <w:right w:val="single" w:color="000000" w:sz="4" w:space="0"/>
            </w:tcBorders>
            <w:shd w:val="clear" w:color="auto" w:fill="auto"/>
            <w:vAlign w:val="center"/>
          </w:tcPr>
          <w:p w14:paraId="2BAD368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15.28 </w:t>
            </w:r>
          </w:p>
        </w:tc>
        <w:tc>
          <w:tcPr>
            <w:tcW w:w="1733" w:type="dxa"/>
            <w:tcBorders>
              <w:top w:val="nil"/>
              <w:left w:val="nil"/>
              <w:bottom w:val="single" w:color="000000" w:sz="4" w:space="0"/>
              <w:right w:val="single" w:color="000000" w:sz="4" w:space="0"/>
            </w:tcBorders>
            <w:shd w:val="clear" w:color="auto" w:fill="auto"/>
            <w:vAlign w:val="center"/>
          </w:tcPr>
          <w:p w14:paraId="5C36D6F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3B6BF86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62F95A0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162E4FA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668634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5AEE2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E385B36">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2080506</w:t>
            </w:r>
          </w:p>
        </w:tc>
        <w:tc>
          <w:tcPr>
            <w:tcW w:w="1816" w:type="dxa"/>
            <w:tcBorders>
              <w:top w:val="nil"/>
              <w:left w:val="nil"/>
              <w:bottom w:val="single" w:color="000000" w:sz="4" w:space="0"/>
              <w:right w:val="single" w:color="000000" w:sz="4" w:space="0"/>
            </w:tcBorders>
            <w:shd w:val="clear" w:color="auto" w:fill="auto"/>
            <w:vAlign w:val="center"/>
          </w:tcPr>
          <w:p w14:paraId="22F613E1">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机关事业单位职业年金缴费支出</w:t>
            </w:r>
          </w:p>
        </w:tc>
        <w:tc>
          <w:tcPr>
            <w:tcW w:w="1528" w:type="dxa"/>
            <w:tcBorders>
              <w:top w:val="nil"/>
              <w:left w:val="nil"/>
              <w:bottom w:val="single" w:color="000000" w:sz="4" w:space="0"/>
              <w:right w:val="single" w:color="000000" w:sz="4" w:space="0"/>
            </w:tcBorders>
            <w:shd w:val="clear" w:color="auto" w:fill="auto"/>
            <w:vAlign w:val="center"/>
          </w:tcPr>
          <w:p w14:paraId="78F8D70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2376DA6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338DFD2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514F559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7.64 </w:t>
            </w:r>
          </w:p>
        </w:tc>
        <w:tc>
          <w:tcPr>
            <w:tcW w:w="1666" w:type="dxa"/>
            <w:tcBorders>
              <w:top w:val="nil"/>
              <w:left w:val="nil"/>
              <w:bottom w:val="single" w:color="000000" w:sz="4" w:space="0"/>
              <w:right w:val="single" w:color="000000" w:sz="4" w:space="0"/>
            </w:tcBorders>
            <w:shd w:val="clear" w:color="auto" w:fill="auto"/>
            <w:vAlign w:val="center"/>
          </w:tcPr>
          <w:p w14:paraId="1DC28F3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7.64 </w:t>
            </w:r>
          </w:p>
        </w:tc>
        <w:tc>
          <w:tcPr>
            <w:tcW w:w="1684" w:type="dxa"/>
            <w:tcBorders>
              <w:top w:val="nil"/>
              <w:left w:val="nil"/>
              <w:bottom w:val="single" w:color="000000" w:sz="4" w:space="0"/>
              <w:right w:val="single" w:color="000000" w:sz="4" w:space="0"/>
            </w:tcBorders>
            <w:shd w:val="clear" w:color="auto" w:fill="auto"/>
            <w:vAlign w:val="center"/>
          </w:tcPr>
          <w:p w14:paraId="08D9717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1B20CF0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7.64 </w:t>
            </w:r>
          </w:p>
        </w:tc>
        <w:tc>
          <w:tcPr>
            <w:tcW w:w="1700" w:type="dxa"/>
            <w:tcBorders>
              <w:top w:val="nil"/>
              <w:left w:val="nil"/>
              <w:bottom w:val="single" w:color="000000" w:sz="4" w:space="0"/>
              <w:right w:val="single" w:color="000000" w:sz="4" w:space="0"/>
            </w:tcBorders>
            <w:shd w:val="clear" w:color="auto" w:fill="auto"/>
            <w:vAlign w:val="center"/>
          </w:tcPr>
          <w:p w14:paraId="376AD0D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7.64 </w:t>
            </w:r>
          </w:p>
        </w:tc>
        <w:tc>
          <w:tcPr>
            <w:tcW w:w="1733" w:type="dxa"/>
            <w:tcBorders>
              <w:top w:val="nil"/>
              <w:left w:val="nil"/>
              <w:bottom w:val="single" w:color="000000" w:sz="4" w:space="0"/>
              <w:right w:val="single" w:color="000000" w:sz="4" w:space="0"/>
            </w:tcBorders>
            <w:shd w:val="clear" w:color="auto" w:fill="auto"/>
            <w:vAlign w:val="center"/>
          </w:tcPr>
          <w:p w14:paraId="7B375BF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0E93792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34E3A72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3F3461F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72BC3BF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4607F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26CE86FC">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210</w:t>
            </w:r>
          </w:p>
        </w:tc>
        <w:tc>
          <w:tcPr>
            <w:tcW w:w="1816" w:type="dxa"/>
            <w:tcBorders>
              <w:top w:val="nil"/>
              <w:left w:val="nil"/>
              <w:bottom w:val="single" w:color="000000" w:sz="4" w:space="0"/>
              <w:right w:val="single" w:color="000000" w:sz="4" w:space="0"/>
            </w:tcBorders>
            <w:shd w:val="clear" w:color="auto" w:fill="auto"/>
            <w:vAlign w:val="center"/>
          </w:tcPr>
          <w:p w14:paraId="5187C0DF">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卫生健康支出</w:t>
            </w:r>
          </w:p>
        </w:tc>
        <w:tc>
          <w:tcPr>
            <w:tcW w:w="1528" w:type="dxa"/>
            <w:tcBorders>
              <w:top w:val="nil"/>
              <w:left w:val="nil"/>
              <w:bottom w:val="single" w:color="000000" w:sz="4" w:space="0"/>
              <w:right w:val="single" w:color="000000" w:sz="4" w:space="0"/>
            </w:tcBorders>
            <w:shd w:val="clear" w:color="auto" w:fill="auto"/>
            <w:vAlign w:val="center"/>
          </w:tcPr>
          <w:p w14:paraId="53C0F4C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66C7C10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433CACB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66A27D0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9.55 </w:t>
            </w:r>
          </w:p>
        </w:tc>
        <w:tc>
          <w:tcPr>
            <w:tcW w:w="1666" w:type="dxa"/>
            <w:tcBorders>
              <w:top w:val="nil"/>
              <w:left w:val="nil"/>
              <w:bottom w:val="single" w:color="000000" w:sz="4" w:space="0"/>
              <w:right w:val="single" w:color="000000" w:sz="4" w:space="0"/>
            </w:tcBorders>
            <w:shd w:val="clear" w:color="auto" w:fill="auto"/>
            <w:vAlign w:val="center"/>
          </w:tcPr>
          <w:p w14:paraId="5E5636E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9.55 </w:t>
            </w:r>
          </w:p>
        </w:tc>
        <w:tc>
          <w:tcPr>
            <w:tcW w:w="1684" w:type="dxa"/>
            <w:tcBorders>
              <w:top w:val="nil"/>
              <w:left w:val="nil"/>
              <w:bottom w:val="single" w:color="000000" w:sz="4" w:space="0"/>
              <w:right w:val="single" w:color="000000" w:sz="4" w:space="0"/>
            </w:tcBorders>
            <w:shd w:val="clear" w:color="auto" w:fill="auto"/>
            <w:vAlign w:val="center"/>
          </w:tcPr>
          <w:p w14:paraId="5B45B57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0476ABC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9.55 </w:t>
            </w:r>
          </w:p>
        </w:tc>
        <w:tc>
          <w:tcPr>
            <w:tcW w:w="1700" w:type="dxa"/>
            <w:tcBorders>
              <w:top w:val="nil"/>
              <w:left w:val="nil"/>
              <w:bottom w:val="single" w:color="000000" w:sz="4" w:space="0"/>
              <w:right w:val="single" w:color="000000" w:sz="4" w:space="0"/>
            </w:tcBorders>
            <w:shd w:val="clear" w:color="auto" w:fill="auto"/>
            <w:vAlign w:val="center"/>
          </w:tcPr>
          <w:p w14:paraId="699B876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9.55 </w:t>
            </w:r>
          </w:p>
        </w:tc>
        <w:tc>
          <w:tcPr>
            <w:tcW w:w="1733" w:type="dxa"/>
            <w:tcBorders>
              <w:top w:val="nil"/>
              <w:left w:val="nil"/>
              <w:bottom w:val="single" w:color="000000" w:sz="4" w:space="0"/>
              <w:right w:val="single" w:color="000000" w:sz="4" w:space="0"/>
            </w:tcBorders>
            <w:shd w:val="clear" w:color="auto" w:fill="auto"/>
            <w:vAlign w:val="center"/>
          </w:tcPr>
          <w:p w14:paraId="20C1474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0180675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0BE5C33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6C6F96C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599F73C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7AECC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2575E137">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21011</w:t>
            </w:r>
          </w:p>
        </w:tc>
        <w:tc>
          <w:tcPr>
            <w:tcW w:w="1816" w:type="dxa"/>
            <w:tcBorders>
              <w:top w:val="nil"/>
              <w:left w:val="nil"/>
              <w:bottom w:val="single" w:color="000000" w:sz="4" w:space="0"/>
              <w:right w:val="single" w:color="000000" w:sz="4" w:space="0"/>
            </w:tcBorders>
            <w:shd w:val="clear" w:color="auto" w:fill="auto"/>
            <w:vAlign w:val="center"/>
          </w:tcPr>
          <w:p w14:paraId="4AFC9A86">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行政事业单位医疗</w:t>
            </w:r>
          </w:p>
        </w:tc>
        <w:tc>
          <w:tcPr>
            <w:tcW w:w="1528" w:type="dxa"/>
            <w:tcBorders>
              <w:top w:val="nil"/>
              <w:left w:val="nil"/>
              <w:bottom w:val="single" w:color="000000" w:sz="4" w:space="0"/>
              <w:right w:val="single" w:color="000000" w:sz="4" w:space="0"/>
            </w:tcBorders>
            <w:shd w:val="clear" w:color="auto" w:fill="auto"/>
            <w:vAlign w:val="center"/>
          </w:tcPr>
          <w:p w14:paraId="0A6BF25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12E1CD0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54F52FB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E601F2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9.55 </w:t>
            </w:r>
          </w:p>
        </w:tc>
        <w:tc>
          <w:tcPr>
            <w:tcW w:w="1666" w:type="dxa"/>
            <w:tcBorders>
              <w:top w:val="nil"/>
              <w:left w:val="nil"/>
              <w:bottom w:val="single" w:color="000000" w:sz="4" w:space="0"/>
              <w:right w:val="single" w:color="000000" w:sz="4" w:space="0"/>
            </w:tcBorders>
            <w:shd w:val="clear" w:color="auto" w:fill="auto"/>
            <w:vAlign w:val="center"/>
          </w:tcPr>
          <w:p w14:paraId="4BCA199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9.55 </w:t>
            </w:r>
          </w:p>
        </w:tc>
        <w:tc>
          <w:tcPr>
            <w:tcW w:w="1684" w:type="dxa"/>
            <w:tcBorders>
              <w:top w:val="nil"/>
              <w:left w:val="nil"/>
              <w:bottom w:val="single" w:color="000000" w:sz="4" w:space="0"/>
              <w:right w:val="single" w:color="000000" w:sz="4" w:space="0"/>
            </w:tcBorders>
            <w:shd w:val="clear" w:color="auto" w:fill="auto"/>
            <w:vAlign w:val="center"/>
          </w:tcPr>
          <w:p w14:paraId="7D09ED1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46D0CC1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9.55 </w:t>
            </w:r>
          </w:p>
        </w:tc>
        <w:tc>
          <w:tcPr>
            <w:tcW w:w="1700" w:type="dxa"/>
            <w:tcBorders>
              <w:top w:val="nil"/>
              <w:left w:val="nil"/>
              <w:bottom w:val="single" w:color="000000" w:sz="4" w:space="0"/>
              <w:right w:val="single" w:color="000000" w:sz="4" w:space="0"/>
            </w:tcBorders>
            <w:shd w:val="clear" w:color="auto" w:fill="auto"/>
            <w:vAlign w:val="center"/>
          </w:tcPr>
          <w:p w14:paraId="0C11B70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9.55 </w:t>
            </w:r>
          </w:p>
        </w:tc>
        <w:tc>
          <w:tcPr>
            <w:tcW w:w="1733" w:type="dxa"/>
            <w:tcBorders>
              <w:top w:val="nil"/>
              <w:left w:val="nil"/>
              <w:bottom w:val="single" w:color="000000" w:sz="4" w:space="0"/>
              <w:right w:val="single" w:color="000000" w:sz="4" w:space="0"/>
            </w:tcBorders>
            <w:shd w:val="clear" w:color="auto" w:fill="auto"/>
            <w:vAlign w:val="center"/>
          </w:tcPr>
          <w:p w14:paraId="0FF34F1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659D302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64256F0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478A144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4711A0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0F656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277EC015">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2101101</w:t>
            </w:r>
          </w:p>
        </w:tc>
        <w:tc>
          <w:tcPr>
            <w:tcW w:w="1816" w:type="dxa"/>
            <w:tcBorders>
              <w:top w:val="nil"/>
              <w:left w:val="nil"/>
              <w:bottom w:val="single" w:color="000000" w:sz="4" w:space="0"/>
              <w:right w:val="single" w:color="000000" w:sz="4" w:space="0"/>
            </w:tcBorders>
            <w:shd w:val="clear" w:color="auto" w:fill="auto"/>
            <w:vAlign w:val="center"/>
          </w:tcPr>
          <w:p w14:paraId="222D3EA7">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行政单位医疗</w:t>
            </w:r>
          </w:p>
        </w:tc>
        <w:tc>
          <w:tcPr>
            <w:tcW w:w="1528" w:type="dxa"/>
            <w:tcBorders>
              <w:top w:val="nil"/>
              <w:left w:val="nil"/>
              <w:bottom w:val="single" w:color="000000" w:sz="4" w:space="0"/>
              <w:right w:val="single" w:color="000000" w:sz="4" w:space="0"/>
            </w:tcBorders>
            <w:shd w:val="clear" w:color="auto" w:fill="auto"/>
            <w:vAlign w:val="center"/>
          </w:tcPr>
          <w:p w14:paraId="57DD636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495EC88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1E7DC13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1F04920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9.55 </w:t>
            </w:r>
          </w:p>
        </w:tc>
        <w:tc>
          <w:tcPr>
            <w:tcW w:w="1666" w:type="dxa"/>
            <w:tcBorders>
              <w:top w:val="nil"/>
              <w:left w:val="nil"/>
              <w:bottom w:val="single" w:color="000000" w:sz="4" w:space="0"/>
              <w:right w:val="single" w:color="000000" w:sz="4" w:space="0"/>
            </w:tcBorders>
            <w:shd w:val="clear" w:color="auto" w:fill="auto"/>
            <w:vAlign w:val="center"/>
          </w:tcPr>
          <w:p w14:paraId="5B3D26F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9.55 </w:t>
            </w:r>
          </w:p>
        </w:tc>
        <w:tc>
          <w:tcPr>
            <w:tcW w:w="1684" w:type="dxa"/>
            <w:tcBorders>
              <w:top w:val="nil"/>
              <w:left w:val="nil"/>
              <w:bottom w:val="single" w:color="000000" w:sz="4" w:space="0"/>
              <w:right w:val="single" w:color="000000" w:sz="4" w:space="0"/>
            </w:tcBorders>
            <w:shd w:val="clear" w:color="auto" w:fill="auto"/>
            <w:vAlign w:val="center"/>
          </w:tcPr>
          <w:p w14:paraId="583F8A8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400E02E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9.55 </w:t>
            </w:r>
          </w:p>
        </w:tc>
        <w:tc>
          <w:tcPr>
            <w:tcW w:w="1700" w:type="dxa"/>
            <w:tcBorders>
              <w:top w:val="nil"/>
              <w:left w:val="nil"/>
              <w:bottom w:val="single" w:color="000000" w:sz="4" w:space="0"/>
              <w:right w:val="single" w:color="000000" w:sz="4" w:space="0"/>
            </w:tcBorders>
            <w:shd w:val="clear" w:color="auto" w:fill="auto"/>
            <w:vAlign w:val="center"/>
          </w:tcPr>
          <w:p w14:paraId="4C38562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9.55 </w:t>
            </w:r>
          </w:p>
        </w:tc>
        <w:tc>
          <w:tcPr>
            <w:tcW w:w="1733" w:type="dxa"/>
            <w:tcBorders>
              <w:top w:val="nil"/>
              <w:left w:val="nil"/>
              <w:bottom w:val="single" w:color="000000" w:sz="4" w:space="0"/>
              <w:right w:val="single" w:color="000000" w:sz="4" w:space="0"/>
            </w:tcBorders>
            <w:shd w:val="clear" w:color="auto" w:fill="auto"/>
            <w:vAlign w:val="center"/>
          </w:tcPr>
          <w:p w14:paraId="0107862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0C474EC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128A088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28DB71E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0ABF0C0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75296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11CF42C0">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212</w:t>
            </w:r>
          </w:p>
        </w:tc>
        <w:tc>
          <w:tcPr>
            <w:tcW w:w="1816" w:type="dxa"/>
            <w:tcBorders>
              <w:top w:val="nil"/>
              <w:left w:val="nil"/>
              <w:bottom w:val="single" w:color="000000" w:sz="4" w:space="0"/>
              <w:right w:val="single" w:color="000000" w:sz="4" w:space="0"/>
            </w:tcBorders>
            <w:shd w:val="clear" w:color="auto" w:fill="auto"/>
            <w:vAlign w:val="center"/>
          </w:tcPr>
          <w:p w14:paraId="3C131CDC">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城乡社区支出</w:t>
            </w:r>
          </w:p>
        </w:tc>
        <w:tc>
          <w:tcPr>
            <w:tcW w:w="1528" w:type="dxa"/>
            <w:tcBorders>
              <w:top w:val="nil"/>
              <w:left w:val="nil"/>
              <w:bottom w:val="single" w:color="000000" w:sz="4" w:space="0"/>
              <w:right w:val="single" w:color="000000" w:sz="4" w:space="0"/>
            </w:tcBorders>
            <w:shd w:val="clear" w:color="auto" w:fill="auto"/>
            <w:vAlign w:val="center"/>
          </w:tcPr>
          <w:p w14:paraId="48B84C8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0554740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00B943F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78A5BD5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76.87 </w:t>
            </w:r>
          </w:p>
        </w:tc>
        <w:tc>
          <w:tcPr>
            <w:tcW w:w="1666" w:type="dxa"/>
            <w:tcBorders>
              <w:top w:val="nil"/>
              <w:left w:val="nil"/>
              <w:bottom w:val="single" w:color="000000" w:sz="4" w:space="0"/>
              <w:right w:val="single" w:color="000000" w:sz="4" w:space="0"/>
            </w:tcBorders>
            <w:shd w:val="clear" w:color="auto" w:fill="auto"/>
            <w:vAlign w:val="center"/>
          </w:tcPr>
          <w:p w14:paraId="34E7918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76.87 </w:t>
            </w:r>
          </w:p>
        </w:tc>
        <w:tc>
          <w:tcPr>
            <w:tcW w:w="1684" w:type="dxa"/>
            <w:tcBorders>
              <w:top w:val="nil"/>
              <w:left w:val="nil"/>
              <w:bottom w:val="single" w:color="000000" w:sz="4" w:space="0"/>
              <w:right w:val="single" w:color="000000" w:sz="4" w:space="0"/>
            </w:tcBorders>
            <w:shd w:val="clear" w:color="auto" w:fill="auto"/>
            <w:vAlign w:val="center"/>
          </w:tcPr>
          <w:p w14:paraId="117CBCC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0D47E94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76.87 </w:t>
            </w:r>
          </w:p>
        </w:tc>
        <w:tc>
          <w:tcPr>
            <w:tcW w:w="1700" w:type="dxa"/>
            <w:tcBorders>
              <w:top w:val="nil"/>
              <w:left w:val="nil"/>
              <w:bottom w:val="single" w:color="000000" w:sz="4" w:space="0"/>
              <w:right w:val="single" w:color="000000" w:sz="4" w:space="0"/>
            </w:tcBorders>
            <w:shd w:val="clear" w:color="auto" w:fill="auto"/>
            <w:vAlign w:val="center"/>
          </w:tcPr>
          <w:p w14:paraId="0527618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76.87 </w:t>
            </w:r>
          </w:p>
        </w:tc>
        <w:tc>
          <w:tcPr>
            <w:tcW w:w="1733" w:type="dxa"/>
            <w:tcBorders>
              <w:top w:val="nil"/>
              <w:left w:val="nil"/>
              <w:bottom w:val="single" w:color="000000" w:sz="4" w:space="0"/>
              <w:right w:val="single" w:color="000000" w:sz="4" w:space="0"/>
            </w:tcBorders>
            <w:shd w:val="clear" w:color="auto" w:fill="auto"/>
            <w:vAlign w:val="center"/>
          </w:tcPr>
          <w:p w14:paraId="720B594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142F2A7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4A7D4E8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322C910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2BE6CD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01ECE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69C24977">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21201</w:t>
            </w:r>
          </w:p>
        </w:tc>
        <w:tc>
          <w:tcPr>
            <w:tcW w:w="1816" w:type="dxa"/>
            <w:tcBorders>
              <w:top w:val="nil"/>
              <w:left w:val="nil"/>
              <w:bottom w:val="single" w:color="000000" w:sz="4" w:space="0"/>
              <w:right w:val="single" w:color="000000" w:sz="4" w:space="0"/>
            </w:tcBorders>
            <w:shd w:val="clear" w:color="auto" w:fill="auto"/>
            <w:vAlign w:val="center"/>
          </w:tcPr>
          <w:p w14:paraId="180B317D">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城乡社区管理事务</w:t>
            </w:r>
          </w:p>
        </w:tc>
        <w:tc>
          <w:tcPr>
            <w:tcW w:w="1528" w:type="dxa"/>
            <w:tcBorders>
              <w:top w:val="nil"/>
              <w:left w:val="nil"/>
              <w:bottom w:val="single" w:color="000000" w:sz="4" w:space="0"/>
              <w:right w:val="single" w:color="000000" w:sz="4" w:space="0"/>
            </w:tcBorders>
            <w:shd w:val="clear" w:color="auto" w:fill="auto"/>
            <w:vAlign w:val="center"/>
          </w:tcPr>
          <w:p w14:paraId="413886D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6553854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7121CD1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5944EE5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76.87 </w:t>
            </w:r>
          </w:p>
        </w:tc>
        <w:tc>
          <w:tcPr>
            <w:tcW w:w="1666" w:type="dxa"/>
            <w:tcBorders>
              <w:top w:val="nil"/>
              <w:left w:val="nil"/>
              <w:bottom w:val="single" w:color="000000" w:sz="4" w:space="0"/>
              <w:right w:val="single" w:color="000000" w:sz="4" w:space="0"/>
            </w:tcBorders>
            <w:shd w:val="clear" w:color="auto" w:fill="auto"/>
            <w:vAlign w:val="center"/>
          </w:tcPr>
          <w:p w14:paraId="5DC3363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76.87 </w:t>
            </w:r>
          </w:p>
        </w:tc>
        <w:tc>
          <w:tcPr>
            <w:tcW w:w="1684" w:type="dxa"/>
            <w:tcBorders>
              <w:top w:val="nil"/>
              <w:left w:val="nil"/>
              <w:bottom w:val="single" w:color="000000" w:sz="4" w:space="0"/>
              <w:right w:val="single" w:color="000000" w:sz="4" w:space="0"/>
            </w:tcBorders>
            <w:shd w:val="clear" w:color="auto" w:fill="auto"/>
            <w:vAlign w:val="center"/>
          </w:tcPr>
          <w:p w14:paraId="4393D2F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54034A0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76.87 </w:t>
            </w:r>
          </w:p>
        </w:tc>
        <w:tc>
          <w:tcPr>
            <w:tcW w:w="1700" w:type="dxa"/>
            <w:tcBorders>
              <w:top w:val="nil"/>
              <w:left w:val="nil"/>
              <w:bottom w:val="single" w:color="000000" w:sz="4" w:space="0"/>
              <w:right w:val="single" w:color="000000" w:sz="4" w:space="0"/>
            </w:tcBorders>
            <w:shd w:val="clear" w:color="auto" w:fill="auto"/>
            <w:vAlign w:val="center"/>
          </w:tcPr>
          <w:p w14:paraId="30B26C5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76.87 </w:t>
            </w:r>
          </w:p>
        </w:tc>
        <w:tc>
          <w:tcPr>
            <w:tcW w:w="1733" w:type="dxa"/>
            <w:tcBorders>
              <w:top w:val="nil"/>
              <w:left w:val="nil"/>
              <w:bottom w:val="single" w:color="000000" w:sz="4" w:space="0"/>
              <w:right w:val="single" w:color="000000" w:sz="4" w:space="0"/>
            </w:tcBorders>
            <w:shd w:val="clear" w:color="auto" w:fill="auto"/>
            <w:vAlign w:val="center"/>
          </w:tcPr>
          <w:p w14:paraId="3398695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3D6F758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5236F60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77CBE4E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4D8074C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685CF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3C31D699">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2120101</w:t>
            </w:r>
          </w:p>
        </w:tc>
        <w:tc>
          <w:tcPr>
            <w:tcW w:w="1816" w:type="dxa"/>
            <w:tcBorders>
              <w:top w:val="nil"/>
              <w:left w:val="nil"/>
              <w:bottom w:val="single" w:color="000000" w:sz="4" w:space="0"/>
              <w:right w:val="single" w:color="000000" w:sz="4" w:space="0"/>
            </w:tcBorders>
            <w:shd w:val="clear" w:color="auto" w:fill="auto"/>
            <w:vAlign w:val="center"/>
          </w:tcPr>
          <w:p w14:paraId="7573C6A1">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行政运行</w:t>
            </w:r>
          </w:p>
        </w:tc>
        <w:tc>
          <w:tcPr>
            <w:tcW w:w="1528" w:type="dxa"/>
            <w:tcBorders>
              <w:top w:val="nil"/>
              <w:left w:val="nil"/>
              <w:bottom w:val="single" w:color="000000" w:sz="4" w:space="0"/>
              <w:right w:val="single" w:color="000000" w:sz="4" w:space="0"/>
            </w:tcBorders>
            <w:shd w:val="clear" w:color="auto" w:fill="auto"/>
            <w:vAlign w:val="center"/>
          </w:tcPr>
          <w:p w14:paraId="1CFED86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275CFCC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65EDBD5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16F9163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76.87 </w:t>
            </w:r>
          </w:p>
        </w:tc>
        <w:tc>
          <w:tcPr>
            <w:tcW w:w="1666" w:type="dxa"/>
            <w:tcBorders>
              <w:top w:val="nil"/>
              <w:left w:val="nil"/>
              <w:bottom w:val="single" w:color="000000" w:sz="4" w:space="0"/>
              <w:right w:val="single" w:color="000000" w:sz="4" w:space="0"/>
            </w:tcBorders>
            <w:shd w:val="clear" w:color="auto" w:fill="auto"/>
            <w:vAlign w:val="center"/>
          </w:tcPr>
          <w:p w14:paraId="5AC87F2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76.87 </w:t>
            </w:r>
          </w:p>
        </w:tc>
        <w:tc>
          <w:tcPr>
            <w:tcW w:w="1684" w:type="dxa"/>
            <w:tcBorders>
              <w:top w:val="nil"/>
              <w:left w:val="nil"/>
              <w:bottom w:val="single" w:color="000000" w:sz="4" w:space="0"/>
              <w:right w:val="single" w:color="000000" w:sz="4" w:space="0"/>
            </w:tcBorders>
            <w:shd w:val="clear" w:color="auto" w:fill="auto"/>
            <w:vAlign w:val="center"/>
          </w:tcPr>
          <w:p w14:paraId="46D8673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3098271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76.87 </w:t>
            </w:r>
          </w:p>
        </w:tc>
        <w:tc>
          <w:tcPr>
            <w:tcW w:w="1700" w:type="dxa"/>
            <w:tcBorders>
              <w:top w:val="nil"/>
              <w:left w:val="nil"/>
              <w:bottom w:val="single" w:color="000000" w:sz="4" w:space="0"/>
              <w:right w:val="single" w:color="000000" w:sz="4" w:space="0"/>
            </w:tcBorders>
            <w:shd w:val="clear" w:color="auto" w:fill="auto"/>
            <w:vAlign w:val="center"/>
          </w:tcPr>
          <w:p w14:paraId="7EBF5C0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76.87 </w:t>
            </w:r>
          </w:p>
        </w:tc>
        <w:tc>
          <w:tcPr>
            <w:tcW w:w="1733" w:type="dxa"/>
            <w:tcBorders>
              <w:top w:val="nil"/>
              <w:left w:val="nil"/>
              <w:bottom w:val="single" w:color="000000" w:sz="4" w:space="0"/>
              <w:right w:val="single" w:color="000000" w:sz="4" w:space="0"/>
            </w:tcBorders>
            <w:shd w:val="clear" w:color="auto" w:fill="auto"/>
            <w:vAlign w:val="center"/>
          </w:tcPr>
          <w:p w14:paraId="4496271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5D16AC1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5C642AE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446B238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42972EA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r w14:paraId="043AC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5121070A">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221</w:t>
            </w:r>
          </w:p>
        </w:tc>
        <w:tc>
          <w:tcPr>
            <w:tcW w:w="1816" w:type="dxa"/>
            <w:tcBorders>
              <w:top w:val="nil"/>
              <w:left w:val="nil"/>
              <w:bottom w:val="single" w:color="000000" w:sz="4" w:space="0"/>
              <w:right w:val="single" w:color="000000" w:sz="4" w:space="0"/>
            </w:tcBorders>
            <w:shd w:val="clear" w:color="auto" w:fill="auto"/>
            <w:vAlign w:val="center"/>
          </w:tcPr>
          <w:p w14:paraId="46501993">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住房保障支出</w:t>
            </w:r>
          </w:p>
        </w:tc>
        <w:tc>
          <w:tcPr>
            <w:tcW w:w="1528" w:type="dxa"/>
            <w:tcBorders>
              <w:top w:val="nil"/>
              <w:left w:val="nil"/>
              <w:bottom w:val="single" w:color="000000" w:sz="4" w:space="0"/>
              <w:right w:val="single" w:color="000000" w:sz="4" w:space="0"/>
            </w:tcBorders>
            <w:shd w:val="clear" w:color="auto" w:fill="auto"/>
            <w:vAlign w:val="center"/>
          </w:tcPr>
          <w:p w14:paraId="2132E0D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1FF37D2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5C52FD9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5F3CEC9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12.72 </w:t>
            </w:r>
          </w:p>
        </w:tc>
        <w:tc>
          <w:tcPr>
            <w:tcW w:w="1666" w:type="dxa"/>
            <w:tcBorders>
              <w:top w:val="nil"/>
              <w:left w:val="nil"/>
              <w:bottom w:val="single" w:color="000000" w:sz="4" w:space="0"/>
              <w:right w:val="single" w:color="000000" w:sz="4" w:space="0"/>
            </w:tcBorders>
            <w:shd w:val="clear" w:color="auto" w:fill="auto"/>
            <w:vAlign w:val="center"/>
          </w:tcPr>
          <w:p w14:paraId="33A89F2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12.72 </w:t>
            </w:r>
          </w:p>
        </w:tc>
        <w:tc>
          <w:tcPr>
            <w:tcW w:w="1684" w:type="dxa"/>
            <w:tcBorders>
              <w:top w:val="nil"/>
              <w:left w:val="nil"/>
              <w:bottom w:val="single" w:color="000000" w:sz="4" w:space="0"/>
              <w:right w:val="single" w:color="000000" w:sz="4" w:space="0"/>
            </w:tcBorders>
            <w:shd w:val="clear" w:color="auto" w:fill="auto"/>
            <w:vAlign w:val="center"/>
          </w:tcPr>
          <w:p w14:paraId="3CD0793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3323D22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12.72 </w:t>
            </w:r>
          </w:p>
        </w:tc>
        <w:tc>
          <w:tcPr>
            <w:tcW w:w="1700" w:type="dxa"/>
            <w:tcBorders>
              <w:top w:val="nil"/>
              <w:left w:val="nil"/>
              <w:bottom w:val="single" w:color="000000" w:sz="4" w:space="0"/>
              <w:right w:val="single" w:color="000000" w:sz="4" w:space="0"/>
            </w:tcBorders>
            <w:shd w:val="clear" w:color="auto" w:fill="auto"/>
            <w:vAlign w:val="center"/>
          </w:tcPr>
          <w:p w14:paraId="4B880B9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12.72 </w:t>
            </w:r>
          </w:p>
        </w:tc>
        <w:tc>
          <w:tcPr>
            <w:tcW w:w="1733" w:type="dxa"/>
            <w:tcBorders>
              <w:top w:val="nil"/>
              <w:left w:val="nil"/>
              <w:bottom w:val="single" w:color="000000" w:sz="4" w:space="0"/>
              <w:right w:val="single" w:color="000000" w:sz="4" w:space="0"/>
            </w:tcBorders>
            <w:shd w:val="clear" w:color="auto" w:fill="auto"/>
            <w:vAlign w:val="center"/>
          </w:tcPr>
          <w:p w14:paraId="5DAF26D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5F9DA84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3F448E0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3C573A2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DA4E6C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5CDD5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13BB0BD2">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22102</w:t>
            </w:r>
          </w:p>
        </w:tc>
        <w:tc>
          <w:tcPr>
            <w:tcW w:w="1816" w:type="dxa"/>
            <w:tcBorders>
              <w:top w:val="nil"/>
              <w:left w:val="nil"/>
              <w:bottom w:val="single" w:color="000000" w:sz="4" w:space="0"/>
              <w:right w:val="single" w:color="000000" w:sz="4" w:space="0"/>
            </w:tcBorders>
            <w:shd w:val="clear" w:color="auto" w:fill="auto"/>
            <w:vAlign w:val="center"/>
          </w:tcPr>
          <w:p w14:paraId="6342C3C2">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b/>
                <w:color w:val="000000"/>
                <w:sz w:val="20"/>
                <w:szCs w:val="20"/>
              </w:rPr>
              <w:t>住房改革支出</w:t>
            </w:r>
          </w:p>
        </w:tc>
        <w:tc>
          <w:tcPr>
            <w:tcW w:w="1528" w:type="dxa"/>
            <w:tcBorders>
              <w:top w:val="nil"/>
              <w:left w:val="nil"/>
              <w:bottom w:val="single" w:color="000000" w:sz="4" w:space="0"/>
              <w:right w:val="single" w:color="000000" w:sz="4" w:space="0"/>
            </w:tcBorders>
            <w:shd w:val="clear" w:color="auto" w:fill="auto"/>
            <w:vAlign w:val="center"/>
          </w:tcPr>
          <w:p w14:paraId="10EC8D5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7C657DB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203CD39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0F0E540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12.72 </w:t>
            </w:r>
          </w:p>
        </w:tc>
        <w:tc>
          <w:tcPr>
            <w:tcW w:w="1666" w:type="dxa"/>
            <w:tcBorders>
              <w:top w:val="nil"/>
              <w:left w:val="nil"/>
              <w:bottom w:val="single" w:color="000000" w:sz="4" w:space="0"/>
              <w:right w:val="single" w:color="000000" w:sz="4" w:space="0"/>
            </w:tcBorders>
            <w:shd w:val="clear" w:color="auto" w:fill="auto"/>
            <w:vAlign w:val="center"/>
          </w:tcPr>
          <w:p w14:paraId="1792A18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12.72 </w:t>
            </w:r>
          </w:p>
        </w:tc>
        <w:tc>
          <w:tcPr>
            <w:tcW w:w="1684" w:type="dxa"/>
            <w:tcBorders>
              <w:top w:val="nil"/>
              <w:left w:val="nil"/>
              <w:bottom w:val="single" w:color="000000" w:sz="4" w:space="0"/>
              <w:right w:val="single" w:color="000000" w:sz="4" w:space="0"/>
            </w:tcBorders>
            <w:shd w:val="clear" w:color="auto" w:fill="auto"/>
            <w:vAlign w:val="center"/>
          </w:tcPr>
          <w:p w14:paraId="29DFC9E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4CF2459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12.72 </w:t>
            </w:r>
          </w:p>
        </w:tc>
        <w:tc>
          <w:tcPr>
            <w:tcW w:w="1700" w:type="dxa"/>
            <w:tcBorders>
              <w:top w:val="nil"/>
              <w:left w:val="nil"/>
              <w:bottom w:val="single" w:color="000000" w:sz="4" w:space="0"/>
              <w:right w:val="single" w:color="000000" w:sz="4" w:space="0"/>
            </w:tcBorders>
            <w:shd w:val="clear" w:color="auto" w:fill="auto"/>
            <w:vAlign w:val="center"/>
          </w:tcPr>
          <w:p w14:paraId="7C03BD2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12.72 </w:t>
            </w:r>
          </w:p>
        </w:tc>
        <w:tc>
          <w:tcPr>
            <w:tcW w:w="1733" w:type="dxa"/>
            <w:tcBorders>
              <w:top w:val="nil"/>
              <w:left w:val="nil"/>
              <w:bottom w:val="single" w:color="000000" w:sz="4" w:space="0"/>
              <w:right w:val="single" w:color="000000" w:sz="4" w:space="0"/>
            </w:tcBorders>
            <w:shd w:val="clear" w:color="auto" w:fill="auto"/>
            <w:vAlign w:val="center"/>
          </w:tcPr>
          <w:p w14:paraId="4EABB56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7458EFB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6CAF0F9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792AD82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4957FBE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bCs w:val="0"/>
                <w:color w:val="000000"/>
                <w:sz w:val="20"/>
                <w:szCs w:val="20"/>
              </w:rPr>
              <w:t xml:space="preserve">0.00 </w:t>
            </w:r>
          </w:p>
        </w:tc>
      </w:tr>
      <w:tr w14:paraId="68287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7BB9BE32">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2210201</w:t>
            </w:r>
          </w:p>
        </w:tc>
        <w:tc>
          <w:tcPr>
            <w:tcW w:w="1816" w:type="dxa"/>
            <w:tcBorders>
              <w:top w:val="nil"/>
              <w:left w:val="nil"/>
              <w:bottom w:val="single" w:color="000000" w:sz="4" w:space="0"/>
              <w:right w:val="single" w:color="000000" w:sz="4" w:space="0"/>
            </w:tcBorders>
            <w:shd w:val="clear" w:color="auto" w:fill="auto"/>
            <w:vAlign w:val="center"/>
          </w:tcPr>
          <w:p w14:paraId="2DFB01A5">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r>
              <w:rPr>
                <w:rFonts w:cs="宋体"/>
                <w:color w:val="000000"/>
                <w:sz w:val="20"/>
                <w:szCs w:val="20"/>
              </w:rPr>
              <w:t>住房公积金</w:t>
            </w:r>
          </w:p>
        </w:tc>
        <w:tc>
          <w:tcPr>
            <w:tcW w:w="1528" w:type="dxa"/>
            <w:tcBorders>
              <w:top w:val="nil"/>
              <w:left w:val="nil"/>
              <w:bottom w:val="single" w:color="000000" w:sz="4" w:space="0"/>
              <w:right w:val="single" w:color="000000" w:sz="4" w:space="0"/>
            </w:tcBorders>
            <w:shd w:val="clear" w:color="auto" w:fill="auto"/>
            <w:vAlign w:val="center"/>
          </w:tcPr>
          <w:p w14:paraId="667037F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29B24E6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15AAD48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554ABF5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12.72 </w:t>
            </w:r>
          </w:p>
        </w:tc>
        <w:tc>
          <w:tcPr>
            <w:tcW w:w="1666" w:type="dxa"/>
            <w:tcBorders>
              <w:top w:val="nil"/>
              <w:left w:val="nil"/>
              <w:bottom w:val="single" w:color="000000" w:sz="4" w:space="0"/>
              <w:right w:val="single" w:color="000000" w:sz="4" w:space="0"/>
            </w:tcBorders>
            <w:shd w:val="clear" w:color="auto" w:fill="auto"/>
            <w:vAlign w:val="center"/>
          </w:tcPr>
          <w:p w14:paraId="58EB748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12.72 </w:t>
            </w:r>
          </w:p>
        </w:tc>
        <w:tc>
          <w:tcPr>
            <w:tcW w:w="1684" w:type="dxa"/>
            <w:tcBorders>
              <w:top w:val="nil"/>
              <w:left w:val="nil"/>
              <w:bottom w:val="single" w:color="000000" w:sz="4" w:space="0"/>
              <w:right w:val="single" w:color="000000" w:sz="4" w:space="0"/>
            </w:tcBorders>
            <w:shd w:val="clear" w:color="auto" w:fill="auto"/>
            <w:vAlign w:val="center"/>
          </w:tcPr>
          <w:p w14:paraId="65FD238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2EA590A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12.72 </w:t>
            </w:r>
          </w:p>
        </w:tc>
        <w:tc>
          <w:tcPr>
            <w:tcW w:w="1700" w:type="dxa"/>
            <w:tcBorders>
              <w:top w:val="nil"/>
              <w:left w:val="nil"/>
              <w:bottom w:val="single" w:color="000000" w:sz="4" w:space="0"/>
              <w:right w:val="single" w:color="000000" w:sz="4" w:space="0"/>
            </w:tcBorders>
            <w:shd w:val="clear" w:color="auto" w:fill="auto"/>
            <w:vAlign w:val="center"/>
          </w:tcPr>
          <w:p w14:paraId="513AC7F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12.72 </w:t>
            </w:r>
          </w:p>
        </w:tc>
        <w:tc>
          <w:tcPr>
            <w:tcW w:w="1733" w:type="dxa"/>
            <w:tcBorders>
              <w:top w:val="nil"/>
              <w:left w:val="nil"/>
              <w:bottom w:val="single" w:color="000000" w:sz="4" w:space="0"/>
              <w:right w:val="single" w:color="000000" w:sz="4" w:space="0"/>
            </w:tcBorders>
            <w:shd w:val="clear" w:color="auto" w:fill="auto"/>
            <w:vAlign w:val="center"/>
          </w:tcPr>
          <w:p w14:paraId="7833168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6BAB2B2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3848F91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2658D4A7">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600E13F9">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bl>
    <w:p w14:paraId="69DD292A">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8"/>
        <w:tblW w:w="223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51"/>
        <w:gridCol w:w="3616"/>
        <w:gridCol w:w="2650"/>
        <w:gridCol w:w="1234"/>
        <w:gridCol w:w="2866"/>
        <w:gridCol w:w="2367"/>
        <w:gridCol w:w="1133"/>
        <w:gridCol w:w="4467"/>
        <w:gridCol w:w="2682"/>
      </w:tblGrid>
      <w:tr w14:paraId="4924D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22366" w:type="dxa"/>
            <w:gridSpan w:val="9"/>
            <w:tcBorders>
              <w:top w:val="nil"/>
              <w:left w:val="nil"/>
              <w:bottom w:val="nil"/>
              <w:right w:val="nil"/>
            </w:tcBorders>
            <w:shd w:val="clear" w:color="auto" w:fill="auto"/>
            <w:vAlign w:val="bottom"/>
          </w:tcPr>
          <w:p w14:paraId="4CEAE41F">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一般公共预算财政拨款基本支出决算明细表</w:t>
            </w:r>
          </w:p>
        </w:tc>
      </w:tr>
      <w:tr w14:paraId="582D0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9684" w:type="dxa"/>
            <w:gridSpan w:val="8"/>
            <w:vMerge w:val="restart"/>
            <w:tcBorders>
              <w:top w:val="nil"/>
              <w:left w:val="nil"/>
              <w:right w:val="nil"/>
            </w:tcBorders>
            <w:shd w:val="clear" w:color="auto" w:fill="auto"/>
            <w:vAlign w:val="bottom"/>
          </w:tcPr>
          <w:p w14:paraId="46CBB858">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color w:val="000000"/>
                <w:sz w:val="20"/>
                <w:szCs w:val="20"/>
              </w:rPr>
              <w:t>：</w:t>
            </w:r>
            <w:r>
              <w:rPr>
                <w:color w:val="000000"/>
                <w:sz w:val="20"/>
                <w:u w:color="auto"/>
              </w:rPr>
              <w:t>巫溪县</w:t>
            </w:r>
            <w:r>
              <w:rPr>
                <w:rFonts w:hint="eastAsia"/>
                <w:color w:val="000000"/>
                <w:sz w:val="20"/>
                <w:u w:color="auto"/>
                <w:lang w:eastAsia="zh-CN"/>
              </w:rPr>
              <w:t>住房和城乡建设委员会</w:t>
            </w:r>
            <w:r>
              <w:rPr>
                <w:color w:val="000000"/>
                <w:sz w:val="20"/>
                <w:u w:color="auto"/>
              </w:rPr>
              <w:t>行政执法支队</w:t>
            </w:r>
          </w:p>
        </w:tc>
        <w:tc>
          <w:tcPr>
            <w:tcW w:w="2682" w:type="dxa"/>
            <w:tcBorders>
              <w:top w:val="nil"/>
              <w:left w:val="nil"/>
              <w:bottom w:val="nil"/>
              <w:right w:val="nil"/>
            </w:tcBorders>
            <w:shd w:val="clear" w:color="auto" w:fill="auto"/>
            <w:vAlign w:val="bottom"/>
          </w:tcPr>
          <w:p w14:paraId="6F168D1D">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06表</w:t>
            </w:r>
          </w:p>
        </w:tc>
      </w:tr>
      <w:tr w14:paraId="279A9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9684" w:type="dxa"/>
            <w:gridSpan w:val="8"/>
            <w:vMerge w:val="continue"/>
            <w:tcBorders>
              <w:left w:val="nil"/>
              <w:bottom w:val="nil"/>
              <w:right w:val="nil"/>
            </w:tcBorders>
            <w:shd w:val="clear" w:color="auto" w:fill="auto"/>
            <w:vAlign w:val="bottom"/>
          </w:tcPr>
          <w:p w14:paraId="0DDC3EDE">
            <w:pPr>
              <w:rPr>
                <w:rFonts w:hint="default" w:ascii="Arial" w:hAnsi="Arial" w:eastAsia="宋体" w:cs="Arial"/>
                <w:i w:val="0"/>
                <w:iCs w:val="0"/>
                <w:color w:val="000000"/>
                <w:sz w:val="20"/>
                <w:szCs w:val="20"/>
                <w:u w:val="none"/>
              </w:rPr>
            </w:pPr>
          </w:p>
        </w:tc>
        <w:tc>
          <w:tcPr>
            <w:tcW w:w="2682" w:type="dxa"/>
            <w:tcBorders>
              <w:top w:val="nil"/>
              <w:left w:val="nil"/>
              <w:bottom w:val="nil"/>
              <w:right w:val="nil"/>
            </w:tcBorders>
            <w:shd w:val="clear" w:color="auto" w:fill="auto"/>
            <w:vAlign w:val="bottom"/>
          </w:tcPr>
          <w:p w14:paraId="4D55EE26">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42508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76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A065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14749" w:type="dxa"/>
            <w:gridSpan w:val="6"/>
            <w:tcBorders>
              <w:top w:val="single" w:color="000000" w:sz="4" w:space="0"/>
              <w:left w:val="nil"/>
              <w:bottom w:val="single" w:color="000000" w:sz="4" w:space="0"/>
              <w:right w:val="single" w:color="000000" w:sz="4" w:space="0"/>
            </w:tcBorders>
            <w:shd w:val="clear" w:color="auto" w:fill="auto"/>
            <w:vAlign w:val="center"/>
          </w:tcPr>
          <w:p w14:paraId="16B878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14:paraId="14A4E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vMerge w:val="restart"/>
            <w:tcBorders>
              <w:top w:val="nil"/>
              <w:left w:val="single" w:color="000000" w:sz="4" w:space="0"/>
              <w:bottom w:val="single" w:color="000000" w:sz="4" w:space="0"/>
              <w:right w:val="single" w:color="000000" w:sz="4" w:space="0"/>
            </w:tcBorders>
            <w:shd w:val="clear" w:color="auto" w:fill="auto"/>
            <w:vAlign w:val="center"/>
          </w:tcPr>
          <w:p w14:paraId="7C2C73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3616" w:type="dxa"/>
            <w:vMerge w:val="restart"/>
            <w:tcBorders>
              <w:top w:val="nil"/>
              <w:left w:val="nil"/>
              <w:bottom w:val="single" w:color="000000" w:sz="4" w:space="0"/>
              <w:right w:val="single" w:color="000000" w:sz="4" w:space="0"/>
            </w:tcBorders>
            <w:shd w:val="clear" w:color="auto" w:fill="auto"/>
            <w:vAlign w:val="center"/>
          </w:tcPr>
          <w:p w14:paraId="70313A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650" w:type="dxa"/>
            <w:vMerge w:val="restart"/>
            <w:tcBorders>
              <w:top w:val="nil"/>
              <w:left w:val="nil"/>
              <w:bottom w:val="single" w:color="000000" w:sz="4" w:space="0"/>
              <w:right w:val="single" w:color="000000" w:sz="4" w:space="0"/>
            </w:tcBorders>
            <w:shd w:val="clear" w:color="auto" w:fill="auto"/>
            <w:vAlign w:val="center"/>
          </w:tcPr>
          <w:p w14:paraId="029AFF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c>
          <w:tcPr>
            <w:tcW w:w="1234" w:type="dxa"/>
            <w:vMerge w:val="restart"/>
            <w:tcBorders>
              <w:top w:val="nil"/>
              <w:left w:val="nil"/>
              <w:bottom w:val="single" w:color="000000" w:sz="4" w:space="0"/>
              <w:right w:val="single" w:color="000000" w:sz="4" w:space="0"/>
            </w:tcBorders>
            <w:shd w:val="clear" w:color="auto" w:fill="auto"/>
            <w:vAlign w:val="center"/>
          </w:tcPr>
          <w:p w14:paraId="705D12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2866" w:type="dxa"/>
            <w:vMerge w:val="restart"/>
            <w:tcBorders>
              <w:top w:val="nil"/>
              <w:left w:val="nil"/>
              <w:bottom w:val="single" w:color="000000" w:sz="4" w:space="0"/>
              <w:right w:val="single" w:color="000000" w:sz="4" w:space="0"/>
            </w:tcBorders>
            <w:shd w:val="clear" w:color="auto" w:fill="auto"/>
            <w:vAlign w:val="center"/>
          </w:tcPr>
          <w:p w14:paraId="1F0BDA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367" w:type="dxa"/>
            <w:vMerge w:val="restart"/>
            <w:tcBorders>
              <w:top w:val="nil"/>
              <w:left w:val="nil"/>
              <w:bottom w:val="single" w:color="000000" w:sz="4" w:space="0"/>
              <w:right w:val="single" w:color="000000" w:sz="4" w:space="0"/>
            </w:tcBorders>
            <w:shd w:val="clear" w:color="auto" w:fill="auto"/>
            <w:vAlign w:val="center"/>
          </w:tcPr>
          <w:p w14:paraId="798858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c>
          <w:tcPr>
            <w:tcW w:w="1133" w:type="dxa"/>
            <w:vMerge w:val="restart"/>
            <w:tcBorders>
              <w:top w:val="nil"/>
              <w:left w:val="nil"/>
              <w:bottom w:val="single" w:color="000000" w:sz="4" w:space="0"/>
              <w:right w:val="single" w:color="000000" w:sz="4" w:space="0"/>
            </w:tcBorders>
            <w:shd w:val="clear" w:color="auto" w:fill="auto"/>
            <w:vAlign w:val="center"/>
          </w:tcPr>
          <w:p w14:paraId="4187F7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4467" w:type="dxa"/>
            <w:vMerge w:val="restart"/>
            <w:tcBorders>
              <w:top w:val="nil"/>
              <w:left w:val="nil"/>
              <w:bottom w:val="single" w:color="000000" w:sz="4" w:space="0"/>
              <w:right w:val="single" w:color="000000" w:sz="4" w:space="0"/>
            </w:tcBorders>
            <w:shd w:val="clear" w:color="auto" w:fill="auto"/>
            <w:vAlign w:val="center"/>
          </w:tcPr>
          <w:p w14:paraId="3DB6DA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2682" w:type="dxa"/>
            <w:vMerge w:val="restart"/>
            <w:tcBorders>
              <w:top w:val="nil"/>
              <w:left w:val="nil"/>
              <w:bottom w:val="single" w:color="000000" w:sz="4" w:space="0"/>
              <w:right w:val="single" w:color="000000" w:sz="4" w:space="0"/>
            </w:tcBorders>
            <w:shd w:val="clear" w:color="auto" w:fill="auto"/>
            <w:vAlign w:val="center"/>
          </w:tcPr>
          <w:p w14:paraId="156976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r>
      <w:tr w14:paraId="6467C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vMerge w:val="continue"/>
            <w:tcBorders>
              <w:top w:val="nil"/>
              <w:left w:val="single" w:color="000000" w:sz="4" w:space="0"/>
              <w:bottom w:val="single" w:color="000000" w:sz="4" w:space="0"/>
              <w:right w:val="single" w:color="000000" w:sz="4" w:space="0"/>
            </w:tcBorders>
            <w:shd w:val="clear" w:color="auto" w:fill="auto"/>
            <w:vAlign w:val="center"/>
          </w:tcPr>
          <w:p w14:paraId="19BA703C">
            <w:pPr>
              <w:jc w:val="center"/>
              <w:rPr>
                <w:rFonts w:hint="eastAsia" w:ascii="宋体" w:hAnsi="宋体" w:eastAsia="宋体" w:cs="宋体"/>
                <w:i w:val="0"/>
                <w:iCs w:val="0"/>
                <w:color w:val="000000"/>
                <w:sz w:val="22"/>
                <w:szCs w:val="22"/>
                <w:u w:val="none"/>
              </w:rPr>
            </w:pPr>
          </w:p>
        </w:tc>
        <w:tc>
          <w:tcPr>
            <w:tcW w:w="3616" w:type="dxa"/>
            <w:vMerge w:val="continue"/>
            <w:tcBorders>
              <w:top w:val="nil"/>
              <w:left w:val="nil"/>
              <w:bottom w:val="single" w:color="000000" w:sz="4" w:space="0"/>
              <w:right w:val="single" w:color="000000" w:sz="4" w:space="0"/>
            </w:tcBorders>
            <w:shd w:val="clear" w:color="auto" w:fill="auto"/>
            <w:vAlign w:val="center"/>
          </w:tcPr>
          <w:p w14:paraId="65C2BA0B">
            <w:pPr>
              <w:jc w:val="center"/>
              <w:rPr>
                <w:rFonts w:hint="eastAsia" w:ascii="宋体" w:hAnsi="宋体" w:eastAsia="宋体" w:cs="宋体"/>
                <w:i w:val="0"/>
                <w:iCs w:val="0"/>
                <w:color w:val="000000"/>
                <w:sz w:val="22"/>
                <w:szCs w:val="22"/>
                <w:u w:val="none"/>
              </w:rPr>
            </w:pPr>
          </w:p>
        </w:tc>
        <w:tc>
          <w:tcPr>
            <w:tcW w:w="2650" w:type="dxa"/>
            <w:vMerge w:val="continue"/>
            <w:tcBorders>
              <w:top w:val="nil"/>
              <w:left w:val="nil"/>
              <w:bottom w:val="single" w:color="000000" w:sz="4" w:space="0"/>
              <w:right w:val="single" w:color="000000" w:sz="4" w:space="0"/>
            </w:tcBorders>
            <w:shd w:val="clear" w:color="auto" w:fill="auto"/>
            <w:vAlign w:val="center"/>
          </w:tcPr>
          <w:p w14:paraId="07D0A73D">
            <w:pPr>
              <w:jc w:val="center"/>
              <w:rPr>
                <w:rFonts w:hint="eastAsia" w:ascii="宋体" w:hAnsi="宋体" w:eastAsia="宋体" w:cs="宋体"/>
                <w:i w:val="0"/>
                <w:iCs w:val="0"/>
                <w:color w:val="000000"/>
                <w:sz w:val="22"/>
                <w:szCs w:val="22"/>
                <w:u w:val="none"/>
              </w:rPr>
            </w:pPr>
          </w:p>
        </w:tc>
        <w:tc>
          <w:tcPr>
            <w:tcW w:w="1234" w:type="dxa"/>
            <w:vMerge w:val="continue"/>
            <w:tcBorders>
              <w:top w:val="nil"/>
              <w:left w:val="nil"/>
              <w:bottom w:val="single" w:color="000000" w:sz="4" w:space="0"/>
              <w:right w:val="single" w:color="000000" w:sz="4" w:space="0"/>
            </w:tcBorders>
            <w:shd w:val="clear" w:color="auto" w:fill="auto"/>
            <w:vAlign w:val="center"/>
          </w:tcPr>
          <w:p w14:paraId="45D0BBFC">
            <w:pPr>
              <w:jc w:val="center"/>
              <w:rPr>
                <w:rFonts w:hint="eastAsia" w:ascii="宋体" w:hAnsi="宋体" w:eastAsia="宋体" w:cs="宋体"/>
                <w:i w:val="0"/>
                <w:iCs w:val="0"/>
                <w:color w:val="000000"/>
                <w:sz w:val="22"/>
                <w:szCs w:val="22"/>
                <w:u w:val="none"/>
              </w:rPr>
            </w:pPr>
          </w:p>
        </w:tc>
        <w:tc>
          <w:tcPr>
            <w:tcW w:w="2866" w:type="dxa"/>
            <w:vMerge w:val="continue"/>
            <w:tcBorders>
              <w:top w:val="nil"/>
              <w:left w:val="nil"/>
              <w:bottom w:val="single" w:color="000000" w:sz="4" w:space="0"/>
              <w:right w:val="single" w:color="000000" w:sz="4" w:space="0"/>
            </w:tcBorders>
            <w:shd w:val="clear" w:color="auto" w:fill="auto"/>
            <w:vAlign w:val="center"/>
          </w:tcPr>
          <w:p w14:paraId="110C81EF">
            <w:pPr>
              <w:jc w:val="center"/>
              <w:rPr>
                <w:rFonts w:hint="eastAsia" w:ascii="宋体" w:hAnsi="宋体" w:eastAsia="宋体" w:cs="宋体"/>
                <w:i w:val="0"/>
                <w:iCs w:val="0"/>
                <w:color w:val="000000"/>
                <w:sz w:val="22"/>
                <w:szCs w:val="22"/>
                <w:u w:val="none"/>
              </w:rPr>
            </w:pPr>
          </w:p>
        </w:tc>
        <w:tc>
          <w:tcPr>
            <w:tcW w:w="2367" w:type="dxa"/>
            <w:vMerge w:val="continue"/>
            <w:tcBorders>
              <w:top w:val="nil"/>
              <w:left w:val="nil"/>
              <w:bottom w:val="single" w:color="000000" w:sz="4" w:space="0"/>
              <w:right w:val="single" w:color="000000" w:sz="4" w:space="0"/>
            </w:tcBorders>
            <w:shd w:val="clear" w:color="auto" w:fill="auto"/>
            <w:vAlign w:val="center"/>
          </w:tcPr>
          <w:p w14:paraId="372FD9B4">
            <w:pPr>
              <w:jc w:val="center"/>
              <w:rPr>
                <w:rFonts w:hint="eastAsia" w:ascii="宋体" w:hAnsi="宋体" w:eastAsia="宋体" w:cs="宋体"/>
                <w:i w:val="0"/>
                <w:iCs w:val="0"/>
                <w:color w:val="000000"/>
                <w:sz w:val="22"/>
                <w:szCs w:val="22"/>
                <w:u w:val="none"/>
              </w:rPr>
            </w:pPr>
          </w:p>
        </w:tc>
        <w:tc>
          <w:tcPr>
            <w:tcW w:w="1133" w:type="dxa"/>
            <w:vMerge w:val="continue"/>
            <w:tcBorders>
              <w:top w:val="nil"/>
              <w:left w:val="nil"/>
              <w:bottom w:val="single" w:color="000000" w:sz="4" w:space="0"/>
              <w:right w:val="single" w:color="000000" w:sz="4" w:space="0"/>
            </w:tcBorders>
            <w:shd w:val="clear" w:color="auto" w:fill="auto"/>
            <w:vAlign w:val="center"/>
          </w:tcPr>
          <w:p w14:paraId="325157E2">
            <w:pPr>
              <w:jc w:val="center"/>
              <w:rPr>
                <w:rFonts w:hint="eastAsia" w:ascii="宋体" w:hAnsi="宋体" w:eastAsia="宋体" w:cs="宋体"/>
                <w:i w:val="0"/>
                <w:iCs w:val="0"/>
                <w:color w:val="000000"/>
                <w:sz w:val="22"/>
                <w:szCs w:val="22"/>
                <w:u w:val="none"/>
              </w:rPr>
            </w:pPr>
          </w:p>
        </w:tc>
        <w:tc>
          <w:tcPr>
            <w:tcW w:w="4467" w:type="dxa"/>
            <w:vMerge w:val="continue"/>
            <w:tcBorders>
              <w:top w:val="nil"/>
              <w:left w:val="nil"/>
              <w:bottom w:val="single" w:color="000000" w:sz="4" w:space="0"/>
              <w:right w:val="single" w:color="000000" w:sz="4" w:space="0"/>
            </w:tcBorders>
            <w:shd w:val="clear" w:color="auto" w:fill="auto"/>
            <w:vAlign w:val="center"/>
          </w:tcPr>
          <w:p w14:paraId="376156CC">
            <w:pPr>
              <w:jc w:val="center"/>
              <w:rPr>
                <w:rFonts w:hint="eastAsia" w:ascii="宋体" w:hAnsi="宋体" w:eastAsia="宋体" w:cs="宋体"/>
                <w:i w:val="0"/>
                <w:iCs w:val="0"/>
                <w:color w:val="000000"/>
                <w:sz w:val="22"/>
                <w:szCs w:val="22"/>
                <w:u w:val="none"/>
              </w:rPr>
            </w:pPr>
          </w:p>
        </w:tc>
        <w:tc>
          <w:tcPr>
            <w:tcW w:w="2682" w:type="dxa"/>
            <w:vMerge w:val="continue"/>
            <w:tcBorders>
              <w:top w:val="nil"/>
              <w:left w:val="nil"/>
              <w:bottom w:val="single" w:color="000000" w:sz="4" w:space="0"/>
              <w:right w:val="single" w:color="000000" w:sz="4" w:space="0"/>
            </w:tcBorders>
            <w:shd w:val="clear" w:color="auto" w:fill="auto"/>
            <w:vAlign w:val="center"/>
          </w:tcPr>
          <w:p w14:paraId="31D3F5B8">
            <w:pPr>
              <w:jc w:val="center"/>
              <w:rPr>
                <w:rFonts w:hint="eastAsia" w:ascii="宋体" w:hAnsi="宋体" w:eastAsia="宋体" w:cs="宋体"/>
                <w:i w:val="0"/>
                <w:iCs w:val="0"/>
                <w:color w:val="000000"/>
                <w:sz w:val="22"/>
                <w:szCs w:val="22"/>
                <w:u w:val="none"/>
              </w:rPr>
            </w:pPr>
          </w:p>
        </w:tc>
      </w:tr>
      <w:tr w14:paraId="374A0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6ED94D5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301</w:t>
            </w:r>
          </w:p>
        </w:tc>
        <w:tc>
          <w:tcPr>
            <w:tcW w:w="3616" w:type="dxa"/>
            <w:tcBorders>
              <w:top w:val="nil"/>
              <w:left w:val="nil"/>
              <w:bottom w:val="single" w:color="000000" w:sz="4" w:space="0"/>
              <w:right w:val="single" w:color="000000" w:sz="4" w:space="0"/>
            </w:tcBorders>
            <w:shd w:val="clear" w:color="auto" w:fill="auto"/>
            <w:vAlign w:val="center"/>
          </w:tcPr>
          <w:p w14:paraId="7511E3A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工资福利支出</w:t>
            </w:r>
          </w:p>
        </w:tc>
        <w:tc>
          <w:tcPr>
            <w:tcW w:w="2650" w:type="dxa"/>
            <w:tcBorders>
              <w:top w:val="nil"/>
              <w:left w:val="nil"/>
              <w:bottom w:val="single" w:color="000000" w:sz="4" w:space="0"/>
              <w:right w:val="single" w:color="000000" w:sz="4" w:space="0"/>
            </w:tcBorders>
            <w:shd w:val="clear" w:color="auto" w:fill="auto"/>
            <w:vAlign w:val="center"/>
          </w:tcPr>
          <w:p w14:paraId="24F57FB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109.36 </w:t>
            </w:r>
          </w:p>
        </w:tc>
        <w:tc>
          <w:tcPr>
            <w:tcW w:w="1234" w:type="dxa"/>
            <w:tcBorders>
              <w:top w:val="nil"/>
              <w:left w:val="nil"/>
              <w:bottom w:val="single" w:color="000000" w:sz="4" w:space="0"/>
              <w:right w:val="single" w:color="000000" w:sz="4" w:space="0"/>
            </w:tcBorders>
            <w:shd w:val="clear" w:color="auto" w:fill="auto"/>
            <w:vAlign w:val="center"/>
          </w:tcPr>
          <w:p w14:paraId="23A3C29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302</w:t>
            </w:r>
          </w:p>
        </w:tc>
        <w:tc>
          <w:tcPr>
            <w:tcW w:w="2866" w:type="dxa"/>
            <w:tcBorders>
              <w:top w:val="nil"/>
              <w:left w:val="nil"/>
              <w:bottom w:val="single" w:color="000000" w:sz="4" w:space="0"/>
              <w:right w:val="single" w:color="000000" w:sz="4" w:space="0"/>
            </w:tcBorders>
            <w:shd w:val="clear" w:color="auto" w:fill="auto"/>
            <w:vAlign w:val="center"/>
          </w:tcPr>
          <w:p w14:paraId="1AA18DD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商品和服务支出</w:t>
            </w:r>
          </w:p>
        </w:tc>
        <w:tc>
          <w:tcPr>
            <w:tcW w:w="2367" w:type="dxa"/>
            <w:tcBorders>
              <w:top w:val="nil"/>
              <w:left w:val="nil"/>
              <w:bottom w:val="single" w:color="000000" w:sz="4" w:space="0"/>
              <w:right w:val="single" w:color="000000" w:sz="4" w:space="0"/>
            </w:tcBorders>
            <w:shd w:val="clear" w:color="auto" w:fill="auto"/>
            <w:vAlign w:val="center"/>
          </w:tcPr>
          <w:p w14:paraId="12EC12B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12.70 </w:t>
            </w:r>
          </w:p>
        </w:tc>
        <w:tc>
          <w:tcPr>
            <w:tcW w:w="1133" w:type="dxa"/>
            <w:tcBorders>
              <w:top w:val="nil"/>
              <w:left w:val="nil"/>
              <w:bottom w:val="single" w:color="000000" w:sz="4" w:space="0"/>
              <w:right w:val="single" w:color="000000" w:sz="4" w:space="0"/>
            </w:tcBorders>
            <w:shd w:val="clear" w:color="auto" w:fill="auto"/>
            <w:vAlign w:val="center"/>
          </w:tcPr>
          <w:p w14:paraId="25FA5FC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310</w:t>
            </w:r>
          </w:p>
        </w:tc>
        <w:tc>
          <w:tcPr>
            <w:tcW w:w="4467" w:type="dxa"/>
            <w:tcBorders>
              <w:top w:val="nil"/>
              <w:left w:val="nil"/>
              <w:bottom w:val="single" w:color="000000" w:sz="4" w:space="0"/>
              <w:right w:val="single" w:color="000000" w:sz="4" w:space="0"/>
            </w:tcBorders>
            <w:shd w:val="clear" w:color="auto" w:fill="auto"/>
            <w:vAlign w:val="center"/>
          </w:tcPr>
          <w:p w14:paraId="6BDAA9F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资本性支出</w:t>
            </w:r>
          </w:p>
        </w:tc>
        <w:tc>
          <w:tcPr>
            <w:tcW w:w="2682" w:type="dxa"/>
            <w:tcBorders>
              <w:top w:val="nil"/>
              <w:left w:val="nil"/>
              <w:bottom w:val="single" w:color="000000" w:sz="4" w:space="0"/>
              <w:right w:val="single" w:color="000000" w:sz="4" w:space="0"/>
            </w:tcBorders>
            <w:shd w:val="clear" w:color="auto" w:fill="auto"/>
            <w:vAlign w:val="center"/>
          </w:tcPr>
          <w:p w14:paraId="0B35488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3EAB5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627D047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3616" w:type="dxa"/>
            <w:tcBorders>
              <w:top w:val="nil"/>
              <w:left w:val="nil"/>
              <w:bottom w:val="single" w:color="000000" w:sz="4" w:space="0"/>
              <w:right w:val="single" w:color="000000" w:sz="4" w:space="0"/>
            </w:tcBorders>
            <w:shd w:val="clear" w:color="auto" w:fill="auto"/>
            <w:vAlign w:val="center"/>
          </w:tcPr>
          <w:p w14:paraId="4C97FE1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2650" w:type="dxa"/>
            <w:tcBorders>
              <w:top w:val="nil"/>
              <w:left w:val="nil"/>
              <w:bottom w:val="single" w:color="000000" w:sz="4" w:space="0"/>
              <w:right w:val="single" w:color="000000" w:sz="4" w:space="0"/>
            </w:tcBorders>
            <w:shd w:val="clear" w:color="auto" w:fill="auto"/>
            <w:vAlign w:val="center"/>
          </w:tcPr>
          <w:p w14:paraId="5CF4FB9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21.97 </w:t>
            </w:r>
          </w:p>
        </w:tc>
        <w:tc>
          <w:tcPr>
            <w:tcW w:w="1234" w:type="dxa"/>
            <w:tcBorders>
              <w:top w:val="nil"/>
              <w:left w:val="nil"/>
              <w:bottom w:val="single" w:color="000000" w:sz="4" w:space="0"/>
              <w:right w:val="single" w:color="000000" w:sz="4" w:space="0"/>
            </w:tcBorders>
            <w:shd w:val="clear" w:color="auto" w:fill="auto"/>
            <w:vAlign w:val="center"/>
          </w:tcPr>
          <w:p w14:paraId="27D2EEB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2866" w:type="dxa"/>
            <w:tcBorders>
              <w:top w:val="nil"/>
              <w:left w:val="nil"/>
              <w:bottom w:val="single" w:color="000000" w:sz="4" w:space="0"/>
              <w:right w:val="single" w:color="000000" w:sz="4" w:space="0"/>
            </w:tcBorders>
            <w:shd w:val="clear" w:color="auto" w:fill="auto"/>
            <w:vAlign w:val="center"/>
          </w:tcPr>
          <w:p w14:paraId="069563C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2367" w:type="dxa"/>
            <w:tcBorders>
              <w:top w:val="nil"/>
              <w:left w:val="nil"/>
              <w:bottom w:val="single" w:color="000000" w:sz="4" w:space="0"/>
              <w:right w:val="single" w:color="000000" w:sz="4" w:space="0"/>
            </w:tcBorders>
            <w:shd w:val="clear" w:color="auto" w:fill="auto"/>
            <w:vAlign w:val="center"/>
          </w:tcPr>
          <w:p w14:paraId="0D9A3BB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0.72 </w:t>
            </w:r>
          </w:p>
        </w:tc>
        <w:tc>
          <w:tcPr>
            <w:tcW w:w="1133" w:type="dxa"/>
            <w:tcBorders>
              <w:top w:val="nil"/>
              <w:left w:val="nil"/>
              <w:bottom w:val="single" w:color="000000" w:sz="4" w:space="0"/>
              <w:right w:val="single" w:color="000000" w:sz="4" w:space="0"/>
            </w:tcBorders>
            <w:shd w:val="clear" w:color="auto" w:fill="auto"/>
            <w:vAlign w:val="center"/>
          </w:tcPr>
          <w:p w14:paraId="1FAEB56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31001</w:t>
            </w:r>
          </w:p>
        </w:tc>
        <w:tc>
          <w:tcPr>
            <w:tcW w:w="4467" w:type="dxa"/>
            <w:tcBorders>
              <w:top w:val="nil"/>
              <w:left w:val="nil"/>
              <w:bottom w:val="single" w:color="000000" w:sz="4" w:space="0"/>
              <w:right w:val="single" w:color="000000" w:sz="4" w:space="0"/>
            </w:tcBorders>
            <w:shd w:val="clear" w:color="auto" w:fill="auto"/>
            <w:vAlign w:val="center"/>
          </w:tcPr>
          <w:p w14:paraId="37CADE4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2682" w:type="dxa"/>
            <w:tcBorders>
              <w:top w:val="nil"/>
              <w:left w:val="nil"/>
              <w:bottom w:val="single" w:color="000000" w:sz="4" w:space="0"/>
              <w:right w:val="single" w:color="000000" w:sz="4" w:space="0"/>
            </w:tcBorders>
            <w:shd w:val="clear" w:color="auto" w:fill="auto"/>
            <w:vAlign w:val="center"/>
          </w:tcPr>
          <w:p w14:paraId="13BB9BD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1C458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7CFE4E8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3616" w:type="dxa"/>
            <w:tcBorders>
              <w:top w:val="nil"/>
              <w:left w:val="nil"/>
              <w:bottom w:val="single" w:color="000000" w:sz="4" w:space="0"/>
              <w:right w:val="single" w:color="000000" w:sz="4" w:space="0"/>
            </w:tcBorders>
            <w:shd w:val="clear" w:color="auto" w:fill="auto"/>
            <w:vAlign w:val="center"/>
          </w:tcPr>
          <w:p w14:paraId="29DC5EB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2650" w:type="dxa"/>
            <w:tcBorders>
              <w:top w:val="nil"/>
              <w:left w:val="nil"/>
              <w:bottom w:val="single" w:color="000000" w:sz="4" w:space="0"/>
              <w:right w:val="single" w:color="000000" w:sz="4" w:space="0"/>
            </w:tcBorders>
            <w:shd w:val="clear" w:color="auto" w:fill="auto"/>
            <w:vAlign w:val="center"/>
          </w:tcPr>
          <w:p w14:paraId="6B3A5CD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19.83 </w:t>
            </w:r>
          </w:p>
        </w:tc>
        <w:tc>
          <w:tcPr>
            <w:tcW w:w="1234" w:type="dxa"/>
            <w:tcBorders>
              <w:top w:val="nil"/>
              <w:left w:val="nil"/>
              <w:bottom w:val="single" w:color="000000" w:sz="4" w:space="0"/>
              <w:right w:val="single" w:color="000000" w:sz="4" w:space="0"/>
            </w:tcBorders>
            <w:shd w:val="clear" w:color="auto" w:fill="auto"/>
            <w:vAlign w:val="center"/>
          </w:tcPr>
          <w:p w14:paraId="61A438D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2866" w:type="dxa"/>
            <w:tcBorders>
              <w:top w:val="nil"/>
              <w:left w:val="nil"/>
              <w:bottom w:val="single" w:color="000000" w:sz="4" w:space="0"/>
              <w:right w:val="single" w:color="000000" w:sz="4" w:space="0"/>
            </w:tcBorders>
            <w:shd w:val="clear" w:color="auto" w:fill="auto"/>
            <w:vAlign w:val="center"/>
          </w:tcPr>
          <w:p w14:paraId="305A3AF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2367" w:type="dxa"/>
            <w:tcBorders>
              <w:top w:val="nil"/>
              <w:left w:val="nil"/>
              <w:bottom w:val="single" w:color="000000" w:sz="4" w:space="0"/>
              <w:right w:val="single" w:color="000000" w:sz="4" w:space="0"/>
            </w:tcBorders>
            <w:shd w:val="clear" w:color="auto" w:fill="auto"/>
            <w:vAlign w:val="center"/>
          </w:tcPr>
          <w:p w14:paraId="5CC8C60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12C58C1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31002</w:t>
            </w:r>
          </w:p>
        </w:tc>
        <w:tc>
          <w:tcPr>
            <w:tcW w:w="4467" w:type="dxa"/>
            <w:tcBorders>
              <w:top w:val="nil"/>
              <w:left w:val="nil"/>
              <w:bottom w:val="single" w:color="000000" w:sz="4" w:space="0"/>
              <w:right w:val="single" w:color="000000" w:sz="4" w:space="0"/>
            </w:tcBorders>
            <w:shd w:val="clear" w:color="auto" w:fill="auto"/>
            <w:vAlign w:val="center"/>
          </w:tcPr>
          <w:p w14:paraId="2F906A7A">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2682" w:type="dxa"/>
            <w:tcBorders>
              <w:top w:val="nil"/>
              <w:left w:val="nil"/>
              <w:bottom w:val="single" w:color="000000" w:sz="4" w:space="0"/>
              <w:right w:val="single" w:color="000000" w:sz="4" w:space="0"/>
            </w:tcBorders>
            <w:shd w:val="clear" w:color="auto" w:fill="auto"/>
            <w:vAlign w:val="center"/>
          </w:tcPr>
          <w:p w14:paraId="1E26299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6C50F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18C08C6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3616" w:type="dxa"/>
            <w:tcBorders>
              <w:top w:val="nil"/>
              <w:left w:val="nil"/>
              <w:bottom w:val="single" w:color="000000" w:sz="4" w:space="0"/>
              <w:right w:val="single" w:color="000000" w:sz="4" w:space="0"/>
            </w:tcBorders>
            <w:shd w:val="clear" w:color="auto" w:fill="auto"/>
            <w:vAlign w:val="center"/>
          </w:tcPr>
          <w:p w14:paraId="7AE19C4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2650" w:type="dxa"/>
            <w:tcBorders>
              <w:top w:val="nil"/>
              <w:left w:val="nil"/>
              <w:bottom w:val="single" w:color="000000" w:sz="4" w:space="0"/>
              <w:right w:val="single" w:color="000000" w:sz="4" w:space="0"/>
            </w:tcBorders>
            <w:shd w:val="clear" w:color="auto" w:fill="auto"/>
            <w:vAlign w:val="center"/>
          </w:tcPr>
          <w:p w14:paraId="6B98925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21.89 </w:t>
            </w:r>
          </w:p>
        </w:tc>
        <w:tc>
          <w:tcPr>
            <w:tcW w:w="1234" w:type="dxa"/>
            <w:tcBorders>
              <w:top w:val="nil"/>
              <w:left w:val="nil"/>
              <w:bottom w:val="single" w:color="000000" w:sz="4" w:space="0"/>
              <w:right w:val="single" w:color="000000" w:sz="4" w:space="0"/>
            </w:tcBorders>
            <w:shd w:val="clear" w:color="auto" w:fill="auto"/>
            <w:vAlign w:val="center"/>
          </w:tcPr>
          <w:p w14:paraId="16E7419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2866" w:type="dxa"/>
            <w:tcBorders>
              <w:top w:val="nil"/>
              <w:left w:val="nil"/>
              <w:bottom w:val="single" w:color="000000" w:sz="4" w:space="0"/>
              <w:right w:val="single" w:color="000000" w:sz="4" w:space="0"/>
            </w:tcBorders>
            <w:shd w:val="clear" w:color="auto" w:fill="auto"/>
            <w:vAlign w:val="center"/>
          </w:tcPr>
          <w:p w14:paraId="57CF718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2367" w:type="dxa"/>
            <w:tcBorders>
              <w:top w:val="nil"/>
              <w:left w:val="nil"/>
              <w:bottom w:val="single" w:color="000000" w:sz="4" w:space="0"/>
              <w:right w:val="single" w:color="000000" w:sz="4" w:space="0"/>
            </w:tcBorders>
            <w:shd w:val="clear" w:color="auto" w:fill="auto"/>
            <w:vAlign w:val="center"/>
          </w:tcPr>
          <w:p w14:paraId="0EA3C49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3A214F6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31003</w:t>
            </w:r>
          </w:p>
        </w:tc>
        <w:tc>
          <w:tcPr>
            <w:tcW w:w="4467" w:type="dxa"/>
            <w:tcBorders>
              <w:top w:val="nil"/>
              <w:left w:val="nil"/>
              <w:bottom w:val="single" w:color="000000" w:sz="4" w:space="0"/>
              <w:right w:val="single" w:color="000000" w:sz="4" w:space="0"/>
            </w:tcBorders>
            <w:shd w:val="clear" w:color="auto" w:fill="auto"/>
            <w:vAlign w:val="center"/>
          </w:tcPr>
          <w:p w14:paraId="7EBB91A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2682" w:type="dxa"/>
            <w:tcBorders>
              <w:top w:val="nil"/>
              <w:left w:val="nil"/>
              <w:bottom w:val="single" w:color="000000" w:sz="4" w:space="0"/>
              <w:right w:val="single" w:color="000000" w:sz="4" w:space="0"/>
            </w:tcBorders>
            <w:shd w:val="clear" w:color="auto" w:fill="auto"/>
            <w:vAlign w:val="center"/>
          </w:tcPr>
          <w:p w14:paraId="2D008A5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57918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756B676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3616" w:type="dxa"/>
            <w:tcBorders>
              <w:top w:val="nil"/>
              <w:left w:val="nil"/>
              <w:bottom w:val="single" w:color="000000" w:sz="4" w:space="0"/>
              <w:right w:val="single" w:color="000000" w:sz="4" w:space="0"/>
            </w:tcBorders>
            <w:shd w:val="clear" w:color="auto" w:fill="auto"/>
            <w:vAlign w:val="center"/>
          </w:tcPr>
          <w:p w14:paraId="4775E43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2650" w:type="dxa"/>
            <w:tcBorders>
              <w:top w:val="nil"/>
              <w:left w:val="nil"/>
              <w:bottom w:val="single" w:color="000000" w:sz="4" w:space="0"/>
              <w:right w:val="single" w:color="000000" w:sz="4" w:space="0"/>
            </w:tcBorders>
            <w:shd w:val="clear" w:color="auto" w:fill="auto"/>
            <w:vAlign w:val="center"/>
          </w:tcPr>
          <w:p w14:paraId="118FCE6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22BDA58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2866" w:type="dxa"/>
            <w:tcBorders>
              <w:top w:val="nil"/>
              <w:left w:val="nil"/>
              <w:bottom w:val="single" w:color="000000" w:sz="4" w:space="0"/>
              <w:right w:val="single" w:color="000000" w:sz="4" w:space="0"/>
            </w:tcBorders>
            <w:shd w:val="clear" w:color="auto" w:fill="auto"/>
            <w:vAlign w:val="center"/>
          </w:tcPr>
          <w:p w14:paraId="71DF75A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2367" w:type="dxa"/>
            <w:tcBorders>
              <w:top w:val="nil"/>
              <w:left w:val="nil"/>
              <w:bottom w:val="single" w:color="000000" w:sz="4" w:space="0"/>
              <w:right w:val="single" w:color="000000" w:sz="4" w:space="0"/>
            </w:tcBorders>
            <w:shd w:val="clear" w:color="auto" w:fill="auto"/>
            <w:vAlign w:val="center"/>
          </w:tcPr>
          <w:p w14:paraId="344E993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3A57DE7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31005</w:t>
            </w:r>
          </w:p>
        </w:tc>
        <w:tc>
          <w:tcPr>
            <w:tcW w:w="4467" w:type="dxa"/>
            <w:tcBorders>
              <w:top w:val="nil"/>
              <w:left w:val="nil"/>
              <w:bottom w:val="single" w:color="000000" w:sz="4" w:space="0"/>
              <w:right w:val="single" w:color="000000" w:sz="4" w:space="0"/>
            </w:tcBorders>
            <w:shd w:val="clear" w:color="auto" w:fill="auto"/>
            <w:vAlign w:val="center"/>
          </w:tcPr>
          <w:p w14:paraId="7956BBD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2682" w:type="dxa"/>
            <w:tcBorders>
              <w:top w:val="nil"/>
              <w:left w:val="nil"/>
              <w:bottom w:val="single" w:color="000000" w:sz="4" w:space="0"/>
              <w:right w:val="single" w:color="000000" w:sz="4" w:space="0"/>
            </w:tcBorders>
            <w:shd w:val="clear" w:color="auto" w:fill="auto"/>
            <w:vAlign w:val="center"/>
          </w:tcPr>
          <w:p w14:paraId="098A616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1B011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372E189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3616" w:type="dxa"/>
            <w:tcBorders>
              <w:top w:val="nil"/>
              <w:left w:val="nil"/>
              <w:bottom w:val="single" w:color="000000" w:sz="4" w:space="0"/>
              <w:right w:val="single" w:color="000000" w:sz="4" w:space="0"/>
            </w:tcBorders>
            <w:shd w:val="clear" w:color="auto" w:fill="auto"/>
            <w:vAlign w:val="center"/>
          </w:tcPr>
          <w:p w14:paraId="075883A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2650" w:type="dxa"/>
            <w:tcBorders>
              <w:top w:val="nil"/>
              <w:left w:val="nil"/>
              <w:bottom w:val="single" w:color="000000" w:sz="4" w:space="0"/>
              <w:right w:val="single" w:color="000000" w:sz="4" w:space="0"/>
            </w:tcBorders>
            <w:shd w:val="clear" w:color="auto" w:fill="auto"/>
            <w:vAlign w:val="center"/>
          </w:tcPr>
          <w:p w14:paraId="1DDAD61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03202D9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2866" w:type="dxa"/>
            <w:tcBorders>
              <w:top w:val="nil"/>
              <w:left w:val="nil"/>
              <w:bottom w:val="single" w:color="000000" w:sz="4" w:space="0"/>
              <w:right w:val="single" w:color="000000" w:sz="4" w:space="0"/>
            </w:tcBorders>
            <w:shd w:val="clear" w:color="auto" w:fill="auto"/>
            <w:vAlign w:val="center"/>
          </w:tcPr>
          <w:p w14:paraId="595A91B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2367" w:type="dxa"/>
            <w:tcBorders>
              <w:top w:val="nil"/>
              <w:left w:val="nil"/>
              <w:bottom w:val="single" w:color="000000" w:sz="4" w:space="0"/>
              <w:right w:val="single" w:color="000000" w:sz="4" w:space="0"/>
            </w:tcBorders>
            <w:shd w:val="clear" w:color="auto" w:fill="auto"/>
            <w:vAlign w:val="center"/>
          </w:tcPr>
          <w:p w14:paraId="6AAF76F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44700B6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31006</w:t>
            </w:r>
          </w:p>
        </w:tc>
        <w:tc>
          <w:tcPr>
            <w:tcW w:w="4467" w:type="dxa"/>
            <w:tcBorders>
              <w:top w:val="nil"/>
              <w:left w:val="nil"/>
              <w:bottom w:val="single" w:color="000000" w:sz="4" w:space="0"/>
              <w:right w:val="single" w:color="000000" w:sz="4" w:space="0"/>
            </w:tcBorders>
            <w:shd w:val="clear" w:color="auto" w:fill="auto"/>
            <w:vAlign w:val="center"/>
          </w:tcPr>
          <w:p w14:paraId="7E6DBE3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2682" w:type="dxa"/>
            <w:tcBorders>
              <w:top w:val="nil"/>
              <w:left w:val="nil"/>
              <w:bottom w:val="single" w:color="000000" w:sz="4" w:space="0"/>
              <w:right w:val="single" w:color="000000" w:sz="4" w:space="0"/>
            </w:tcBorders>
            <w:shd w:val="clear" w:color="auto" w:fill="auto"/>
            <w:vAlign w:val="center"/>
          </w:tcPr>
          <w:p w14:paraId="197AADA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3C188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3EF6FFD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3616" w:type="dxa"/>
            <w:tcBorders>
              <w:top w:val="nil"/>
              <w:left w:val="nil"/>
              <w:bottom w:val="single" w:color="000000" w:sz="4" w:space="0"/>
              <w:right w:val="single" w:color="000000" w:sz="4" w:space="0"/>
            </w:tcBorders>
            <w:shd w:val="clear" w:color="auto" w:fill="auto"/>
            <w:vAlign w:val="center"/>
          </w:tcPr>
          <w:p w14:paraId="0826BEE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2650" w:type="dxa"/>
            <w:tcBorders>
              <w:top w:val="nil"/>
              <w:left w:val="nil"/>
              <w:bottom w:val="single" w:color="000000" w:sz="4" w:space="0"/>
              <w:right w:val="single" w:color="000000" w:sz="4" w:space="0"/>
            </w:tcBorders>
            <w:shd w:val="clear" w:color="auto" w:fill="auto"/>
            <w:vAlign w:val="center"/>
          </w:tcPr>
          <w:p w14:paraId="1B89EBA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15.28 </w:t>
            </w:r>
          </w:p>
        </w:tc>
        <w:tc>
          <w:tcPr>
            <w:tcW w:w="1234" w:type="dxa"/>
            <w:tcBorders>
              <w:top w:val="nil"/>
              <w:left w:val="nil"/>
              <w:bottom w:val="single" w:color="000000" w:sz="4" w:space="0"/>
              <w:right w:val="single" w:color="000000" w:sz="4" w:space="0"/>
            </w:tcBorders>
            <w:shd w:val="clear" w:color="auto" w:fill="auto"/>
            <w:vAlign w:val="center"/>
          </w:tcPr>
          <w:p w14:paraId="2CD42BE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2866" w:type="dxa"/>
            <w:tcBorders>
              <w:top w:val="nil"/>
              <w:left w:val="nil"/>
              <w:bottom w:val="single" w:color="000000" w:sz="4" w:space="0"/>
              <w:right w:val="single" w:color="000000" w:sz="4" w:space="0"/>
            </w:tcBorders>
            <w:shd w:val="clear" w:color="auto" w:fill="auto"/>
            <w:vAlign w:val="center"/>
          </w:tcPr>
          <w:p w14:paraId="326E38E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2367" w:type="dxa"/>
            <w:tcBorders>
              <w:top w:val="nil"/>
              <w:left w:val="nil"/>
              <w:bottom w:val="single" w:color="000000" w:sz="4" w:space="0"/>
              <w:right w:val="single" w:color="000000" w:sz="4" w:space="0"/>
            </w:tcBorders>
            <w:shd w:val="clear" w:color="auto" w:fill="auto"/>
            <w:vAlign w:val="center"/>
          </w:tcPr>
          <w:p w14:paraId="00EB32A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1.28 </w:t>
            </w:r>
          </w:p>
        </w:tc>
        <w:tc>
          <w:tcPr>
            <w:tcW w:w="1133" w:type="dxa"/>
            <w:tcBorders>
              <w:top w:val="nil"/>
              <w:left w:val="nil"/>
              <w:bottom w:val="single" w:color="000000" w:sz="4" w:space="0"/>
              <w:right w:val="single" w:color="000000" w:sz="4" w:space="0"/>
            </w:tcBorders>
            <w:shd w:val="clear" w:color="auto" w:fill="auto"/>
            <w:vAlign w:val="center"/>
          </w:tcPr>
          <w:p w14:paraId="2717AAD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31007</w:t>
            </w:r>
          </w:p>
        </w:tc>
        <w:tc>
          <w:tcPr>
            <w:tcW w:w="4467" w:type="dxa"/>
            <w:tcBorders>
              <w:top w:val="nil"/>
              <w:left w:val="nil"/>
              <w:bottom w:val="single" w:color="000000" w:sz="4" w:space="0"/>
              <w:right w:val="single" w:color="000000" w:sz="4" w:space="0"/>
            </w:tcBorders>
            <w:shd w:val="clear" w:color="auto" w:fill="auto"/>
            <w:vAlign w:val="center"/>
          </w:tcPr>
          <w:p w14:paraId="105A332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2682" w:type="dxa"/>
            <w:tcBorders>
              <w:top w:val="nil"/>
              <w:left w:val="nil"/>
              <w:bottom w:val="single" w:color="000000" w:sz="4" w:space="0"/>
              <w:right w:val="single" w:color="000000" w:sz="4" w:space="0"/>
            </w:tcBorders>
            <w:shd w:val="clear" w:color="auto" w:fill="auto"/>
            <w:vAlign w:val="center"/>
          </w:tcPr>
          <w:p w14:paraId="70D000D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31B86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293F4F1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3616" w:type="dxa"/>
            <w:tcBorders>
              <w:top w:val="nil"/>
              <w:left w:val="nil"/>
              <w:bottom w:val="single" w:color="000000" w:sz="4" w:space="0"/>
              <w:right w:val="single" w:color="000000" w:sz="4" w:space="0"/>
            </w:tcBorders>
            <w:shd w:val="clear" w:color="auto" w:fill="auto"/>
            <w:vAlign w:val="center"/>
          </w:tcPr>
          <w:p w14:paraId="4D560EC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2650" w:type="dxa"/>
            <w:tcBorders>
              <w:top w:val="nil"/>
              <w:left w:val="nil"/>
              <w:bottom w:val="single" w:color="000000" w:sz="4" w:space="0"/>
              <w:right w:val="single" w:color="000000" w:sz="4" w:space="0"/>
            </w:tcBorders>
            <w:shd w:val="clear" w:color="auto" w:fill="auto"/>
            <w:vAlign w:val="center"/>
          </w:tcPr>
          <w:p w14:paraId="3EFBB53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7.64 </w:t>
            </w:r>
          </w:p>
        </w:tc>
        <w:tc>
          <w:tcPr>
            <w:tcW w:w="1234" w:type="dxa"/>
            <w:tcBorders>
              <w:top w:val="nil"/>
              <w:left w:val="nil"/>
              <w:bottom w:val="single" w:color="000000" w:sz="4" w:space="0"/>
              <w:right w:val="single" w:color="000000" w:sz="4" w:space="0"/>
            </w:tcBorders>
            <w:shd w:val="clear" w:color="auto" w:fill="auto"/>
            <w:vAlign w:val="center"/>
          </w:tcPr>
          <w:p w14:paraId="16EB5AC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2866" w:type="dxa"/>
            <w:tcBorders>
              <w:top w:val="nil"/>
              <w:left w:val="nil"/>
              <w:bottom w:val="single" w:color="000000" w:sz="4" w:space="0"/>
              <w:right w:val="single" w:color="000000" w:sz="4" w:space="0"/>
            </w:tcBorders>
            <w:shd w:val="clear" w:color="auto" w:fill="auto"/>
            <w:vAlign w:val="center"/>
          </w:tcPr>
          <w:p w14:paraId="625026F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2367" w:type="dxa"/>
            <w:tcBorders>
              <w:top w:val="nil"/>
              <w:left w:val="nil"/>
              <w:bottom w:val="single" w:color="000000" w:sz="4" w:space="0"/>
              <w:right w:val="single" w:color="000000" w:sz="4" w:space="0"/>
            </w:tcBorders>
            <w:shd w:val="clear" w:color="auto" w:fill="auto"/>
            <w:vAlign w:val="center"/>
          </w:tcPr>
          <w:p w14:paraId="3487C6D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1.61 </w:t>
            </w:r>
          </w:p>
        </w:tc>
        <w:tc>
          <w:tcPr>
            <w:tcW w:w="1133" w:type="dxa"/>
            <w:tcBorders>
              <w:top w:val="nil"/>
              <w:left w:val="nil"/>
              <w:bottom w:val="single" w:color="000000" w:sz="4" w:space="0"/>
              <w:right w:val="single" w:color="000000" w:sz="4" w:space="0"/>
            </w:tcBorders>
            <w:shd w:val="clear" w:color="auto" w:fill="auto"/>
            <w:vAlign w:val="center"/>
          </w:tcPr>
          <w:p w14:paraId="5B9642D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31008</w:t>
            </w:r>
          </w:p>
        </w:tc>
        <w:tc>
          <w:tcPr>
            <w:tcW w:w="4467" w:type="dxa"/>
            <w:tcBorders>
              <w:top w:val="nil"/>
              <w:left w:val="nil"/>
              <w:bottom w:val="single" w:color="000000" w:sz="4" w:space="0"/>
              <w:right w:val="single" w:color="000000" w:sz="4" w:space="0"/>
            </w:tcBorders>
            <w:shd w:val="clear" w:color="auto" w:fill="auto"/>
            <w:vAlign w:val="center"/>
          </w:tcPr>
          <w:p w14:paraId="592A006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2682" w:type="dxa"/>
            <w:tcBorders>
              <w:top w:val="nil"/>
              <w:left w:val="nil"/>
              <w:bottom w:val="single" w:color="000000" w:sz="4" w:space="0"/>
              <w:right w:val="single" w:color="000000" w:sz="4" w:space="0"/>
            </w:tcBorders>
            <w:shd w:val="clear" w:color="auto" w:fill="auto"/>
            <w:vAlign w:val="center"/>
          </w:tcPr>
          <w:p w14:paraId="18DCA2F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6FBE6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3CC28B2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3616" w:type="dxa"/>
            <w:tcBorders>
              <w:top w:val="nil"/>
              <w:left w:val="nil"/>
              <w:bottom w:val="single" w:color="000000" w:sz="4" w:space="0"/>
              <w:right w:val="single" w:color="000000" w:sz="4" w:space="0"/>
            </w:tcBorders>
            <w:shd w:val="clear" w:color="auto" w:fill="auto"/>
            <w:vAlign w:val="center"/>
          </w:tcPr>
          <w:p w14:paraId="3943158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2650" w:type="dxa"/>
            <w:tcBorders>
              <w:top w:val="nil"/>
              <w:left w:val="nil"/>
              <w:bottom w:val="single" w:color="000000" w:sz="4" w:space="0"/>
              <w:right w:val="single" w:color="000000" w:sz="4" w:space="0"/>
            </w:tcBorders>
            <w:shd w:val="clear" w:color="auto" w:fill="auto"/>
            <w:vAlign w:val="center"/>
          </w:tcPr>
          <w:p w14:paraId="441C2DE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9.55 </w:t>
            </w:r>
          </w:p>
        </w:tc>
        <w:tc>
          <w:tcPr>
            <w:tcW w:w="1234" w:type="dxa"/>
            <w:tcBorders>
              <w:top w:val="nil"/>
              <w:left w:val="nil"/>
              <w:bottom w:val="single" w:color="000000" w:sz="4" w:space="0"/>
              <w:right w:val="single" w:color="000000" w:sz="4" w:space="0"/>
            </w:tcBorders>
            <w:shd w:val="clear" w:color="auto" w:fill="auto"/>
            <w:vAlign w:val="center"/>
          </w:tcPr>
          <w:p w14:paraId="6385648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2866" w:type="dxa"/>
            <w:tcBorders>
              <w:top w:val="nil"/>
              <w:left w:val="nil"/>
              <w:bottom w:val="single" w:color="000000" w:sz="4" w:space="0"/>
              <w:right w:val="single" w:color="000000" w:sz="4" w:space="0"/>
            </w:tcBorders>
            <w:shd w:val="clear" w:color="auto" w:fill="auto"/>
            <w:vAlign w:val="center"/>
          </w:tcPr>
          <w:p w14:paraId="39D92C2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2367" w:type="dxa"/>
            <w:tcBorders>
              <w:top w:val="nil"/>
              <w:left w:val="nil"/>
              <w:bottom w:val="single" w:color="000000" w:sz="4" w:space="0"/>
              <w:right w:val="single" w:color="000000" w:sz="4" w:space="0"/>
            </w:tcBorders>
            <w:shd w:val="clear" w:color="auto" w:fill="auto"/>
            <w:vAlign w:val="center"/>
          </w:tcPr>
          <w:p w14:paraId="5BF58FB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03824B9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31009</w:t>
            </w:r>
          </w:p>
        </w:tc>
        <w:tc>
          <w:tcPr>
            <w:tcW w:w="4467" w:type="dxa"/>
            <w:tcBorders>
              <w:top w:val="nil"/>
              <w:left w:val="nil"/>
              <w:bottom w:val="single" w:color="000000" w:sz="4" w:space="0"/>
              <w:right w:val="single" w:color="000000" w:sz="4" w:space="0"/>
            </w:tcBorders>
            <w:shd w:val="clear" w:color="auto" w:fill="auto"/>
            <w:vAlign w:val="center"/>
          </w:tcPr>
          <w:p w14:paraId="767796F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2682" w:type="dxa"/>
            <w:tcBorders>
              <w:top w:val="nil"/>
              <w:left w:val="nil"/>
              <w:bottom w:val="single" w:color="000000" w:sz="4" w:space="0"/>
              <w:right w:val="single" w:color="000000" w:sz="4" w:space="0"/>
            </w:tcBorders>
            <w:shd w:val="clear" w:color="auto" w:fill="auto"/>
            <w:vAlign w:val="center"/>
          </w:tcPr>
          <w:p w14:paraId="7D77121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793B4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3BD692A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3616" w:type="dxa"/>
            <w:tcBorders>
              <w:top w:val="nil"/>
              <w:left w:val="nil"/>
              <w:bottom w:val="single" w:color="000000" w:sz="4" w:space="0"/>
              <w:right w:val="single" w:color="000000" w:sz="4" w:space="0"/>
            </w:tcBorders>
            <w:shd w:val="clear" w:color="auto" w:fill="auto"/>
            <w:vAlign w:val="center"/>
          </w:tcPr>
          <w:p w14:paraId="7EFA092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2650" w:type="dxa"/>
            <w:tcBorders>
              <w:top w:val="nil"/>
              <w:left w:val="nil"/>
              <w:bottom w:val="single" w:color="000000" w:sz="4" w:space="0"/>
              <w:right w:val="single" w:color="000000" w:sz="4" w:space="0"/>
            </w:tcBorders>
            <w:shd w:val="clear" w:color="auto" w:fill="auto"/>
            <w:vAlign w:val="center"/>
          </w:tcPr>
          <w:p w14:paraId="6C18D05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7320AC5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2866" w:type="dxa"/>
            <w:tcBorders>
              <w:top w:val="nil"/>
              <w:left w:val="nil"/>
              <w:bottom w:val="single" w:color="000000" w:sz="4" w:space="0"/>
              <w:right w:val="single" w:color="000000" w:sz="4" w:space="0"/>
            </w:tcBorders>
            <w:shd w:val="clear" w:color="auto" w:fill="auto"/>
            <w:vAlign w:val="center"/>
          </w:tcPr>
          <w:p w14:paraId="172FC6B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2367" w:type="dxa"/>
            <w:tcBorders>
              <w:top w:val="nil"/>
              <w:left w:val="nil"/>
              <w:bottom w:val="single" w:color="000000" w:sz="4" w:space="0"/>
              <w:right w:val="single" w:color="000000" w:sz="4" w:space="0"/>
            </w:tcBorders>
            <w:shd w:val="clear" w:color="auto" w:fill="auto"/>
            <w:vAlign w:val="center"/>
          </w:tcPr>
          <w:p w14:paraId="06823EF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0.90 </w:t>
            </w:r>
          </w:p>
        </w:tc>
        <w:tc>
          <w:tcPr>
            <w:tcW w:w="1133" w:type="dxa"/>
            <w:tcBorders>
              <w:top w:val="nil"/>
              <w:left w:val="nil"/>
              <w:bottom w:val="single" w:color="000000" w:sz="4" w:space="0"/>
              <w:right w:val="single" w:color="000000" w:sz="4" w:space="0"/>
            </w:tcBorders>
            <w:shd w:val="clear" w:color="auto" w:fill="auto"/>
            <w:vAlign w:val="center"/>
          </w:tcPr>
          <w:p w14:paraId="16B63C7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31010</w:t>
            </w:r>
          </w:p>
        </w:tc>
        <w:tc>
          <w:tcPr>
            <w:tcW w:w="4467" w:type="dxa"/>
            <w:tcBorders>
              <w:top w:val="nil"/>
              <w:left w:val="nil"/>
              <w:bottom w:val="single" w:color="000000" w:sz="4" w:space="0"/>
              <w:right w:val="single" w:color="000000" w:sz="4" w:space="0"/>
            </w:tcBorders>
            <w:shd w:val="clear" w:color="auto" w:fill="auto"/>
            <w:vAlign w:val="center"/>
          </w:tcPr>
          <w:p w14:paraId="05BE7FD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2682" w:type="dxa"/>
            <w:tcBorders>
              <w:top w:val="nil"/>
              <w:left w:val="nil"/>
              <w:bottom w:val="single" w:color="000000" w:sz="4" w:space="0"/>
              <w:right w:val="single" w:color="000000" w:sz="4" w:space="0"/>
            </w:tcBorders>
            <w:shd w:val="clear" w:color="auto" w:fill="auto"/>
            <w:vAlign w:val="center"/>
          </w:tcPr>
          <w:p w14:paraId="7DF9C11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2227F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171F811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3616" w:type="dxa"/>
            <w:tcBorders>
              <w:top w:val="nil"/>
              <w:left w:val="nil"/>
              <w:bottom w:val="single" w:color="000000" w:sz="4" w:space="0"/>
              <w:right w:val="single" w:color="000000" w:sz="4" w:space="0"/>
            </w:tcBorders>
            <w:shd w:val="clear" w:color="auto" w:fill="auto"/>
            <w:vAlign w:val="center"/>
          </w:tcPr>
          <w:p w14:paraId="5E5BDE5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2650" w:type="dxa"/>
            <w:tcBorders>
              <w:top w:val="nil"/>
              <w:left w:val="nil"/>
              <w:bottom w:val="single" w:color="000000" w:sz="4" w:space="0"/>
              <w:right w:val="single" w:color="000000" w:sz="4" w:space="0"/>
            </w:tcBorders>
            <w:shd w:val="clear" w:color="auto" w:fill="auto"/>
            <w:vAlign w:val="center"/>
          </w:tcPr>
          <w:p w14:paraId="7028B4D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0.48 </w:t>
            </w:r>
          </w:p>
        </w:tc>
        <w:tc>
          <w:tcPr>
            <w:tcW w:w="1234" w:type="dxa"/>
            <w:tcBorders>
              <w:top w:val="nil"/>
              <w:left w:val="nil"/>
              <w:bottom w:val="single" w:color="000000" w:sz="4" w:space="0"/>
              <w:right w:val="single" w:color="000000" w:sz="4" w:space="0"/>
            </w:tcBorders>
            <w:shd w:val="clear" w:color="auto" w:fill="auto"/>
            <w:vAlign w:val="center"/>
          </w:tcPr>
          <w:p w14:paraId="2980881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2866" w:type="dxa"/>
            <w:tcBorders>
              <w:top w:val="nil"/>
              <w:left w:val="nil"/>
              <w:bottom w:val="single" w:color="000000" w:sz="4" w:space="0"/>
              <w:right w:val="single" w:color="000000" w:sz="4" w:space="0"/>
            </w:tcBorders>
            <w:shd w:val="clear" w:color="auto" w:fill="auto"/>
            <w:vAlign w:val="center"/>
          </w:tcPr>
          <w:p w14:paraId="635C3DF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2367" w:type="dxa"/>
            <w:tcBorders>
              <w:top w:val="nil"/>
              <w:left w:val="nil"/>
              <w:bottom w:val="single" w:color="000000" w:sz="4" w:space="0"/>
              <w:right w:val="single" w:color="000000" w:sz="4" w:space="0"/>
            </w:tcBorders>
            <w:shd w:val="clear" w:color="auto" w:fill="auto"/>
            <w:vAlign w:val="center"/>
          </w:tcPr>
          <w:p w14:paraId="5FF6C88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0.62 </w:t>
            </w:r>
          </w:p>
        </w:tc>
        <w:tc>
          <w:tcPr>
            <w:tcW w:w="1133" w:type="dxa"/>
            <w:tcBorders>
              <w:top w:val="nil"/>
              <w:left w:val="nil"/>
              <w:bottom w:val="single" w:color="000000" w:sz="4" w:space="0"/>
              <w:right w:val="single" w:color="000000" w:sz="4" w:space="0"/>
            </w:tcBorders>
            <w:shd w:val="clear" w:color="auto" w:fill="auto"/>
            <w:vAlign w:val="center"/>
          </w:tcPr>
          <w:p w14:paraId="38F4363A">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31011</w:t>
            </w:r>
          </w:p>
        </w:tc>
        <w:tc>
          <w:tcPr>
            <w:tcW w:w="4467" w:type="dxa"/>
            <w:tcBorders>
              <w:top w:val="nil"/>
              <w:left w:val="nil"/>
              <w:bottom w:val="single" w:color="000000" w:sz="4" w:space="0"/>
              <w:right w:val="single" w:color="000000" w:sz="4" w:space="0"/>
            </w:tcBorders>
            <w:shd w:val="clear" w:color="auto" w:fill="auto"/>
            <w:vAlign w:val="center"/>
          </w:tcPr>
          <w:p w14:paraId="6BB17C7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2682" w:type="dxa"/>
            <w:tcBorders>
              <w:top w:val="nil"/>
              <w:left w:val="nil"/>
              <w:bottom w:val="single" w:color="000000" w:sz="4" w:space="0"/>
              <w:right w:val="single" w:color="000000" w:sz="4" w:space="0"/>
            </w:tcBorders>
            <w:shd w:val="clear" w:color="auto" w:fill="auto"/>
            <w:vAlign w:val="center"/>
          </w:tcPr>
          <w:p w14:paraId="5047755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509F1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0C3CFDA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3616" w:type="dxa"/>
            <w:tcBorders>
              <w:top w:val="nil"/>
              <w:left w:val="nil"/>
              <w:bottom w:val="single" w:color="000000" w:sz="4" w:space="0"/>
              <w:right w:val="single" w:color="000000" w:sz="4" w:space="0"/>
            </w:tcBorders>
            <w:shd w:val="clear" w:color="auto" w:fill="auto"/>
            <w:vAlign w:val="center"/>
          </w:tcPr>
          <w:p w14:paraId="6A0D830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2650" w:type="dxa"/>
            <w:tcBorders>
              <w:top w:val="nil"/>
              <w:left w:val="nil"/>
              <w:bottom w:val="single" w:color="000000" w:sz="4" w:space="0"/>
              <w:right w:val="single" w:color="000000" w:sz="4" w:space="0"/>
            </w:tcBorders>
            <w:shd w:val="clear" w:color="auto" w:fill="auto"/>
            <w:vAlign w:val="center"/>
          </w:tcPr>
          <w:p w14:paraId="1B31D57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12.72 </w:t>
            </w:r>
          </w:p>
        </w:tc>
        <w:tc>
          <w:tcPr>
            <w:tcW w:w="1234" w:type="dxa"/>
            <w:tcBorders>
              <w:top w:val="nil"/>
              <w:left w:val="nil"/>
              <w:bottom w:val="single" w:color="000000" w:sz="4" w:space="0"/>
              <w:right w:val="single" w:color="000000" w:sz="4" w:space="0"/>
            </w:tcBorders>
            <w:shd w:val="clear" w:color="auto" w:fill="auto"/>
            <w:vAlign w:val="center"/>
          </w:tcPr>
          <w:p w14:paraId="417734F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2866" w:type="dxa"/>
            <w:tcBorders>
              <w:top w:val="nil"/>
              <w:left w:val="nil"/>
              <w:bottom w:val="single" w:color="000000" w:sz="4" w:space="0"/>
              <w:right w:val="single" w:color="000000" w:sz="4" w:space="0"/>
            </w:tcBorders>
            <w:shd w:val="clear" w:color="auto" w:fill="auto"/>
            <w:vAlign w:val="center"/>
          </w:tcPr>
          <w:p w14:paraId="33A13E0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2367" w:type="dxa"/>
            <w:tcBorders>
              <w:top w:val="nil"/>
              <w:left w:val="nil"/>
              <w:bottom w:val="single" w:color="000000" w:sz="4" w:space="0"/>
              <w:right w:val="single" w:color="000000" w:sz="4" w:space="0"/>
            </w:tcBorders>
            <w:shd w:val="clear" w:color="auto" w:fill="auto"/>
            <w:vAlign w:val="center"/>
          </w:tcPr>
          <w:p w14:paraId="4303763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40B587D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31012</w:t>
            </w:r>
          </w:p>
        </w:tc>
        <w:tc>
          <w:tcPr>
            <w:tcW w:w="4467" w:type="dxa"/>
            <w:tcBorders>
              <w:top w:val="nil"/>
              <w:left w:val="nil"/>
              <w:bottom w:val="single" w:color="000000" w:sz="4" w:space="0"/>
              <w:right w:val="single" w:color="000000" w:sz="4" w:space="0"/>
            </w:tcBorders>
            <w:shd w:val="clear" w:color="auto" w:fill="auto"/>
            <w:vAlign w:val="center"/>
          </w:tcPr>
          <w:p w14:paraId="3AC9AEB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2682" w:type="dxa"/>
            <w:tcBorders>
              <w:top w:val="nil"/>
              <w:left w:val="nil"/>
              <w:bottom w:val="single" w:color="000000" w:sz="4" w:space="0"/>
              <w:right w:val="single" w:color="000000" w:sz="4" w:space="0"/>
            </w:tcBorders>
            <w:shd w:val="clear" w:color="auto" w:fill="auto"/>
            <w:vAlign w:val="center"/>
          </w:tcPr>
          <w:p w14:paraId="07CE729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42EC7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15C7991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3616" w:type="dxa"/>
            <w:tcBorders>
              <w:top w:val="nil"/>
              <w:left w:val="nil"/>
              <w:bottom w:val="single" w:color="000000" w:sz="4" w:space="0"/>
              <w:right w:val="single" w:color="000000" w:sz="4" w:space="0"/>
            </w:tcBorders>
            <w:shd w:val="clear" w:color="auto" w:fill="auto"/>
            <w:vAlign w:val="center"/>
          </w:tcPr>
          <w:p w14:paraId="05202A3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2650" w:type="dxa"/>
            <w:tcBorders>
              <w:top w:val="nil"/>
              <w:left w:val="nil"/>
              <w:bottom w:val="single" w:color="000000" w:sz="4" w:space="0"/>
              <w:right w:val="single" w:color="000000" w:sz="4" w:space="0"/>
            </w:tcBorders>
            <w:shd w:val="clear" w:color="auto" w:fill="auto"/>
            <w:vAlign w:val="center"/>
          </w:tcPr>
          <w:p w14:paraId="20E3A1B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5BFB369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2866" w:type="dxa"/>
            <w:tcBorders>
              <w:top w:val="nil"/>
              <w:left w:val="nil"/>
              <w:bottom w:val="single" w:color="000000" w:sz="4" w:space="0"/>
              <w:right w:val="single" w:color="000000" w:sz="4" w:space="0"/>
            </w:tcBorders>
            <w:shd w:val="clear" w:color="auto" w:fill="auto"/>
            <w:vAlign w:val="center"/>
          </w:tcPr>
          <w:p w14:paraId="37153B6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2367" w:type="dxa"/>
            <w:tcBorders>
              <w:top w:val="nil"/>
              <w:left w:val="nil"/>
              <w:bottom w:val="single" w:color="000000" w:sz="4" w:space="0"/>
              <w:right w:val="single" w:color="000000" w:sz="4" w:space="0"/>
            </w:tcBorders>
            <w:shd w:val="clear" w:color="auto" w:fill="auto"/>
            <w:vAlign w:val="center"/>
          </w:tcPr>
          <w:p w14:paraId="7CC4531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0.10 </w:t>
            </w:r>
          </w:p>
        </w:tc>
        <w:tc>
          <w:tcPr>
            <w:tcW w:w="1133" w:type="dxa"/>
            <w:tcBorders>
              <w:top w:val="nil"/>
              <w:left w:val="nil"/>
              <w:bottom w:val="single" w:color="000000" w:sz="4" w:space="0"/>
              <w:right w:val="single" w:color="000000" w:sz="4" w:space="0"/>
            </w:tcBorders>
            <w:shd w:val="clear" w:color="auto" w:fill="auto"/>
            <w:vAlign w:val="center"/>
          </w:tcPr>
          <w:p w14:paraId="38784F4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31013</w:t>
            </w:r>
          </w:p>
        </w:tc>
        <w:tc>
          <w:tcPr>
            <w:tcW w:w="4467" w:type="dxa"/>
            <w:tcBorders>
              <w:top w:val="nil"/>
              <w:left w:val="nil"/>
              <w:bottom w:val="single" w:color="000000" w:sz="4" w:space="0"/>
              <w:right w:val="single" w:color="000000" w:sz="4" w:space="0"/>
            </w:tcBorders>
            <w:shd w:val="clear" w:color="auto" w:fill="auto"/>
            <w:vAlign w:val="center"/>
          </w:tcPr>
          <w:p w14:paraId="64900C2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2682" w:type="dxa"/>
            <w:tcBorders>
              <w:top w:val="nil"/>
              <w:left w:val="nil"/>
              <w:bottom w:val="single" w:color="000000" w:sz="4" w:space="0"/>
              <w:right w:val="single" w:color="000000" w:sz="4" w:space="0"/>
            </w:tcBorders>
            <w:shd w:val="clear" w:color="auto" w:fill="auto"/>
            <w:vAlign w:val="center"/>
          </w:tcPr>
          <w:p w14:paraId="19F223D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01907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7ACC943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3616" w:type="dxa"/>
            <w:tcBorders>
              <w:top w:val="nil"/>
              <w:left w:val="nil"/>
              <w:bottom w:val="single" w:color="000000" w:sz="4" w:space="0"/>
              <w:right w:val="single" w:color="000000" w:sz="4" w:space="0"/>
            </w:tcBorders>
            <w:shd w:val="clear" w:color="auto" w:fill="auto"/>
            <w:vAlign w:val="center"/>
          </w:tcPr>
          <w:p w14:paraId="4D84D23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2650" w:type="dxa"/>
            <w:tcBorders>
              <w:top w:val="nil"/>
              <w:left w:val="nil"/>
              <w:bottom w:val="single" w:color="000000" w:sz="4" w:space="0"/>
              <w:right w:val="single" w:color="000000" w:sz="4" w:space="0"/>
            </w:tcBorders>
            <w:shd w:val="clear" w:color="auto" w:fill="auto"/>
            <w:vAlign w:val="center"/>
          </w:tcPr>
          <w:p w14:paraId="76AA296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43B0EEF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2866" w:type="dxa"/>
            <w:tcBorders>
              <w:top w:val="nil"/>
              <w:left w:val="nil"/>
              <w:bottom w:val="single" w:color="000000" w:sz="4" w:space="0"/>
              <w:right w:val="single" w:color="000000" w:sz="4" w:space="0"/>
            </w:tcBorders>
            <w:shd w:val="clear" w:color="auto" w:fill="auto"/>
            <w:vAlign w:val="center"/>
          </w:tcPr>
          <w:p w14:paraId="0486C7E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2367" w:type="dxa"/>
            <w:tcBorders>
              <w:top w:val="nil"/>
              <w:left w:val="nil"/>
              <w:bottom w:val="single" w:color="000000" w:sz="4" w:space="0"/>
              <w:right w:val="single" w:color="000000" w:sz="4" w:space="0"/>
            </w:tcBorders>
            <w:shd w:val="clear" w:color="auto" w:fill="auto"/>
            <w:vAlign w:val="center"/>
          </w:tcPr>
          <w:p w14:paraId="4B96535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084A962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31019</w:t>
            </w:r>
          </w:p>
        </w:tc>
        <w:tc>
          <w:tcPr>
            <w:tcW w:w="4467" w:type="dxa"/>
            <w:tcBorders>
              <w:top w:val="nil"/>
              <w:left w:val="nil"/>
              <w:bottom w:val="single" w:color="000000" w:sz="4" w:space="0"/>
              <w:right w:val="single" w:color="000000" w:sz="4" w:space="0"/>
            </w:tcBorders>
            <w:shd w:val="clear" w:color="auto" w:fill="auto"/>
            <w:vAlign w:val="center"/>
          </w:tcPr>
          <w:p w14:paraId="1381CF3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2682" w:type="dxa"/>
            <w:tcBorders>
              <w:top w:val="nil"/>
              <w:left w:val="nil"/>
              <w:bottom w:val="single" w:color="000000" w:sz="4" w:space="0"/>
              <w:right w:val="single" w:color="000000" w:sz="4" w:space="0"/>
            </w:tcBorders>
            <w:shd w:val="clear" w:color="auto" w:fill="auto"/>
            <w:vAlign w:val="center"/>
          </w:tcPr>
          <w:p w14:paraId="4D0B165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78DCE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229521E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303</w:t>
            </w:r>
          </w:p>
        </w:tc>
        <w:tc>
          <w:tcPr>
            <w:tcW w:w="3616" w:type="dxa"/>
            <w:tcBorders>
              <w:top w:val="nil"/>
              <w:left w:val="nil"/>
              <w:bottom w:val="single" w:color="000000" w:sz="4" w:space="0"/>
              <w:right w:val="single" w:color="000000" w:sz="4" w:space="0"/>
            </w:tcBorders>
            <w:shd w:val="clear" w:color="auto" w:fill="auto"/>
            <w:vAlign w:val="center"/>
          </w:tcPr>
          <w:p w14:paraId="32C3AFE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对个人和家庭的补助</w:t>
            </w:r>
          </w:p>
        </w:tc>
        <w:tc>
          <w:tcPr>
            <w:tcW w:w="2650" w:type="dxa"/>
            <w:tcBorders>
              <w:top w:val="nil"/>
              <w:left w:val="nil"/>
              <w:bottom w:val="single" w:color="000000" w:sz="4" w:space="0"/>
              <w:right w:val="single" w:color="000000" w:sz="4" w:space="0"/>
            </w:tcBorders>
            <w:shd w:val="clear" w:color="auto" w:fill="auto"/>
            <w:vAlign w:val="center"/>
          </w:tcPr>
          <w:p w14:paraId="595FC20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1013751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2866" w:type="dxa"/>
            <w:tcBorders>
              <w:top w:val="nil"/>
              <w:left w:val="nil"/>
              <w:bottom w:val="single" w:color="000000" w:sz="4" w:space="0"/>
              <w:right w:val="single" w:color="000000" w:sz="4" w:space="0"/>
            </w:tcBorders>
            <w:shd w:val="clear" w:color="auto" w:fill="auto"/>
            <w:vAlign w:val="center"/>
          </w:tcPr>
          <w:p w14:paraId="673307F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2367" w:type="dxa"/>
            <w:tcBorders>
              <w:top w:val="nil"/>
              <w:left w:val="nil"/>
              <w:bottom w:val="single" w:color="000000" w:sz="4" w:space="0"/>
              <w:right w:val="single" w:color="000000" w:sz="4" w:space="0"/>
            </w:tcBorders>
            <w:shd w:val="clear" w:color="auto" w:fill="auto"/>
            <w:vAlign w:val="center"/>
          </w:tcPr>
          <w:p w14:paraId="558FB0D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2F9533A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31021</w:t>
            </w:r>
          </w:p>
        </w:tc>
        <w:tc>
          <w:tcPr>
            <w:tcW w:w="4467" w:type="dxa"/>
            <w:tcBorders>
              <w:top w:val="nil"/>
              <w:left w:val="nil"/>
              <w:bottom w:val="single" w:color="000000" w:sz="4" w:space="0"/>
              <w:right w:val="single" w:color="000000" w:sz="4" w:space="0"/>
            </w:tcBorders>
            <w:shd w:val="clear" w:color="auto" w:fill="auto"/>
            <w:vAlign w:val="center"/>
          </w:tcPr>
          <w:p w14:paraId="77003B1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2682" w:type="dxa"/>
            <w:tcBorders>
              <w:top w:val="nil"/>
              <w:left w:val="nil"/>
              <w:bottom w:val="single" w:color="000000" w:sz="4" w:space="0"/>
              <w:right w:val="single" w:color="000000" w:sz="4" w:space="0"/>
            </w:tcBorders>
            <w:shd w:val="clear" w:color="auto" w:fill="auto"/>
            <w:vAlign w:val="center"/>
          </w:tcPr>
          <w:p w14:paraId="28834FE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20579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0896D9A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3616" w:type="dxa"/>
            <w:tcBorders>
              <w:top w:val="nil"/>
              <w:left w:val="nil"/>
              <w:bottom w:val="single" w:color="000000" w:sz="4" w:space="0"/>
              <w:right w:val="single" w:color="000000" w:sz="4" w:space="0"/>
            </w:tcBorders>
            <w:shd w:val="clear" w:color="auto" w:fill="auto"/>
            <w:vAlign w:val="center"/>
          </w:tcPr>
          <w:p w14:paraId="17F3E79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2650" w:type="dxa"/>
            <w:tcBorders>
              <w:top w:val="nil"/>
              <w:left w:val="nil"/>
              <w:bottom w:val="single" w:color="000000" w:sz="4" w:space="0"/>
              <w:right w:val="single" w:color="000000" w:sz="4" w:space="0"/>
            </w:tcBorders>
            <w:shd w:val="clear" w:color="auto" w:fill="auto"/>
            <w:vAlign w:val="center"/>
          </w:tcPr>
          <w:p w14:paraId="42697E3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21E569CA">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2866" w:type="dxa"/>
            <w:tcBorders>
              <w:top w:val="nil"/>
              <w:left w:val="nil"/>
              <w:bottom w:val="single" w:color="000000" w:sz="4" w:space="0"/>
              <w:right w:val="single" w:color="000000" w:sz="4" w:space="0"/>
            </w:tcBorders>
            <w:shd w:val="clear" w:color="auto" w:fill="auto"/>
            <w:vAlign w:val="center"/>
          </w:tcPr>
          <w:p w14:paraId="0BDDF67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2367" w:type="dxa"/>
            <w:tcBorders>
              <w:top w:val="nil"/>
              <w:left w:val="nil"/>
              <w:bottom w:val="single" w:color="000000" w:sz="4" w:space="0"/>
              <w:right w:val="single" w:color="000000" w:sz="4" w:space="0"/>
            </w:tcBorders>
            <w:shd w:val="clear" w:color="auto" w:fill="auto"/>
            <w:vAlign w:val="center"/>
          </w:tcPr>
          <w:p w14:paraId="4D183556">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1DFECD6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31022</w:t>
            </w:r>
          </w:p>
        </w:tc>
        <w:tc>
          <w:tcPr>
            <w:tcW w:w="4467" w:type="dxa"/>
            <w:tcBorders>
              <w:top w:val="nil"/>
              <w:left w:val="nil"/>
              <w:bottom w:val="single" w:color="000000" w:sz="4" w:space="0"/>
              <w:right w:val="single" w:color="000000" w:sz="4" w:space="0"/>
            </w:tcBorders>
            <w:shd w:val="clear" w:color="auto" w:fill="auto"/>
            <w:vAlign w:val="center"/>
          </w:tcPr>
          <w:p w14:paraId="3D37621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2682" w:type="dxa"/>
            <w:tcBorders>
              <w:top w:val="nil"/>
              <w:left w:val="nil"/>
              <w:bottom w:val="single" w:color="000000" w:sz="4" w:space="0"/>
              <w:right w:val="single" w:color="000000" w:sz="4" w:space="0"/>
            </w:tcBorders>
            <w:shd w:val="clear" w:color="auto" w:fill="auto"/>
            <w:vAlign w:val="center"/>
          </w:tcPr>
          <w:p w14:paraId="7D9D6F1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2C2BF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1F891DF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3616" w:type="dxa"/>
            <w:tcBorders>
              <w:top w:val="nil"/>
              <w:left w:val="nil"/>
              <w:bottom w:val="single" w:color="000000" w:sz="4" w:space="0"/>
              <w:right w:val="single" w:color="000000" w:sz="4" w:space="0"/>
            </w:tcBorders>
            <w:shd w:val="clear" w:color="auto" w:fill="auto"/>
            <w:vAlign w:val="center"/>
          </w:tcPr>
          <w:p w14:paraId="326B71E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2650" w:type="dxa"/>
            <w:tcBorders>
              <w:top w:val="nil"/>
              <w:left w:val="nil"/>
              <w:bottom w:val="single" w:color="000000" w:sz="4" w:space="0"/>
              <w:right w:val="single" w:color="000000" w:sz="4" w:space="0"/>
            </w:tcBorders>
            <w:shd w:val="clear" w:color="auto" w:fill="auto"/>
            <w:vAlign w:val="center"/>
          </w:tcPr>
          <w:p w14:paraId="74CA5CE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30ED547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2866" w:type="dxa"/>
            <w:tcBorders>
              <w:top w:val="nil"/>
              <w:left w:val="nil"/>
              <w:bottom w:val="single" w:color="000000" w:sz="4" w:space="0"/>
              <w:right w:val="single" w:color="000000" w:sz="4" w:space="0"/>
            </w:tcBorders>
            <w:shd w:val="clear" w:color="auto" w:fill="auto"/>
            <w:vAlign w:val="center"/>
          </w:tcPr>
          <w:p w14:paraId="6C3AD5AA">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2367" w:type="dxa"/>
            <w:tcBorders>
              <w:top w:val="nil"/>
              <w:left w:val="nil"/>
              <w:bottom w:val="single" w:color="000000" w:sz="4" w:space="0"/>
              <w:right w:val="single" w:color="000000" w:sz="4" w:space="0"/>
            </w:tcBorders>
            <w:shd w:val="clear" w:color="auto" w:fill="auto"/>
            <w:vAlign w:val="center"/>
          </w:tcPr>
          <w:p w14:paraId="044FA84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66EC025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31099</w:t>
            </w:r>
          </w:p>
        </w:tc>
        <w:tc>
          <w:tcPr>
            <w:tcW w:w="4467" w:type="dxa"/>
            <w:tcBorders>
              <w:top w:val="nil"/>
              <w:left w:val="nil"/>
              <w:bottom w:val="single" w:color="000000" w:sz="4" w:space="0"/>
              <w:right w:val="single" w:color="000000" w:sz="4" w:space="0"/>
            </w:tcBorders>
            <w:shd w:val="clear" w:color="auto" w:fill="auto"/>
            <w:vAlign w:val="center"/>
          </w:tcPr>
          <w:p w14:paraId="785609C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2682" w:type="dxa"/>
            <w:tcBorders>
              <w:top w:val="nil"/>
              <w:left w:val="nil"/>
              <w:bottom w:val="single" w:color="000000" w:sz="4" w:space="0"/>
              <w:right w:val="single" w:color="000000" w:sz="4" w:space="0"/>
            </w:tcBorders>
            <w:shd w:val="clear" w:color="auto" w:fill="auto"/>
            <w:vAlign w:val="center"/>
          </w:tcPr>
          <w:p w14:paraId="1773AE4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0364F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09CC7B6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3616" w:type="dxa"/>
            <w:tcBorders>
              <w:top w:val="nil"/>
              <w:left w:val="nil"/>
              <w:bottom w:val="single" w:color="000000" w:sz="4" w:space="0"/>
              <w:right w:val="single" w:color="000000" w:sz="4" w:space="0"/>
            </w:tcBorders>
            <w:shd w:val="clear" w:color="auto" w:fill="auto"/>
            <w:vAlign w:val="center"/>
          </w:tcPr>
          <w:p w14:paraId="1FB83BB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2650" w:type="dxa"/>
            <w:tcBorders>
              <w:top w:val="nil"/>
              <w:left w:val="nil"/>
              <w:bottom w:val="single" w:color="000000" w:sz="4" w:space="0"/>
              <w:right w:val="single" w:color="000000" w:sz="4" w:space="0"/>
            </w:tcBorders>
            <w:shd w:val="clear" w:color="auto" w:fill="auto"/>
            <w:vAlign w:val="center"/>
          </w:tcPr>
          <w:p w14:paraId="50C43A6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08C9B2D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2866" w:type="dxa"/>
            <w:tcBorders>
              <w:top w:val="nil"/>
              <w:left w:val="nil"/>
              <w:bottom w:val="single" w:color="000000" w:sz="4" w:space="0"/>
              <w:right w:val="single" w:color="000000" w:sz="4" w:space="0"/>
            </w:tcBorders>
            <w:shd w:val="clear" w:color="auto" w:fill="auto"/>
            <w:vAlign w:val="center"/>
          </w:tcPr>
          <w:p w14:paraId="18C0C1C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2367" w:type="dxa"/>
            <w:tcBorders>
              <w:top w:val="nil"/>
              <w:left w:val="nil"/>
              <w:bottom w:val="single" w:color="000000" w:sz="4" w:space="0"/>
              <w:right w:val="single" w:color="000000" w:sz="4" w:space="0"/>
            </w:tcBorders>
            <w:shd w:val="clear" w:color="auto" w:fill="auto"/>
            <w:vAlign w:val="center"/>
          </w:tcPr>
          <w:p w14:paraId="1D5BF5A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66A8303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312</w:t>
            </w:r>
          </w:p>
        </w:tc>
        <w:tc>
          <w:tcPr>
            <w:tcW w:w="4467" w:type="dxa"/>
            <w:tcBorders>
              <w:top w:val="nil"/>
              <w:left w:val="nil"/>
              <w:bottom w:val="single" w:color="000000" w:sz="4" w:space="0"/>
              <w:right w:val="single" w:color="000000" w:sz="4" w:space="0"/>
            </w:tcBorders>
            <w:shd w:val="clear" w:color="auto" w:fill="auto"/>
            <w:vAlign w:val="center"/>
          </w:tcPr>
          <w:p w14:paraId="03C29A5A">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对企业补助</w:t>
            </w:r>
          </w:p>
        </w:tc>
        <w:tc>
          <w:tcPr>
            <w:tcW w:w="2682" w:type="dxa"/>
            <w:tcBorders>
              <w:top w:val="nil"/>
              <w:left w:val="nil"/>
              <w:bottom w:val="single" w:color="000000" w:sz="4" w:space="0"/>
              <w:right w:val="single" w:color="000000" w:sz="4" w:space="0"/>
            </w:tcBorders>
            <w:shd w:val="clear" w:color="auto" w:fill="auto"/>
            <w:vAlign w:val="center"/>
          </w:tcPr>
          <w:p w14:paraId="2395290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4BA6E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0DA1E45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3616" w:type="dxa"/>
            <w:tcBorders>
              <w:top w:val="nil"/>
              <w:left w:val="nil"/>
              <w:bottom w:val="single" w:color="000000" w:sz="4" w:space="0"/>
              <w:right w:val="single" w:color="000000" w:sz="4" w:space="0"/>
            </w:tcBorders>
            <w:shd w:val="clear" w:color="auto" w:fill="auto"/>
            <w:vAlign w:val="center"/>
          </w:tcPr>
          <w:p w14:paraId="0D22E5F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2650" w:type="dxa"/>
            <w:tcBorders>
              <w:top w:val="nil"/>
              <w:left w:val="nil"/>
              <w:bottom w:val="single" w:color="000000" w:sz="4" w:space="0"/>
              <w:right w:val="single" w:color="000000" w:sz="4" w:space="0"/>
            </w:tcBorders>
            <w:shd w:val="clear" w:color="auto" w:fill="auto"/>
            <w:vAlign w:val="center"/>
          </w:tcPr>
          <w:p w14:paraId="6250CA1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7F6C6E1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2866" w:type="dxa"/>
            <w:tcBorders>
              <w:top w:val="nil"/>
              <w:left w:val="nil"/>
              <w:bottom w:val="single" w:color="000000" w:sz="4" w:space="0"/>
              <w:right w:val="single" w:color="000000" w:sz="4" w:space="0"/>
            </w:tcBorders>
            <w:shd w:val="clear" w:color="auto" w:fill="auto"/>
            <w:vAlign w:val="center"/>
          </w:tcPr>
          <w:p w14:paraId="44B110C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2367" w:type="dxa"/>
            <w:tcBorders>
              <w:top w:val="nil"/>
              <w:left w:val="nil"/>
              <w:bottom w:val="single" w:color="000000" w:sz="4" w:space="0"/>
              <w:right w:val="single" w:color="000000" w:sz="4" w:space="0"/>
            </w:tcBorders>
            <w:shd w:val="clear" w:color="auto" w:fill="auto"/>
            <w:vAlign w:val="center"/>
          </w:tcPr>
          <w:p w14:paraId="3500CCD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6AA972F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31201</w:t>
            </w:r>
          </w:p>
        </w:tc>
        <w:tc>
          <w:tcPr>
            <w:tcW w:w="4467" w:type="dxa"/>
            <w:tcBorders>
              <w:top w:val="nil"/>
              <w:left w:val="nil"/>
              <w:bottom w:val="single" w:color="000000" w:sz="4" w:space="0"/>
              <w:right w:val="single" w:color="000000" w:sz="4" w:space="0"/>
            </w:tcBorders>
            <w:shd w:val="clear" w:color="auto" w:fill="auto"/>
            <w:vAlign w:val="center"/>
          </w:tcPr>
          <w:p w14:paraId="2E08D90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资本金注入</w:t>
            </w:r>
          </w:p>
        </w:tc>
        <w:tc>
          <w:tcPr>
            <w:tcW w:w="2682" w:type="dxa"/>
            <w:tcBorders>
              <w:top w:val="nil"/>
              <w:left w:val="nil"/>
              <w:bottom w:val="single" w:color="000000" w:sz="4" w:space="0"/>
              <w:right w:val="single" w:color="000000" w:sz="4" w:space="0"/>
            </w:tcBorders>
            <w:shd w:val="clear" w:color="auto" w:fill="auto"/>
            <w:vAlign w:val="center"/>
          </w:tcPr>
          <w:p w14:paraId="321B7EE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2FAF9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61B8826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3616" w:type="dxa"/>
            <w:tcBorders>
              <w:top w:val="nil"/>
              <w:left w:val="nil"/>
              <w:bottom w:val="single" w:color="000000" w:sz="4" w:space="0"/>
              <w:right w:val="single" w:color="000000" w:sz="4" w:space="0"/>
            </w:tcBorders>
            <w:shd w:val="clear" w:color="auto" w:fill="auto"/>
            <w:vAlign w:val="center"/>
          </w:tcPr>
          <w:p w14:paraId="466647E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2650" w:type="dxa"/>
            <w:tcBorders>
              <w:top w:val="nil"/>
              <w:left w:val="nil"/>
              <w:bottom w:val="single" w:color="000000" w:sz="4" w:space="0"/>
              <w:right w:val="single" w:color="000000" w:sz="4" w:space="0"/>
            </w:tcBorders>
            <w:shd w:val="clear" w:color="auto" w:fill="auto"/>
            <w:vAlign w:val="center"/>
          </w:tcPr>
          <w:p w14:paraId="5B31BC8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51C8C05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2866" w:type="dxa"/>
            <w:tcBorders>
              <w:top w:val="nil"/>
              <w:left w:val="nil"/>
              <w:bottom w:val="single" w:color="000000" w:sz="4" w:space="0"/>
              <w:right w:val="single" w:color="000000" w:sz="4" w:space="0"/>
            </w:tcBorders>
            <w:shd w:val="clear" w:color="auto" w:fill="auto"/>
            <w:vAlign w:val="center"/>
          </w:tcPr>
          <w:p w14:paraId="2C8F449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2367" w:type="dxa"/>
            <w:tcBorders>
              <w:top w:val="nil"/>
              <w:left w:val="nil"/>
              <w:bottom w:val="single" w:color="000000" w:sz="4" w:space="0"/>
              <w:right w:val="single" w:color="000000" w:sz="4" w:space="0"/>
            </w:tcBorders>
            <w:shd w:val="clear" w:color="auto" w:fill="auto"/>
            <w:vAlign w:val="center"/>
          </w:tcPr>
          <w:p w14:paraId="20118CE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2204B83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31203</w:t>
            </w:r>
          </w:p>
        </w:tc>
        <w:tc>
          <w:tcPr>
            <w:tcW w:w="4467" w:type="dxa"/>
            <w:tcBorders>
              <w:top w:val="nil"/>
              <w:left w:val="nil"/>
              <w:bottom w:val="single" w:color="000000" w:sz="4" w:space="0"/>
              <w:right w:val="single" w:color="000000" w:sz="4" w:space="0"/>
            </w:tcBorders>
            <w:shd w:val="clear" w:color="auto" w:fill="auto"/>
            <w:vAlign w:val="center"/>
          </w:tcPr>
          <w:p w14:paraId="6BCB1D4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政府投资基金股权投资</w:t>
            </w:r>
          </w:p>
        </w:tc>
        <w:tc>
          <w:tcPr>
            <w:tcW w:w="2682" w:type="dxa"/>
            <w:tcBorders>
              <w:top w:val="nil"/>
              <w:left w:val="nil"/>
              <w:bottom w:val="single" w:color="000000" w:sz="4" w:space="0"/>
              <w:right w:val="single" w:color="000000" w:sz="4" w:space="0"/>
            </w:tcBorders>
            <w:shd w:val="clear" w:color="auto" w:fill="auto"/>
            <w:vAlign w:val="center"/>
          </w:tcPr>
          <w:p w14:paraId="051EEB1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596C8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46E8A9C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3616" w:type="dxa"/>
            <w:tcBorders>
              <w:top w:val="nil"/>
              <w:left w:val="nil"/>
              <w:bottom w:val="single" w:color="000000" w:sz="4" w:space="0"/>
              <w:right w:val="single" w:color="000000" w:sz="4" w:space="0"/>
            </w:tcBorders>
            <w:shd w:val="clear" w:color="auto" w:fill="auto"/>
            <w:vAlign w:val="center"/>
          </w:tcPr>
          <w:p w14:paraId="0832973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2650" w:type="dxa"/>
            <w:tcBorders>
              <w:top w:val="nil"/>
              <w:left w:val="nil"/>
              <w:bottom w:val="single" w:color="000000" w:sz="4" w:space="0"/>
              <w:right w:val="single" w:color="000000" w:sz="4" w:space="0"/>
            </w:tcBorders>
            <w:shd w:val="clear" w:color="auto" w:fill="auto"/>
            <w:vAlign w:val="center"/>
          </w:tcPr>
          <w:p w14:paraId="72C3F05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42BDA53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2866" w:type="dxa"/>
            <w:tcBorders>
              <w:top w:val="nil"/>
              <w:left w:val="nil"/>
              <w:bottom w:val="single" w:color="000000" w:sz="4" w:space="0"/>
              <w:right w:val="single" w:color="000000" w:sz="4" w:space="0"/>
            </w:tcBorders>
            <w:shd w:val="clear" w:color="auto" w:fill="auto"/>
            <w:vAlign w:val="center"/>
          </w:tcPr>
          <w:p w14:paraId="67F4546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2367" w:type="dxa"/>
            <w:tcBorders>
              <w:top w:val="nil"/>
              <w:left w:val="nil"/>
              <w:bottom w:val="single" w:color="000000" w:sz="4" w:space="0"/>
              <w:right w:val="single" w:color="000000" w:sz="4" w:space="0"/>
            </w:tcBorders>
            <w:shd w:val="clear" w:color="auto" w:fill="auto"/>
            <w:vAlign w:val="center"/>
          </w:tcPr>
          <w:p w14:paraId="5700390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1DFF3D1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31204</w:t>
            </w:r>
          </w:p>
        </w:tc>
        <w:tc>
          <w:tcPr>
            <w:tcW w:w="4467" w:type="dxa"/>
            <w:tcBorders>
              <w:top w:val="nil"/>
              <w:left w:val="nil"/>
              <w:bottom w:val="single" w:color="000000" w:sz="4" w:space="0"/>
              <w:right w:val="single" w:color="000000" w:sz="4" w:space="0"/>
            </w:tcBorders>
            <w:shd w:val="clear" w:color="auto" w:fill="auto"/>
            <w:vAlign w:val="center"/>
          </w:tcPr>
          <w:p w14:paraId="2C15468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费用补贴</w:t>
            </w:r>
          </w:p>
        </w:tc>
        <w:tc>
          <w:tcPr>
            <w:tcW w:w="2682" w:type="dxa"/>
            <w:tcBorders>
              <w:top w:val="nil"/>
              <w:left w:val="nil"/>
              <w:bottom w:val="single" w:color="000000" w:sz="4" w:space="0"/>
              <w:right w:val="single" w:color="000000" w:sz="4" w:space="0"/>
            </w:tcBorders>
            <w:shd w:val="clear" w:color="auto" w:fill="auto"/>
            <w:vAlign w:val="center"/>
          </w:tcPr>
          <w:p w14:paraId="4F60F52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28234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521AD07A">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3616" w:type="dxa"/>
            <w:tcBorders>
              <w:top w:val="nil"/>
              <w:left w:val="nil"/>
              <w:bottom w:val="single" w:color="000000" w:sz="4" w:space="0"/>
              <w:right w:val="single" w:color="000000" w:sz="4" w:space="0"/>
            </w:tcBorders>
            <w:shd w:val="clear" w:color="auto" w:fill="auto"/>
            <w:vAlign w:val="center"/>
          </w:tcPr>
          <w:p w14:paraId="0539E26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2650" w:type="dxa"/>
            <w:tcBorders>
              <w:top w:val="nil"/>
              <w:left w:val="nil"/>
              <w:bottom w:val="single" w:color="000000" w:sz="4" w:space="0"/>
              <w:right w:val="single" w:color="000000" w:sz="4" w:space="0"/>
            </w:tcBorders>
            <w:shd w:val="clear" w:color="auto" w:fill="auto"/>
            <w:vAlign w:val="center"/>
          </w:tcPr>
          <w:p w14:paraId="443B5AC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30252ADA">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2866" w:type="dxa"/>
            <w:tcBorders>
              <w:top w:val="nil"/>
              <w:left w:val="nil"/>
              <w:bottom w:val="single" w:color="000000" w:sz="4" w:space="0"/>
              <w:right w:val="single" w:color="000000" w:sz="4" w:space="0"/>
            </w:tcBorders>
            <w:shd w:val="clear" w:color="auto" w:fill="auto"/>
            <w:vAlign w:val="center"/>
          </w:tcPr>
          <w:p w14:paraId="6982A81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2367" w:type="dxa"/>
            <w:tcBorders>
              <w:top w:val="nil"/>
              <w:left w:val="nil"/>
              <w:bottom w:val="single" w:color="000000" w:sz="4" w:space="0"/>
              <w:right w:val="single" w:color="000000" w:sz="4" w:space="0"/>
            </w:tcBorders>
            <w:shd w:val="clear" w:color="auto" w:fill="auto"/>
            <w:vAlign w:val="center"/>
          </w:tcPr>
          <w:p w14:paraId="3897A7AA">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1524F69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31205</w:t>
            </w:r>
          </w:p>
        </w:tc>
        <w:tc>
          <w:tcPr>
            <w:tcW w:w="4467" w:type="dxa"/>
            <w:tcBorders>
              <w:top w:val="nil"/>
              <w:left w:val="nil"/>
              <w:bottom w:val="single" w:color="000000" w:sz="4" w:space="0"/>
              <w:right w:val="single" w:color="000000" w:sz="4" w:space="0"/>
            </w:tcBorders>
            <w:shd w:val="clear" w:color="auto" w:fill="auto"/>
            <w:vAlign w:val="center"/>
          </w:tcPr>
          <w:p w14:paraId="6EB1E06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利息补贴</w:t>
            </w:r>
          </w:p>
        </w:tc>
        <w:tc>
          <w:tcPr>
            <w:tcW w:w="2682" w:type="dxa"/>
            <w:tcBorders>
              <w:top w:val="nil"/>
              <w:left w:val="nil"/>
              <w:bottom w:val="single" w:color="000000" w:sz="4" w:space="0"/>
              <w:right w:val="single" w:color="000000" w:sz="4" w:space="0"/>
            </w:tcBorders>
            <w:shd w:val="clear" w:color="auto" w:fill="auto"/>
            <w:vAlign w:val="center"/>
          </w:tcPr>
          <w:p w14:paraId="3A5FEB4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28358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659E25E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3616" w:type="dxa"/>
            <w:tcBorders>
              <w:top w:val="nil"/>
              <w:left w:val="nil"/>
              <w:bottom w:val="single" w:color="000000" w:sz="4" w:space="0"/>
              <w:right w:val="single" w:color="000000" w:sz="4" w:space="0"/>
            </w:tcBorders>
            <w:shd w:val="clear" w:color="auto" w:fill="auto"/>
            <w:vAlign w:val="center"/>
          </w:tcPr>
          <w:p w14:paraId="57FF4D7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2650" w:type="dxa"/>
            <w:tcBorders>
              <w:top w:val="nil"/>
              <w:left w:val="nil"/>
              <w:bottom w:val="single" w:color="000000" w:sz="4" w:space="0"/>
              <w:right w:val="single" w:color="000000" w:sz="4" w:space="0"/>
            </w:tcBorders>
            <w:shd w:val="clear" w:color="auto" w:fill="auto"/>
            <w:vAlign w:val="center"/>
          </w:tcPr>
          <w:p w14:paraId="1F84026E">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0E1384F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2866" w:type="dxa"/>
            <w:tcBorders>
              <w:top w:val="nil"/>
              <w:left w:val="nil"/>
              <w:bottom w:val="single" w:color="000000" w:sz="4" w:space="0"/>
              <w:right w:val="single" w:color="000000" w:sz="4" w:space="0"/>
            </w:tcBorders>
            <w:shd w:val="clear" w:color="auto" w:fill="auto"/>
            <w:vAlign w:val="center"/>
          </w:tcPr>
          <w:p w14:paraId="1D676AF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2367" w:type="dxa"/>
            <w:tcBorders>
              <w:top w:val="nil"/>
              <w:left w:val="nil"/>
              <w:bottom w:val="single" w:color="000000" w:sz="4" w:space="0"/>
              <w:right w:val="single" w:color="000000" w:sz="4" w:space="0"/>
            </w:tcBorders>
            <w:shd w:val="clear" w:color="auto" w:fill="auto"/>
            <w:vAlign w:val="center"/>
          </w:tcPr>
          <w:p w14:paraId="3795EDC3">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0.43 </w:t>
            </w:r>
          </w:p>
        </w:tc>
        <w:tc>
          <w:tcPr>
            <w:tcW w:w="1133" w:type="dxa"/>
            <w:tcBorders>
              <w:top w:val="nil"/>
              <w:left w:val="nil"/>
              <w:bottom w:val="single" w:color="000000" w:sz="4" w:space="0"/>
              <w:right w:val="single" w:color="000000" w:sz="4" w:space="0"/>
            </w:tcBorders>
            <w:shd w:val="clear" w:color="auto" w:fill="auto"/>
            <w:vAlign w:val="center"/>
          </w:tcPr>
          <w:p w14:paraId="28B6AD6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cs="宋体"/>
                <w:i w:val="0"/>
                <w:iCs w:val="0"/>
                <w:color w:val="000000"/>
                <w:kern w:val="0"/>
                <w:sz w:val="22"/>
                <w:szCs w:val="22"/>
                <w:u w:val="none"/>
                <w:lang w:val="en-US" w:eastAsia="zh-CN" w:bidi="ar"/>
              </w:rPr>
              <w:t>31206</w:t>
            </w:r>
          </w:p>
        </w:tc>
        <w:tc>
          <w:tcPr>
            <w:tcW w:w="4467" w:type="dxa"/>
            <w:tcBorders>
              <w:top w:val="nil"/>
              <w:left w:val="nil"/>
              <w:bottom w:val="single" w:color="000000" w:sz="4" w:space="0"/>
              <w:right w:val="single" w:color="000000" w:sz="4" w:space="0"/>
            </w:tcBorders>
            <w:shd w:val="clear" w:color="auto" w:fill="auto"/>
            <w:vAlign w:val="center"/>
          </w:tcPr>
          <w:p w14:paraId="4A76678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cs="宋体"/>
                <w:i w:val="0"/>
                <w:iCs w:val="0"/>
                <w:color w:val="000000"/>
                <w:kern w:val="0"/>
                <w:sz w:val="22"/>
                <w:szCs w:val="22"/>
                <w:u w:val="none"/>
                <w:lang w:val="en-US" w:eastAsia="zh-CN" w:bidi="ar"/>
              </w:rPr>
              <w:t xml:space="preserve">  其他资本性补助</w:t>
            </w:r>
          </w:p>
        </w:tc>
        <w:tc>
          <w:tcPr>
            <w:tcW w:w="2682" w:type="dxa"/>
            <w:tcBorders>
              <w:top w:val="nil"/>
              <w:left w:val="nil"/>
              <w:bottom w:val="single" w:color="000000" w:sz="4" w:space="0"/>
              <w:right w:val="single" w:color="000000" w:sz="4" w:space="0"/>
            </w:tcBorders>
            <w:shd w:val="clear" w:color="auto" w:fill="auto"/>
            <w:vAlign w:val="center"/>
          </w:tcPr>
          <w:p w14:paraId="3F56CF5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4049D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0A5E3AA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3616" w:type="dxa"/>
            <w:tcBorders>
              <w:top w:val="nil"/>
              <w:left w:val="nil"/>
              <w:bottom w:val="single" w:color="000000" w:sz="4" w:space="0"/>
              <w:right w:val="single" w:color="000000" w:sz="4" w:space="0"/>
            </w:tcBorders>
            <w:shd w:val="clear" w:color="auto" w:fill="auto"/>
            <w:vAlign w:val="center"/>
          </w:tcPr>
          <w:p w14:paraId="77FD205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2650" w:type="dxa"/>
            <w:tcBorders>
              <w:top w:val="nil"/>
              <w:left w:val="nil"/>
              <w:bottom w:val="single" w:color="000000" w:sz="4" w:space="0"/>
              <w:right w:val="single" w:color="000000" w:sz="4" w:space="0"/>
            </w:tcBorders>
            <w:shd w:val="clear" w:color="auto" w:fill="auto"/>
            <w:vAlign w:val="center"/>
          </w:tcPr>
          <w:p w14:paraId="2206EDE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6D4BEED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2866" w:type="dxa"/>
            <w:tcBorders>
              <w:top w:val="nil"/>
              <w:left w:val="nil"/>
              <w:bottom w:val="single" w:color="000000" w:sz="4" w:space="0"/>
              <w:right w:val="single" w:color="000000" w:sz="4" w:space="0"/>
            </w:tcBorders>
            <w:shd w:val="clear" w:color="auto" w:fill="auto"/>
            <w:vAlign w:val="center"/>
          </w:tcPr>
          <w:p w14:paraId="08A0A79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2367" w:type="dxa"/>
            <w:tcBorders>
              <w:top w:val="nil"/>
              <w:left w:val="nil"/>
              <w:bottom w:val="single" w:color="000000" w:sz="4" w:space="0"/>
              <w:right w:val="single" w:color="000000" w:sz="4" w:space="0"/>
            </w:tcBorders>
            <w:shd w:val="clear" w:color="auto" w:fill="auto"/>
            <w:vAlign w:val="center"/>
          </w:tcPr>
          <w:p w14:paraId="07BB0D69">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0.41 </w:t>
            </w:r>
          </w:p>
        </w:tc>
        <w:tc>
          <w:tcPr>
            <w:tcW w:w="1133" w:type="dxa"/>
            <w:tcBorders>
              <w:top w:val="nil"/>
              <w:left w:val="nil"/>
              <w:bottom w:val="single" w:color="000000" w:sz="4" w:space="0"/>
              <w:right w:val="single" w:color="000000" w:sz="4" w:space="0"/>
            </w:tcBorders>
            <w:shd w:val="clear" w:color="auto" w:fill="auto"/>
            <w:vAlign w:val="center"/>
          </w:tcPr>
          <w:p w14:paraId="24C0AD1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31299</w:t>
            </w:r>
          </w:p>
        </w:tc>
        <w:tc>
          <w:tcPr>
            <w:tcW w:w="4467" w:type="dxa"/>
            <w:tcBorders>
              <w:top w:val="nil"/>
              <w:left w:val="nil"/>
              <w:bottom w:val="single" w:color="000000" w:sz="4" w:space="0"/>
              <w:right w:val="single" w:color="000000" w:sz="4" w:space="0"/>
            </w:tcBorders>
            <w:shd w:val="clear" w:color="auto" w:fill="auto"/>
            <w:vAlign w:val="center"/>
          </w:tcPr>
          <w:p w14:paraId="3058788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其他对企业补助</w:t>
            </w:r>
          </w:p>
        </w:tc>
        <w:tc>
          <w:tcPr>
            <w:tcW w:w="2682" w:type="dxa"/>
            <w:tcBorders>
              <w:top w:val="nil"/>
              <w:left w:val="nil"/>
              <w:bottom w:val="single" w:color="000000" w:sz="4" w:space="0"/>
              <w:right w:val="single" w:color="000000" w:sz="4" w:space="0"/>
            </w:tcBorders>
            <w:shd w:val="clear" w:color="auto" w:fill="auto"/>
            <w:vAlign w:val="center"/>
          </w:tcPr>
          <w:p w14:paraId="4F3F965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04997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695F50C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3616" w:type="dxa"/>
            <w:tcBorders>
              <w:top w:val="nil"/>
              <w:left w:val="nil"/>
              <w:bottom w:val="single" w:color="000000" w:sz="4" w:space="0"/>
              <w:right w:val="single" w:color="000000" w:sz="4" w:space="0"/>
            </w:tcBorders>
            <w:shd w:val="clear" w:color="auto" w:fill="auto"/>
            <w:vAlign w:val="center"/>
          </w:tcPr>
          <w:p w14:paraId="2194AC23">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2650" w:type="dxa"/>
            <w:tcBorders>
              <w:top w:val="nil"/>
              <w:left w:val="nil"/>
              <w:bottom w:val="single" w:color="000000" w:sz="4" w:space="0"/>
              <w:right w:val="single" w:color="000000" w:sz="4" w:space="0"/>
            </w:tcBorders>
            <w:shd w:val="clear" w:color="auto" w:fill="auto"/>
            <w:vAlign w:val="center"/>
          </w:tcPr>
          <w:p w14:paraId="508827A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17F81145">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2866" w:type="dxa"/>
            <w:tcBorders>
              <w:top w:val="nil"/>
              <w:left w:val="nil"/>
              <w:bottom w:val="single" w:color="000000" w:sz="4" w:space="0"/>
              <w:right w:val="single" w:color="000000" w:sz="4" w:space="0"/>
            </w:tcBorders>
            <w:shd w:val="clear" w:color="auto" w:fill="auto"/>
            <w:vAlign w:val="center"/>
          </w:tcPr>
          <w:p w14:paraId="1649920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2367" w:type="dxa"/>
            <w:tcBorders>
              <w:top w:val="nil"/>
              <w:left w:val="nil"/>
              <w:bottom w:val="single" w:color="000000" w:sz="4" w:space="0"/>
              <w:right w:val="single" w:color="000000" w:sz="4" w:space="0"/>
            </w:tcBorders>
            <w:shd w:val="clear" w:color="auto" w:fill="auto"/>
            <w:vAlign w:val="center"/>
          </w:tcPr>
          <w:p w14:paraId="49B26595">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6A70143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399</w:t>
            </w:r>
          </w:p>
        </w:tc>
        <w:tc>
          <w:tcPr>
            <w:tcW w:w="4467" w:type="dxa"/>
            <w:tcBorders>
              <w:top w:val="nil"/>
              <w:left w:val="nil"/>
              <w:bottom w:val="single" w:color="000000" w:sz="4" w:space="0"/>
              <w:right w:val="single" w:color="000000" w:sz="4" w:space="0"/>
            </w:tcBorders>
            <w:shd w:val="clear" w:color="auto" w:fill="auto"/>
            <w:vAlign w:val="center"/>
          </w:tcPr>
          <w:p w14:paraId="7036C36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其他支出</w:t>
            </w:r>
          </w:p>
        </w:tc>
        <w:tc>
          <w:tcPr>
            <w:tcW w:w="2682" w:type="dxa"/>
            <w:tcBorders>
              <w:top w:val="nil"/>
              <w:left w:val="nil"/>
              <w:bottom w:val="single" w:color="000000" w:sz="4" w:space="0"/>
              <w:right w:val="single" w:color="000000" w:sz="4" w:space="0"/>
            </w:tcBorders>
            <w:shd w:val="clear" w:color="auto" w:fill="auto"/>
            <w:vAlign w:val="center"/>
          </w:tcPr>
          <w:p w14:paraId="0145A0C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58CB4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5A238F4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3616" w:type="dxa"/>
            <w:tcBorders>
              <w:top w:val="nil"/>
              <w:left w:val="nil"/>
              <w:bottom w:val="single" w:color="000000" w:sz="4" w:space="0"/>
              <w:right w:val="single" w:color="000000" w:sz="4" w:space="0"/>
            </w:tcBorders>
            <w:shd w:val="clear" w:color="auto" w:fill="auto"/>
            <w:vAlign w:val="center"/>
          </w:tcPr>
          <w:p w14:paraId="062154CA">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2650" w:type="dxa"/>
            <w:tcBorders>
              <w:top w:val="nil"/>
              <w:left w:val="nil"/>
              <w:bottom w:val="single" w:color="000000" w:sz="4" w:space="0"/>
              <w:right w:val="single" w:color="000000" w:sz="4" w:space="0"/>
            </w:tcBorders>
            <w:shd w:val="clear" w:color="auto" w:fill="auto"/>
            <w:vAlign w:val="center"/>
          </w:tcPr>
          <w:p w14:paraId="10218570">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4D9BF97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2866" w:type="dxa"/>
            <w:tcBorders>
              <w:top w:val="nil"/>
              <w:left w:val="nil"/>
              <w:bottom w:val="single" w:color="000000" w:sz="4" w:space="0"/>
              <w:right w:val="single" w:color="000000" w:sz="4" w:space="0"/>
            </w:tcBorders>
            <w:shd w:val="clear" w:color="auto" w:fill="auto"/>
            <w:vAlign w:val="center"/>
          </w:tcPr>
          <w:p w14:paraId="118AF10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2367" w:type="dxa"/>
            <w:tcBorders>
              <w:top w:val="nil"/>
              <w:left w:val="nil"/>
              <w:bottom w:val="single" w:color="000000" w:sz="4" w:space="0"/>
              <w:right w:val="single" w:color="000000" w:sz="4" w:space="0"/>
            </w:tcBorders>
            <w:shd w:val="clear" w:color="auto" w:fill="auto"/>
            <w:vAlign w:val="center"/>
          </w:tcPr>
          <w:p w14:paraId="282EFC6C">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3.93 </w:t>
            </w:r>
          </w:p>
        </w:tc>
        <w:tc>
          <w:tcPr>
            <w:tcW w:w="1133" w:type="dxa"/>
            <w:tcBorders>
              <w:top w:val="nil"/>
              <w:left w:val="nil"/>
              <w:bottom w:val="single" w:color="000000" w:sz="4" w:space="0"/>
              <w:right w:val="single" w:color="000000" w:sz="4" w:space="0"/>
            </w:tcBorders>
            <w:shd w:val="clear" w:color="auto" w:fill="auto"/>
            <w:vAlign w:val="center"/>
          </w:tcPr>
          <w:p w14:paraId="55ADE2BE">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39907</w:t>
            </w:r>
          </w:p>
        </w:tc>
        <w:tc>
          <w:tcPr>
            <w:tcW w:w="4467" w:type="dxa"/>
            <w:tcBorders>
              <w:top w:val="nil"/>
              <w:left w:val="nil"/>
              <w:bottom w:val="single" w:color="000000" w:sz="4" w:space="0"/>
              <w:right w:val="single" w:color="000000" w:sz="4" w:space="0"/>
            </w:tcBorders>
            <w:shd w:val="clear" w:color="auto" w:fill="auto"/>
            <w:vAlign w:val="center"/>
          </w:tcPr>
          <w:p w14:paraId="2784DABB">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2682" w:type="dxa"/>
            <w:tcBorders>
              <w:top w:val="nil"/>
              <w:left w:val="nil"/>
              <w:bottom w:val="nil"/>
              <w:right w:val="single" w:color="000000" w:sz="4" w:space="0"/>
            </w:tcBorders>
            <w:shd w:val="clear" w:color="auto" w:fill="auto"/>
            <w:vAlign w:val="center"/>
          </w:tcPr>
          <w:p w14:paraId="712531C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1E4A4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743C303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3616" w:type="dxa"/>
            <w:tcBorders>
              <w:top w:val="nil"/>
              <w:left w:val="nil"/>
              <w:bottom w:val="single" w:color="000000" w:sz="4" w:space="0"/>
              <w:right w:val="single" w:color="000000" w:sz="4" w:space="0"/>
            </w:tcBorders>
            <w:shd w:val="clear" w:color="auto" w:fill="auto"/>
            <w:vAlign w:val="center"/>
          </w:tcPr>
          <w:p w14:paraId="2E0560E7">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2650" w:type="dxa"/>
            <w:tcBorders>
              <w:top w:val="nil"/>
              <w:left w:val="nil"/>
              <w:bottom w:val="nil"/>
              <w:right w:val="single" w:color="000000" w:sz="4" w:space="0"/>
            </w:tcBorders>
            <w:shd w:val="clear" w:color="auto" w:fill="auto"/>
            <w:vAlign w:val="center"/>
          </w:tcPr>
          <w:p w14:paraId="0420CA5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 </w:t>
            </w:r>
          </w:p>
        </w:tc>
        <w:tc>
          <w:tcPr>
            <w:tcW w:w="1234" w:type="dxa"/>
            <w:tcBorders>
              <w:top w:val="nil"/>
              <w:left w:val="nil"/>
              <w:bottom w:val="single" w:color="000000" w:sz="4" w:space="0"/>
              <w:right w:val="single" w:color="000000" w:sz="4" w:space="0"/>
            </w:tcBorders>
            <w:shd w:val="clear" w:color="auto" w:fill="auto"/>
            <w:vAlign w:val="center"/>
          </w:tcPr>
          <w:p w14:paraId="4D41173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2866" w:type="dxa"/>
            <w:tcBorders>
              <w:top w:val="nil"/>
              <w:left w:val="nil"/>
              <w:bottom w:val="single" w:color="000000" w:sz="4" w:space="0"/>
              <w:right w:val="single" w:color="000000" w:sz="4" w:space="0"/>
            </w:tcBorders>
            <w:shd w:val="clear" w:color="auto" w:fill="auto"/>
            <w:vAlign w:val="center"/>
          </w:tcPr>
          <w:p w14:paraId="1573071D">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2367" w:type="dxa"/>
            <w:tcBorders>
              <w:top w:val="nil"/>
              <w:left w:val="nil"/>
              <w:bottom w:val="single" w:color="000000" w:sz="4" w:space="0"/>
              <w:right w:val="single" w:color="000000" w:sz="4" w:space="0"/>
            </w:tcBorders>
            <w:shd w:val="clear" w:color="auto" w:fill="auto"/>
            <w:vAlign w:val="center"/>
          </w:tcPr>
          <w:p w14:paraId="5027678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750E3C4C">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39908</w:t>
            </w:r>
          </w:p>
        </w:tc>
        <w:tc>
          <w:tcPr>
            <w:tcW w:w="4467" w:type="dxa"/>
            <w:tcBorders>
              <w:top w:val="nil"/>
              <w:left w:val="nil"/>
              <w:bottom w:val="single" w:color="000000" w:sz="4" w:space="0"/>
              <w:right w:val="nil"/>
            </w:tcBorders>
            <w:shd w:val="clear" w:color="auto" w:fill="auto"/>
            <w:vAlign w:val="center"/>
          </w:tcPr>
          <w:p w14:paraId="11670F8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AF9A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61794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1739D32E">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14:paraId="73F430CE">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2AE328">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14:paraId="42975DA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2866" w:type="dxa"/>
            <w:tcBorders>
              <w:top w:val="nil"/>
              <w:left w:val="nil"/>
              <w:bottom w:val="single" w:color="000000" w:sz="4" w:space="0"/>
              <w:right w:val="single" w:color="000000" w:sz="4" w:space="0"/>
            </w:tcBorders>
            <w:shd w:val="clear" w:color="auto" w:fill="auto"/>
            <w:vAlign w:val="center"/>
          </w:tcPr>
          <w:p w14:paraId="0A4E8BF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2367" w:type="dxa"/>
            <w:tcBorders>
              <w:top w:val="nil"/>
              <w:left w:val="nil"/>
              <w:bottom w:val="single" w:color="000000" w:sz="4" w:space="0"/>
              <w:right w:val="single" w:color="000000" w:sz="4" w:space="0"/>
            </w:tcBorders>
            <w:shd w:val="clear" w:color="auto" w:fill="auto"/>
            <w:vAlign w:val="center"/>
          </w:tcPr>
          <w:p w14:paraId="0C7BC0B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2.69 </w:t>
            </w:r>
          </w:p>
        </w:tc>
        <w:tc>
          <w:tcPr>
            <w:tcW w:w="1133" w:type="dxa"/>
            <w:tcBorders>
              <w:top w:val="nil"/>
              <w:left w:val="nil"/>
              <w:bottom w:val="single" w:color="000000" w:sz="4" w:space="0"/>
              <w:right w:val="single" w:color="000000" w:sz="4" w:space="0"/>
            </w:tcBorders>
            <w:shd w:val="clear" w:color="auto" w:fill="auto"/>
            <w:vAlign w:val="center"/>
          </w:tcPr>
          <w:p w14:paraId="0CA5FCC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39909</w:t>
            </w:r>
          </w:p>
        </w:tc>
        <w:tc>
          <w:tcPr>
            <w:tcW w:w="4467" w:type="dxa"/>
            <w:tcBorders>
              <w:top w:val="nil"/>
              <w:left w:val="nil"/>
              <w:bottom w:val="single" w:color="000000" w:sz="4" w:space="0"/>
              <w:right w:val="nil"/>
            </w:tcBorders>
            <w:shd w:val="clear" w:color="auto" w:fill="auto"/>
            <w:vAlign w:val="center"/>
          </w:tcPr>
          <w:p w14:paraId="19BA3BD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9BDA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6D221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2A59C6CC">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14:paraId="4A57C3EB">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D32514">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14:paraId="4373C338">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307</w:t>
            </w:r>
          </w:p>
        </w:tc>
        <w:tc>
          <w:tcPr>
            <w:tcW w:w="2866" w:type="dxa"/>
            <w:tcBorders>
              <w:top w:val="nil"/>
              <w:left w:val="nil"/>
              <w:bottom w:val="single" w:color="000000" w:sz="4" w:space="0"/>
              <w:right w:val="single" w:color="000000" w:sz="4" w:space="0"/>
            </w:tcBorders>
            <w:shd w:val="clear" w:color="auto" w:fill="auto"/>
            <w:vAlign w:val="center"/>
          </w:tcPr>
          <w:p w14:paraId="1C83D83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债务利息及费用支出</w:t>
            </w:r>
          </w:p>
        </w:tc>
        <w:tc>
          <w:tcPr>
            <w:tcW w:w="2367" w:type="dxa"/>
            <w:tcBorders>
              <w:top w:val="nil"/>
              <w:left w:val="nil"/>
              <w:bottom w:val="single" w:color="000000" w:sz="4" w:space="0"/>
              <w:right w:val="single" w:color="000000" w:sz="4" w:space="0"/>
            </w:tcBorders>
            <w:shd w:val="clear" w:color="auto" w:fill="auto"/>
            <w:vAlign w:val="center"/>
          </w:tcPr>
          <w:p w14:paraId="6B598582">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618FEC5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39910</w:t>
            </w:r>
          </w:p>
        </w:tc>
        <w:tc>
          <w:tcPr>
            <w:tcW w:w="4467" w:type="dxa"/>
            <w:tcBorders>
              <w:top w:val="nil"/>
              <w:left w:val="nil"/>
              <w:bottom w:val="single" w:color="000000" w:sz="4" w:space="0"/>
              <w:right w:val="nil"/>
            </w:tcBorders>
            <w:shd w:val="clear" w:color="auto" w:fill="auto"/>
            <w:vAlign w:val="center"/>
          </w:tcPr>
          <w:p w14:paraId="1E000696">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46F84">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r>
      <w:tr w14:paraId="40DC0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563A0DA6">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14:paraId="1F8C709F">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ED99D9">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14:paraId="09E5282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30701</w:t>
            </w:r>
          </w:p>
        </w:tc>
        <w:tc>
          <w:tcPr>
            <w:tcW w:w="2866" w:type="dxa"/>
            <w:tcBorders>
              <w:top w:val="nil"/>
              <w:left w:val="nil"/>
              <w:bottom w:val="single" w:color="000000" w:sz="4" w:space="0"/>
              <w:right w:val="single" w:color="000000" w:sz="4" w:space="0"/>
            </w:tcBorders>
            <w:shd w:val="clear" w:color="auto" w:fill="auto"/>
            <w:vAlign w:val="center"/>
          </w:tcPr>
          <w:p w14:paraId="434B1B30">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2367" w:type="dxa"/>
            <w:tcBorders>
              <w:top w:val="nil"/>
              <w:left w:val="nil"/>
              <w:bottom w:val="single" w:color="000000" w:sz="4" w:space="0"/>
              <w:right w:val="single" w:color="000000" w:sz="4" w:space="0"/>
            </w:tcBorders>
            <w:shd w:val="clear" w:color="auto" w:fill="auto"/>
            <w:vAlign w:val="center"/>
          </w:tcPr>
          <w:p w14:paraId="6816A817">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35F6EA69">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39999</w:t>
            </w:r>
          </w:p>
        </w:tc>
        <w:tc>
          <w:tcPr>
            <w:tcW w:w="4467" w:type="dxa"/>
            <w:tcBorders>
              <w:top w:val="nil"/>
              <w:left w:val="nil"/>
              <w:bottom w:val="single" w:color="000000" w:sz="4" w:space="0"/>
              <w:right w:val="nil"/>
            </w:tcBorders>
            <w:shd w:val="clear" w:color="auto" w:fill="auto"/>
            <w:vAlign w:val="center"/>
          </w:tcPr>
          <w:p w14:paraId="6E086C82">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92BE8">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lang w:val="en-US" w:eastAsia="zh-CN"/>
              </w:rPr>
              <w:t xml:space="preserve">         </w:t>
            </w:r>
          </w:p>
        </w:tc>
      </w:tr>
      <w:tr w14:paraId="08B55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229FBFC5">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14:paraId="64DCB2D6">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A3205E">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14:paraId="4650C86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30702</w:t>
            </w:r>
          </w:p>
        </w:tc>
        <w:tc>
          <w:tcPr>
            <w:tcW w:w="2866" w:type="dxa"/>
            <w:tcBorders>
              <w:top w:val="nil"/>
              <w:left w:val="nil"/>
              <w:bottom w:val="single" w:color="000000" w:sz="4" w:space="0"/>
              <w:right w:val="single" w:color="000000" w:sz="4" w:space="0"/>
            </w:tcBorders>
            <w:shd w:val="clear" w:color="auto" w:fill="auto"/>
            <w:vAlign w:val="center"/>
          </w:tcPr>
          <w:p w14:paraId="5183BD2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2367" w:type="dxa"/>
            <w:tcBorders>
              <w:top w:val="nil"/>
              <w:left w:val="nil"/>
              <w:bottom w:val="single" w:color="000000" w:sz="4" w:space="0"/>
              <w:right w:val="single" w:color="000000" w:sz="4" w:space="0"/>
            </w:tcBorders>
            <w:shd w:val="clear" w:color="auto" w:fill="auto"/>
            <w:vAlign w:val="center"/>
          </w:tcPr>
          <w:p w14:paraId="46292DA1">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4B920991">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4467" w:type="dxa"/>
            <w:tcBorders>
              <w:top w:val="nil"/>
              <w:left w:val="nil"/>
              <w:bottom w:val="single" w:color="000000" w:sz="4" w:space="0"/>
              <w:right w:val="nil"/>
            </w:tcBorders>
            <w:shd w:val="clear" w:color="auto" w:fill="auto"/>
            <w:vAlign w:val="center"/>
          </w:tcPr>
          <w:p w14:paraId="62A79878">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7163A">
            <w:pPr>
              <w:keepNext w:val="0"/>
              <w:keepLines w:val="0"/>
              <w:pageBreakBefore w:val="0"/>
              <w:widowControl/>
              <w:kinsoku/>
              <w:overflowPunct/>
              <w:topLinePunct w:val="0"/>
              <w:autoSpaceDE/>
              <w:autoSpaceDN/>
              <w:bidi w:val="0"/>
              <w:adjustRightInd/>
              <w:snapToGrid/>
              <w:spacing w:line="340" w:lineRule="exact"/>
              <w:jc w:val="right"/>
              <w:rPr>
                <w:rFonts w:hint="default" w:ascii="Times New Roman" w:hAnsi="Times New Roman" w:eastAsia="宋体" w:cs="Times New Roman"/>
                <w:i w:val="0"/>
                <w:iCs w:val="0"/>
                <w:color w:val="000000"/>
                <w:sz w:val="22"/>
                <w:szCs w:val="22"/>
                <w:u w:val="none"/>
              </w:rPr>
            </w:pPr>
          </w:p>
        </w:tc>
      </w:tr>
      <w:tr w14:paraId="627EC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54413F6E">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14:paraId="3CD35D6B">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B3EC186">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14:paraId="4A0E6284">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30703</w:t>
            </w:r>
          </w:p>
        </w:tc>
        <w:tc>
          <w:tcPr>
            <w:tcW w:w="2866" w:type="dxa"/>
            <w:tcBorders>
              <w:top w:val="nil"/>
              <w:left w:val="nil"/>
              <w:bottom w:val="single" w:color="000000" w:sz="4" w:space="0"/>
              <w:right w:val="single" w:color="000000" w:sz="4" w:space="0"/>
            </w:tcBorders>
            <w:shd w:val="clear" w:color="auto" w:fill="auto"/>
            <w:vAlign w:val="center"/>
          </w:tcPr>
          <w:p w14:paraId="37F6D2BA">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国内债务发行费用</w:t>
            </w:r>
          </w:p>
        </w:tc>
        <w:tc>
          <w:tcPr>
            <w:tcW w:w="2367" w:type="dxa"/>
            <w:tcBorders>
              <w:top w:val="nil"/>
              <w:left w:val="nil"/>
              <w:bottom w:val="single" w:color="000000" w:sz="4" w:space="0"/>
              <w:right w:val="single" w:color="000000" w:sz="4" w:space="0"/>
            </w:tcBorders>
            <w:shd w:val="clear" w:color="auto" w:fill="auto"/>
            <w:vAlign w:val="center"/>
          </w:tcPr>
          <w:p w14:paraId="27D0B04B">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7ACB1824">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4467" w:type="dxa"/>
            <w:tcBorders>
              <w:top w:val="nil"/>
              <w:left w:val="nil"/>
              <w:bottom w:val="single" w:color="000000" w:sz="4" w:space="0"/>
              <w:right w:val="nil"/>
            </w:tcBorders>
            <w:shd w:val="clear" w:color="auto" w:fill="auto"/>
            <w:vAlign w:val="center"/>
          </w:tcPr>
          <w:p w14:paraId="70879ABC">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52975">
            <w:pPr>
              <w:keepNext w:val="0"/>
              <w:keepLines w:val="0"/>
              <w:pageBreakBefore w:val="0"/>
              <w:widowControl/>
              <w:kinsoku/>
              <w:overflowPunct/>
              <w:topLinePunct w:val="0"/>
              <w:autoSpaceDE/>
              <w:autoSpaceDN/>
              <w:bidi w:val="0"/>
              <w:adjustRightInd/>
              <w:snapToGrid/>
              <w:spacing w:line="340" w:lineRule="exact"/>
              <w:jc w:val="right"/>
              <w:rPr>
                <w:rFonts w:hint="default" w:ascii="Times New Roman" w:hAnsi="Times New Roman" w:eastAsia="宋体" w:cs="Times New Roman"/>
                <w:i w:val="0"/>
                <w:iCs w:val="0"/>
                <w:color w:val="000000"/>
                <w:sz w:val="22"/>
                <w:szCs w:val="22"/>
                <w:u w:val="none"/>
              </w:rPr>
            </w:pPr>
          </w:p>
        </w:tc>
      </w:tr>
      <w:tr w14:paraId="1F985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351" w:type="dxa"/>
            <w:tcBorders>
              <w:top w:val="nil"/>
              <w:left w:val="single" w:color="000000" w:sz="4" w:space="0"/>
              <w:bottom w:val="single" w:color="000000" w:sz="4" w:space="0"/>
              <w:right w:val="single" w:color="000000" w:sz="4" w:space="0"/>
            </w:tcBorders>
            <w:shd w:val="clear" w:color="auto" w:fill="auto"/>
            <w:vAlign w:val="center"/>
          </w:tcPr>
          <w:p w14:paraId="6AD328C0">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3616" w:type="dxa"/>
            <w:tcBorders>
              <w:top w:val="nil"/>
              <w:left w:val="nil"/>
              <w:bottom w:val="single" w:color="000000" w:sz="4" w:space="0"/>
              <w:right w:val="nil"/>
            </w:tcBorders>
            <w:shd w:val="clear" w:color="auto" w:fill="auto"/>
            <w:vAlign w:val="center"/>
          </w:tcPr>
          <w:p w14:paraId="1476A84F">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EDECC7F">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sz w:val="22"/>
                <w:szCs w:val="22"/>
                <w:u w:val="none"/>
              </w:rPr>
            </w:pPr>
          </w:p>
        </w:tc>
        <w:tc>
          <w:tcPr>
            <w:tcW w:w="1234" w:type="dxa"/>
            <w:tcBorders>
              <w:top w:val="nil"/>
              <w:left w:val="nil"/>
              <w:bottom w:val="single" w:color="000000" w:sz="4" w:space="0"/>
              <w:right w:val="single" w:color="000000" w:sz="4" w:space="0"/>
            </w:tcBorders>
            <w:shd w:val="clear" w:color="auto" w:fill="auto"/>
            <w:vAlign w:val="center"/>
          </w:tcPr>
          <w:p w14:paraId="26976FFF">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30704</w:t>
            </w:r>
          </w:p>
        </w:tc>
        <w:tc>
          <w:tcPr>
            <w:tcW w:w="2866" w:type="dxa"/>
            <w:tcBorders>
              <w:top w:val="nil"/>
              <w:left w:val="nil"/>
              <w:bottom w:val="single" w:color="000000" w:sz="4" w:space="0"/>
              <w:right w:val="single" w:color="000000" w:sz="4" w:space="0"/>
            </w:tcBorders>
            <w:shd w:val="clear" w:color="auto" w:fill="auto"/>
            <w:vAlign w:val="center"/>
          </w:tcPr>
          <w:p w14:paraId="0345F2A1">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国外债务发行费用</w:t>
            </w:r>
          </w:p>
        </w:tc>
        <w:tc>
          <w:tcPr>
            <w:tcW w:w="2367" w:type="dxa"/>
            <w:tcBorders>
              <w:top w:val="nil"/>
              <w:left w:val="nil"/>
              <w:bottom w:val="single" w:color="000000" w:sz="4" w:space="0"/>
              <w:right w:val="single" w:color="000000" w:sz="4" w:space="0"/>
            </w:tcBorders>
            <w:shd w:val="clear" w:color="auto" w:fill="auto"/>
            <w:vAlign w:val="center"/>
          </w:tcPr>
          <w:p w14:paraId="3295552F">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color w:val="000000"/>
                <w:sz w:val="22"/>
                <w:szCs w:val="22"/>
              </w:rPr>
              <w:t xml:space="preserve"> </w:t>
            </w:r>
          </w:p>
        </w:tc>
        <w:tc>
          <w:tcPr>
            <w:tcW w:w="1133" w:type="dxa"/>
            <w:tcBorders>
              <w:top w:val="nil"/>
              <w:left w:val="nil"/>
              <w:bottom w:val="single" w:color="000000" w:sz="4" w:space="0"/>
              <w:right w:val="single" w:color="000000" w:sz="4" w:space="0"/>
            </w:tcBorders>
            <w:shd w:val="clear" w:color="auto" w:fill="auto"/>
            <w:vAlign w:val="center"/>
          </w:tcPr>
          <w:p w14:paraId="56C510C2">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4467" w:type="dxa"/>
            <w:tcBorders>
              <w:top w:val="nil"/>
              <w:left w:val="nil"/>
              <w:bottom w:val="single" w:color="000000" w:sz="4" w:space="0"/>
              <w:right w:val="nil"/>
            </w:tcBorders>
            <w:shd w:val="clear" w:color="auto" w:fill="auto"/>
            <w:vAlign w:val="center"/>
          </w:tcPr>
          <w:p w14:paraId="08B34355">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sz w:val="22"/>
                <w:szCs w:val="22"/>
                <w:u w:val="none"/>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8E168">
            <w:pPr>
              <w:keepNext w:val="0"/>
              <w:keepLines w:val="0"/>
              <w:pageBreakBefore w:val="0"/>
              <w:widowControl/>
              <w:kinsoku/>
              <w:overflowPunct/>
              <w:topLinePunct w:val="0"/>
              <w:autoSpaceDE/>
              <w:autoSpaceDN/>
              <w:bidi w:val="0"/>
              <w:adjustRightInd/>
              <w:snapToGrid/>
              <w:spacing w:line="340" w:lineRule="exact"/>
              <w:jc w:val="right"/>
              <w:rPr>
                <w:rFonts w:hint="default" w:ascii="Times New Roman" w:hAnsi="Times New Roman" w:eastAsia="宋体" w:cs="Times New Roman"/>
                <w:i w:val="0"/>
                <w:iCs w:val="0"/>
                <w:color w:val="000000"/>
                <w:sz w:val="22"/>
                <w:szCs w:val="22"/>
                <w:u w:val="none"/>
              </w:rPr>
            </w:pPr>
          </w:p>
        </w:tc>
      </w:tr>
      <w:tr w14:paraId="497D9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967" w:type="dxa"/>
            <w:gridSpan w:val="2"/>
            <w:tcBorders>
              <w:top w:val="nil"/>
              <w:left w:val="single" w:color="000000" w:sz="4" w:space="0"/>
              <w:bottom w:val="single" w:color="000000" w:sz="4" w:space="0"/>
              <w:right w:val="single" w:color="000000" w:sz="4" w:space="0"/>
            </w:tcBorders>
            <w:shd w:val="clear" w:color="auto" w:fill="auto"/>
            <w:vAlign w:val="center"/>
          </w:tcPr>
          <w:p w14:paraId="6B7C48D6">
            <w:pPr>
              <w:keepNext w:val="0"/>
              <w:keepLines w:val="0"/>
              <w:pageBreakBefore w:val="0"/>
              <w:widowControl/>
              <w:suppressLineNumbers w:val="0"/>
              <w:kinsoku/>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人员经费合计</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142B083">
            <w:pPr>
              <w:keepNext w:val="0"/>
              <w:keepLines w:val="0"/>
              <w:pageBreakBefore w:val="0"/>
              <w:widowControl/>
              <w:kinsoku/>
              <w:wordWrap w:val="0"/>
              <w:overflowPunct/>
              <w:topLinePunct w:val="0"/>
              <w:autoSpaceDE/>
              <w:autoSpaceDN/>
              <w:bidi w:val="0"/>
              <w:adjustRightInd/>
              <w:snapToGrid/>
              <w:spacing w:line="340" w:lineRule="exact"/>
              <w:jc w:val="right"/>
              <w:textAlignment w:val="bottom"/>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color w:val="000000"/>
                <w:sz w:val="22"/>
                <w:szCs w:val="22"/>
              </w:rPr>
              <w:t xml:space="preserve">109.36 </w:t>
            </w:r>
          </w:p>
        </w:tc>
        <w:tc>
          <w:tcPr>
            <w:tcW w:w="12067" w:type="dxa"/>
            <w:gridSpan w:val="5"/>
            <w:tcBorders>
              <w:top w:val="nil"/>
              <w:left w:val="nil"/>
              <w:bottom w:val="single" w:color="000000" w:sz="4" w:space="0"/>
              <w:right w:val="single" w:color="000000" w:sz="4" w:space="0"/>
            </w:tcBorders>
            <w:shd w:val="clear" w:color="auto" w:fill="auto"/>
            <w:vAlign w:val="center"/>
          </w:tcPr>
          <w:p w14:paraId="1AE9EA1F">
            <w:pPr>
              <w:keepNext w:val="0"/>
              <w:keepLines w:val="0"/>
              <w:pageBreakBefore w:val="0"/>
              <w:widowControl/>
              <w:suppressLineNumbers w:val="0"/>
              <w:kinsoku/>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公用经费合计</w:t>
            </w:r>
          </w:p>
        </w:tc>
        <w:tc>
          <w:tcPr>
            <w:tcW w:w="2682" w:type="dxa"/>
            <w:tcBorders>
              <w:top w:val="nil"/>
              <w:left w:val="nil"/>
              <w:bottom w:val="single" w:color="000000" w:sz="4" w:space="0"/>
              <w:right w:val="single" w:color="000000" w:sz="4" w:space="0"/>
            </w:tcBorders>
            <w:shd w:val="clear" w:color="auto" w:fill="auto"/>
            <w:vAlign w:val="center"/>
          </w:tcPr>
          <w:p w14:paraId="7E084D9D">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12.70 </w:t>
            </w:r>
          </w:p>
        </w:tc>
      </w:tr>
    </w:tbl>
    <w:p w14:paraId="30BFB6E5">
      <w:pPr>
        <w:rPr>
          <w:rFonts w:hint="eastAsia" w:ascii="宋体" w:hAnsi="宋体" w:eastAsia="宋体" w:cs="宋体"/>
          <w:sz w:val="21"/>
          <w:szCs w:val="21"/>
        </w:rPr>
      </w:pPr>
      <w:r>
        <w:rPr>
          <w:rFonts w:hint="eastAsia" w:ascii="宋体" w:hAnsi="宋体" w:eastAsia="宋体" w:cs="宋体"/>
          <w:sz w:val="21"/>
          <w:szCs w:val="21"/>
        </w:rPr>
        <w:br w:type="page"/>
      </w:r>
    </w:p>
    <w:tbl>
      <w:tblPr>
        <w:tblStyle w:val="8"/>
        <w:tblW w:w="230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7"/>
        <w:gridCol w:w="316"/>
        <w:gridCol w:w="334"/>
        <w:gridCol w:w="1816"/>
        <w:gridCol w:w="1528"/>
        <w:gridCol w:w="1378"/>
        <w:gridCol w:w="1494"/>
        <w:gridCol w:w="1784"/>
        <w:gridCol w:w="1666"/>
        <w:gridCol w:w="1684"/>
        <w:gridCol w:w="1750"/>
        <w:gridCol w:w="1700"/>
        <w:gridCol w:w="1733"/>
        <w:gridCol w:w="1583"/>
        <w:gridCol w:w="1334"/>
        <w:gridCol w:w="1466"/>
        <w:gridCol w:w="1156"/>
      </w:tblGrid>
      <w:tr w14:paraId="1E8CE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23039" w:type="dxa"/>
            <w:gridSpan w:val="17"/>
            <w:tcBorders>
              <w:top w:val="nil"/>
              <w:left w:val="nil"/>
              <w:bottom w:val="nil"/>
              <w:right w:val="nil"/>
            </w:tcBorders>
            <w:shd w:val="clear" w:color="auto" w:fill="auto"/>
            <w:vAlign w:val="bottom"/>
          </w:tcPr>
          <w:p w14:paraId="46717F2E">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政府性基金预算财政拨款收入支出决算表</w:t>
            </w:r>
          </w:p>
        </w:tc>
      </w:tr>
      <w:tr w14:paraId="74C22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jc w:val="center"/>
        </w:trPr>
        <w:tc>
          <w:tcPr>
            <w:tcW w:w="21883" w:type="dxa"/>
            <w:gridSpan w:val="16"/>
            <w:vMerge w:val="restart"/>
            <w:tcBorders>
              <w:top w:val="nil"/>
              <w:left w:val="nil"/>
              <w:right w:val="nil"/>
            </w:tcBorders>
            <w:shd w:val="clear" w:color="auto" w:fill="auto"/>
            <w:vAlign w:val="bottom"/>
          </w:tcPr>
          <w:p w14:paraId="70E82B9A">
            <w:pPr>
              <w:rPr>
                <w:rFonts w:hint="default" w:ascii="Arial" w:hAnsi="Arial" w:eastAsia="宋体" w:cs="Arial"/>
                <w:i w:val="0"/>
                <w:iCs w:val="0"/>
                <w:color w:val="000000"/>
                <w:sz w:val="20"/>
                <w:szCs w:val="20"/>
                <w:u w:val="none"/>
              </w:rPr>
            </w:pPr>
            <w:r>
              <w:rPr>
                <w:rFonts w:hint="eastAsia" w:cs="宋体"/>
                <w:sz w:val="20"/>
                <w:szCs w:val="20"/>
                <w:lang w:eastAsia="zh-CN"/>
              </w:rPr>
              <w:t>单位</w:t>
            </w:r>
            <w:r>
              <w:rPr>
                <w:rFonts w:cs="宋体"/>
                <w:color w:val="000000"/>
                <w:sz w:val="20"/>
                <w:szCs w:val="20"/>
              </w:rPr>
              <w:t>：</w:t>
            </w:r>
            <w:r>
              <w:rPr>
                <w:color w:val="000000"/>
                <w:sz w:val="20"/>
                <w:u w:color="auto"/>
              </w:rPr>
              <w:t>巫溪县</w:t>
            </w:r>
            <w:r>
              <w:rPr>
                <w:rFonts w:hint="eastAsia"/>
                <w:color w:val="000000"/>
                <w:sz w:val="20"/>
                <w:u w:color="auto"/>
                <w:lang w:eastAsia="zh-CN"/>
              </w:rPr>
              <w:t>住房和城乡建设委员会</w:t>
            </w:r>
            <w:r>
              <w:rPr>
                <w:color w:val="000000"/>
                <w:sz w:val="20"/>
                <w:u w:color="auto"/>
              </w:rPr>
              <w:t>行政执法支队</w:t>
            </w:r>
          </w:p>
        </w:tc>
        <w:tc>
          <w:tcPr>
            <w:tcW w:w="1156" w:type="dxa"/>
            <w:tcBorders>
              <w:top w:val="nil"/>
              <w:left w:val="nil"/>
              <w:bottom w:val="nil"/>
              <w:right w:val="nil"/>
            </w:tcBorders>
            <w:shd w:val="clear" w:color="auto" w:fill="auto"/>
            <w:vAlign w:val="bottom"/>
          </w:tcPr>
          <w:p w14:paraId="715241AB">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r>
              <w:rPr>
                <w:rFonts w:hint="eastAsia" w:cs="宋体"/>
                <w:i w:val="0"/>
                <w:iCs w:val="0"/>
                <w:color w:val="000000"/>
                <w:kern w:val="0"/>
                <w:sz w:val="20"/>
                <w:szCs w:val="20"/>
                <w:u w:val="none"/>
                <w:lang w:val="en-US" w:eastAsia="zh-CN" w:bidi="ar"/>
              </w:rPr>
              <w:t>7</w:t>
            </w:r>
            <w:r>
              <w:rPr>
                <w:rFonts w:hint="eastAsia" w:ascii="宋体" w:hAnsi="宋体" w:eastAsia="宋体" w:cs="宋体"/>
                <w:i w:val="0"/>
                <w:iCs w:val="0"/>
                <w:color w:val="000000"/>
                <w:kern w:val="0"/>
                <w:sz w:val="20"/>
                <w:szCs w:val="20"/>
                <w:u w:val="none"/>
                <w:lang w:val="en-US" w:eastAsia="zh-CN" w:bidi="ar"/>
              </w:rPr>
              <w:t>表</w:t>
            </w:r>
          </w:p>
        </w:tc>
      </w:tr>
      <w:tr w14:paraId="697BE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jc w:val="center"/>
        </w:trPr>
        <w:tc>
          <w:tcPr>
            <w:tcW w:w="21883" w:type="dxa"/>
            <w:gridSpan w:val="16"/>
            <w:vMerge w:val="continue"/>
            <w:tcBorders>
              <w:left w:val="nil"/>
              <w:bottom w:val="nil"/>
              <w:right w:val="nil"/>
            </w:tcBorders>
            <w:shd w:val="clear" w:color="auto" w:fill="auto"/>
            <w:vAlign w:val="bottom"/>
          </w:tcPr>
          <w:p w14:paraId="1E3C1093">
            <w:pPr>
              <w:rPr>
                <w:rFonts w:hint="default" w:ascii="Arial" w:hAnsi="Arial" w:eastAsia="宋体" w:cs="Arial"/>
                <w:i w:val="0"/>
                <w:iCs w:val="0"/>
                <w:color w:val="000000"/>
                <w:sz w:val="20"/>
                <w:szCs w:val="20"/>
                <w:u w:val="none"/>
              </w:rPr>
            </w:pPr>
          </w:p>
        </w:tc>
        <w:tc>
          <w:tcPr>
            <w:tcW w:w="1156" w:type="dxa"/>
            <w:tcBorders>
              <w:top w:val="nil"/>
              <w:left w:val="nil"/>
              <w:bottom w:val="nil"/>
              <w:right w:val="nil"/>
            </w:tcBorders>
            <w:shd w:val="clear" w:color="auto" w:fill="auto"/>
            <w:vAlign w:val="bottom"/>
          </w:tcPr>
          <w:p w14:paraId="310AC11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1C652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96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902A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1816" w:type="dxa"/>
            <w:vMerge w:val="restart"/>
            <w:tcBorders>
              <w:top w:val="single" w:color="000000" w:sz="4" w:space="0"/>
              <w:left w:val="nil"/>
              <w:bottom w:val="single" w:color="000000" w:sz="4" w:space="0"/>
              <w:right w:val="single" w:color="000000" w:sz="4" w:space="0"/>
            </w:tcBorders>
            <w:shd w:val="clear" w:color="auto" w:fill="auto"/>
            <w:vAlign w:val="center"/>
          </w:tcPr>
          <w:p w14:paraId="4B0073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4400" w:type="dxa"/>
            <w:gridSpan w:val="3"/>
            <w:tcBorders>
              <w:top w:val="single" w:color="000000" w:sz="4" w:space="0"/>
              <w:left w:val="nil"/>
              <w:bottom w:val="single" w:color="000000" w:sz="4" w:space="0"/>
              <w:right w:val="single" w:color="000000" w:sz="4" w:space="0"/>
            </w:tcBorders>
            <w:shd w:val="clear" w:color="auto" w:fill="auto"/>
            <w:vAlign w:val="center"/>
          </w:tcPr>
          <w:p w14:paraId="71FBCB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5134" w:type="dxa"/>
            <w:gridSpan w:val="3"/>
            <w:tcBorders>
              <w:top w:val="single" w:color="000000" w:sz="4" w:space="0"/>
              <w:left w:val="nil"/>
              <w:bottom w:val="single" w:color="000000" w:sz="4" w:space="0"/>
              <w:right w:val="single" w:color="000000" w:sz="4" w:space="0"/>
            </w:tcBorders>
            <w:shd w:val="clear" w:color="auto" w:fill="auto"/>
            <w:vAlign w:val="center"/>
          </w:tcPr>
          <w:p w14:paraId="554478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w:t>
            </w:r>
          </w:p>
        </w:tc>
        <w:tc>
          <w:tcPr>
            <w:tcW w:w="5183" w:type="dxa"/>
            <w:gridSpan w:val="3"/>
            <w:tcBorders>
              <w:top w:val="single" w:color="000000" w:sz="4" w:space="0"/>
              <w:left w:val="nil"/>
              <w:bottom w:val="single" w:color="000000" w:sz="4" w:space="0"/>
              <w:right w:val="single" w:color="000000" w:sz="4" w:space="0"/>
            </w:tcBorders>
            <w:shd w:val="clear" w:color="auto" w:fill="auto"/>
            <w:vAlign w:val="center"/>
          </w:tcPr>
          <w:p w14:paraId="60AB47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w:t>
            </w:r>
          </w:p>
        </w:tc>
        <w:tc>
          <w:tcPr>
            <w:tcW w:w="5539" w:type="dxa"/>
            <w:gridSpan w:val="4"/>
            <w:tcBorders>
              <w:top w:val="single" w:color="000000" w:sz="4" w:space="0"/>
              <w:left w:val="nil"/>
              <w:bottom w:val="single" w:color="000000" w:sz="4" w:space="0"/>
              <w:right w:val="single" w:color="000000" w:sz="4" w:space="0"/>
            </w:tcBorders>
            <w:shd w:val="clear" w:color="auto" w:fill="auto"/>
            <w:vAlign w:val="center"/>
          </w:tcPr>
          <w:p w14:paraId="1311EA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r>
      <w:tr w14:paraId="453C6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BF4B3">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0E6F1E0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28" w:type="dxa"/>
            <w:vMerge w:val="restart"/>
            <w:tcBorders>
              <w:top w:val="nil"/>
              <w:left w:val="nil"/>
              <w:bottom w:val="single" w:color="000000" w:sz="4" w:space="0"/>
              <w:right w:val="single" w:color="000000" w:sz="4" w:space="0"/>
            </w:tcBorders>
            <w:shd w:val="clear" w:color="auto" w:fill="auto"/>
            <w:vAlign w:val="center"/>
          </w:tcPr>
          <w:p w14:paraId="47F869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78" w:type="dxa"/>
            <w:vMerge w:val="restart"/>
            <w:tcBorders>
              <w:top w:val="nil"/>
              <w:left w:val="nil"/>
              <w:bottom w:val="single" w:color="000000" w:sz="4" w:space="0"/>
              <w:right w:val="single" w:color="000000" w:sz="4" w:space="0"/>
            </w:tcBorders>
            <w:shd w:val="clear" w:color="auto" w:fill="auto"/>
            <w:vAlign w:val="center"/>
          </w:tcPr>
          <w:p w14:paraId="3295E2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基本支出结转</w:t>
            </w:r>
          </w:p>
        </w:tc>
        <w:tc>
          <w:tcPr>
            <w:tcW w:w="1494" w:type="dxa"/>
            <w:vMerge w:val="restart"/>
            <w:tcBorders>
              <w:top w:val="nil"/>
              <w:left w:val="nil"/>
              <w:bottom w:val="single" w:color="000000" w:sz="4" w:space="0"/>
              <w:right w:val="single" w:color="000000" w:sz="4" w:space="0"/>
            </w:tcBorders>
            <w:shd w:val="clear" w:color="auto" w:fill="auto"/>
            <w:vAlign w:val="center"/>
          </w:tcPr>
          <w:p w14:paraId="403BA4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项目支出结转和结余</w:t>
            </w:r>
          </w:p>
        </w:tc>
        <w:tc>
          <w:tcPr>
            <w:tcW w:w="1784" w:type="dxa"/>
            <w:vMerge w:val="restart"/>
            <w:tcBorders>
              <w:top w:val="nil"/>
              <w:left w:val="nil"/>
              <w:bottom w:val="single" w:color="000000" w:sz="4" w:space="0"/>
              <w:right w:val="single" w:color="000000" w:sz="4" w:space="0"/>
            </w:tcBorders>
            <w:shd w:val="clear" w:color="auto" w:fill="auto"/>
            <w:vAlign w:val="center"/>
          </w:tcPr>
          <w:p w14:paraId="431FC69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666" w:type="dxa"/>
            <w:vMerge w:val="restart"/>
            <w:tcBorders>
              <w:top w:val="nil"/>
              <w:left w:val="nil"/>
              <w:bottom w:val="single" w:color="000000" w:sz="4" w:space="0"/>
              <w:right w:val="single" w:color="000000" w:sz="4" w:space="0"/>
            </w:tcBorders>
            <w:shd w:val="clear" w:color="auto" w:fill="auto"/>
            <w:vAlign w:val="center"/>
          </w:tcPr>
          <w:p w14:paraId="4640F2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684" w:type="dxa"/>
            <w:vMerge w:val="restart"/>
            <w:tcBorders>
              <w:top w:val="nil"/>
              <w:left w:val="nil"/>
              <w:bottom w:val="single" w:color="000000" w:sz="4" w:space="0"/>
              <w:right w:val="single" w:color="000000" w:sz="4" w:space="0"/>
            </w:tcBorders>
            <w:shd w:val="clear" w:color="auto" w:fill="auto"/>
            <w:vAlign w:val="center"/>
          </w:tcPr>
          <w:p w14:paraId="11CA09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750" w:type="dxa"/>
            <w:vMerge w:val="restart"/>
            <w:tcBorders>
              <w:top w:val="nil"/>
              <w:left w:val="nil"/>
              <w:bottom w:val="single" w:color="000000" w:sz="4" w:space="0"/>
              <w:right w:val="single" w:color="000000" w:sz="4" w:space="0"/>
            </w:tcBorders>
            <w:shd w:val="clear" w:color="auto" w:fill="auto"/>
            <w:vAlign w:val="center"/>
          </w:tcPr>
          <w:p w14:paraId="7C1399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700" w:type="dxa"/>
            <w:vMerge w:val="restart"/>
            <w:tcBorders>
              <w:top w:val="nil"/>
              <w:left w:val="nil"/>
              <w:bottom w:val="single" w:color="000000" w:sz="4" w:space="0"/>
              <w:right w:val="single" w:color="000000" w:sz="4" w:space="0"/>
            </w:tcBorders>
            <w:shd w:val="clear" w:color="auto" w:fill="auto"/>
            <w:vAlign w:val="center"/>
          </w:tcPr>
          <w:p w14:paraId="01F3DE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733" w:type="dxa"/>
            <w:vMerge w:val="restart"/>
            <w:tcBorders>
              <w:top w:val="nil"/>
              <w:left w:val="nil"/>
              <w:bottom w:val="single" w:color="000000" w:sz="4" w:space="0"/>
              <w:right w:val="single" w:color="000000" w:sz="4" w:space="0"/>
            </w:tcBorders>
            <w:shd w:val="clear" w:color="auto" w:fill="auto"/>
            <w:vAlign w:val="center"/>
          </w:tcPr>
          <w:p w14:paraId="323B74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583" w:type="dxa"/>
            <w:vMerge w:val="restart"/>
            <w:tcBorders>
              <w:top w:val="nil"/>
              <w:left w:val="nil"/>
              <w:bottom w:val="single" w:color="000000" w:sz="4" w:space="0"/>
              <w:right w:val="single" w:color="000000" w:sz="4" w:space="0"/>
            </w:tcBorders>
            <w:shd w:val="clear" w:color="auto" w:fill="auto"/>
            <w:vAlign w:val="center"/>
          </w:tcPr>
          <w:p w14:paraId="798D83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34" w:type="dxa"/>
            <w:vMerge w:val="restart"/>
            <w:tcBorders>
              <w:top w:val="nil"/>
              <w:left w:val="nil"/>
              <w:bottom w:val="single" w:color="000000" w:sz="4" w:space="0"/>
              <w:right w:val="single" w:color="000000" w:sz="4" w:space="0"/>
            </w:tcBorders>
            <w:shd w:val="clear" w:color="auto" w:fill="auto"/>
            <w:vAlign w:val="center"/>
          </w:tcPr>
          <w:p w14:paraId="153A6A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基本支出结转</w:t>
            </w:r>
          </w:p>
        </w:tc>
        <w:tc>
          <w:tcPr>
            <w:tcW w:w="2622" w:type="dxa"/>
            <w:gridSpan w:val="2"/>
            <w:tcBorders>
              <w:top w:val="nil"/>
              <w:left w:val="nil"/>
              <w:bottom w:val="single" w:color="000000" w:sz="4" w:space="0"/>
              <w:right w:val="single" w:color="000000" w:sz="4" w:space="0"/>
            </w:tcBorders>
            <w:shd w:val="clear" w:color="auto" w:fill="auto"/>
            <w:vAlign w:val="center"/>
          </w:tcPr>
          <w:p w14:paraId="0BBE9C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项目支出结转和结余</w:t>
            </w:r>
          </w:p>
        </w:tc>
      </w:tr>
      <w:tr w14:paraId="60949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9EFE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47198B79">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14:paraId="53DB3E89">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14:paraId="438AD78D">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14:paraId="4907448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14:paraId="522303F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14:paraId="304915FC">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14:paraId="735CD51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14:paraId="049F68AF">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14:paraId="68D8F8D1">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14:paraId="08C376BA">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14:paraId="27BEE8F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14:paraId="21228A6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2"/>
                <w:szCs w:val="22"/>
                <w:u w:val="none"/>
              </w:rPr>
            </w:pPr>
          </w:p>
        </w:tc>
        <w:tc>
          <w:tcPr>
            <w:tcW w:w="1466" w:type="dxa"/>
            <w:vMerge w:val="restart"/>
            <w:tcBorders>
              <w:top w:val="nil"/>
              <w:left w:val="nil"/>
              <w:bottom w:val="single" w:color="000000" w:sz="4" w:space="0"/>
              <w:right w:val="single" w:color="000000" w:sz="4" w:space="0"/>
            </w:tcBorders>
            <w:shd w:val="clear" w:color="auto" w:fill="auto"/>
            <w:vAlign w:val="center"/>
          </w:tcPr>
          <w:p w14:paraId="0FDBBD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项目支出结转</w:t>
            </w:r>
          </w:p>
        </w:tc>
        <w:tc>
          <w:tcPr>
            <w:tcW w:w="1156" w:type="dxa"/>
            <w:vMerge w:val="restart"/>
            <w:tcBorders>
              <w:top w:val="nil"/>
              <w:left w:val="nil"/>
              <w:bottom w:val="single" w:color="000000" w:sz="4" w:space="0"/>
              <w:right w:val="single" w:color="000000" w:sz="4" w:space="0"/>
            </w:tcBorders>
            <w:shd w:val="clear" w:color="auto" w:fill="auto"/>
            <w:vAlign w:val="center"/>
          </w:tcPr>
          <w:p w14:paraId="7C7437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项目支出结余</w:t>
            </w:r>
          </w:p>
        </w:tc>
      </w:tr>
      <w:tr w14:paraId="4910C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87A46">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14:paraId="6319CA4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528" w:type="dxa"/>
            <w:vMerge w:val="continue"/>
            <w:tcBorders>
              <w:top w:val="nil"/>
              <w:left w:val="nil"/>
              <w:bottom w:val="single" w:color="000000" w:sz="4" w:space="0"/>
              <w:right w:val="single" w:color="000000" w:sz="4" w:space="0"/>
            </w:tcBorders>
            <w:shd w:val="clear" w:color="auto" w:fill="auto"/>
            <w:vAlign w:val="center"/>
          </w:tcPr>
          <w:p w14:paraId="1059DE78">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378" w:type="dxa"/>
            <w:vMerge w:val="continue"/>
            <w:tcBorders>
              <w:top w:val="nil"/>
              <w:left w:val="nil"/>
              <w:bottom w:val="single" w:color="000000" w:sz="4" w:space="0"/>
              <w:right w:val="single" w:color="000000" w:sz="4" w:space="0"/>
            </w:tcBorders>
            <w:shd w:val="clear" w:color="auto" w:fill="auto"/>
            <w:vAlign w:val="center"/>
          </w:tcPr>
          <w:p w14:paraId="2D4A6B55">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494" w:type="dxa"/>
            <w:vMerge w:val="continue"/>
            <w:tcBorders>
              <w:top w:val="nil"/>
              <w:left w:val="nil"/>
              <w:bottom w:val="single" w:color="000000" w:sz="4" w:space="0"/>
              <w:right w:val="single" w:color="000000" w:sz="4" w:space="0"/>
            </w:tcBorders>
            <w:shd w:val="clear" w:color="auto" w:fill="auto"/>
            <w:vAlign w:val="center"/>
          </w:tcPr>
          <w:p w14:paraId="2C3B319C">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84" w:type="dxa"/>
            <w:vMerge w:val="continue"/>
            <w:tcBorders>
              <w:top w:val="nil"/>
              <w:left w:val="nil"/>
              <w:bottom w:val="single" w:color="000000" w:sz="4" w:space="0"/>
              <w:right w:val="single" w:color="000000" w:sz="4" w:space="0"/>
            </w:tcBorders>
            <w:shd w:val="clear" w:color="auto" w:fill="auto"/>
            <w:vAlign w:val="center"/>
          </w:tcPr>
          <w:p w14:paraId="346926D3">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666" w:type="dxa"/>
            <w:vMerge w:val="continue"/>
            <w:tcBorders>
              <w:top w:val="nil"/>
              <w:left w:val="nil"/>
              <w:bottom w:val="single" w:color="000000" w:sz="4" w:space="0"/>
              <w:right w:val="single" w:color="000000" w:sz="4" w:space="0"/>
            </w:tcBorders>
            <w:shd w:val="clear" w:color="auto" w:fill="auto"/>
            <w:vAlign w:val="center"/>
          </w:tcPr>
          <w:p w14:paraId="7A8AF292">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684" w:type="dxa"/>
            <w:vMerge w:val="continue"/>
            <w:tcBorders>
              <w:top w:val="nil"/>
              <w:left w:val="nil"/>
              <w:bottom w:val="single" w:color="000000" w:sz="4" w:space="0"/>
              <w:right w:val="single" w:color="000000" w:sz="4" w:space="0"/>
            </w:tcBorders>
            <w:shd w:val="clear" w:color="auto" w:fill="auto"/>
            <w:vAlign w:val="center"/>
          </w:tcPr>
          <w:p w14:paraId="572A860B">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50" w:type="dxa"/>
            <w:vMerge w:val="continue"/>
            <w:tcBorders>
              <w:top w:val="nil"/>
              <w:left w:val="nil"/>
              <w:bottom w:val="single" w:color="000000" w:sz="4" w:space="0"/>
              <w:right w:val="single" w:color="000000" w:sz="4" w:space="0"/>
            </w:tcBorders>
            <w:shd w:val="clear" w:color="auto" w:fill="auto"/>
            <w:vAlign w:val="center"/>
          </w:tcPr>
          <w:p w14:paraId="58145F67">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00" w:type="dxa"/>
            <w:vMerge w:val="continue"/>
            <w:tcBorders>
              <w:top w:val="nil"/>
              <w:left w:val="nil"/>
              <w:bottom w:val="single" w:color="000000" w:sz="4" w:space="0"/>
              <w:right w:val="single" w:color="000000" w:sz="4" w:space="0"/>
            </w:tcBorders>
            <w:shd w:val="clear" w:color="auto" w:fill="auto"/>
            <w:vAlign w:val="center"/>
          </w:tcPr>
          <w:p w14:paraId="1164CC04">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733" w:type="dxa"/>
            <w:vMerge w:val="continue"/>
            <w:tcBorders>
              <w:top w:val="nil"/>
              <w:left w:val="nil"/>
              <w:bottom w:val="single" w:color="000000" w:sz="4" w:space="0"/>
              <w:right w:val="single" w:color="000000" w:sz="4" w:space="0"/>
            </w:tcBorders>
            <w:shd w:val="clear" w:color="auto" w:fill="auto"/>
            <w:vAlign w:val="center"/>
          </w:tcPr>
          <w:p w14:paraId="03D1D023">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583" w:type="dxa"/>
            <w:vMerge w:val="continue"/>
            <w:tcBorders>
              <w:top w:val="nil"/>
              <w:left w:val="nil"/>
              <w:bottom w:val="single" w:color="000000" w:sz="4" w:space="0"/>
              <w:right w:val="single" w:color="000000" w:sz="4" w:space="0"/>
            </w:tcBorders>
            <w:shd w:val="clear" w:color="auto" w:fill="auto"/>
            <w:vAlign w:val="center"/>
          </w:tcPr>
          <w:p w14:paraId="7AFCC38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334" w:type="dxa"/>
            <w:vMerge w:val="continue"/>
            <w:tcBorders>
              <w:top w:val="nil"/>
              <w:left w:val="nil"/>
              <w:bottom w:val="single" w:color="000000" w:sz="4" w:space="0"/>
              <w:right w:val="single" w:color="000000" w:sz="4" w:space="0"/>
            </w:tcBorders>
            <w:shd w:val="clear" w:color="auto" w:fill="auto"/>
            <w:vAlign w:val="center"/>
          </w:tcPr>
          <w:p w14:paraId="616562B9">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466" w:type="dxa"/>
            <w:vMerge w:val="continue"/>
            <w:tcBorders>
              <w:top w:val="nil"/>
              <w:left w:val="nil"/>
              <w:bottom w:val="single" w:color="000000" w:sz="4" w:space="0"/>
              <w:right w:val="single" w:color="000000" w:sz="4" w:space="0"/>
            </w:tcBorders>
            <w:shd w:val="clear" w:color="auto" w:fill="auto"/>
            <w:vAlign w:val="center"/>
          </w:tcPr>
          <w:p w14:paraId="421B60A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c>
          <w:tcPr>
            <w:tcW w:w="1156" w:type="dxa"/>
            <w:vMerge w:val="continue"/>
            <w:tcBorders>
              <w:top w:val="nil"/>
              <w:left w:val="nil"/>
              <w:bottom w:val="single" w:color="000000" w:sz="4" w:space="0"/>
              <w:right w:val="single" w:color="000000" w:sz="4" w:space="0"/>
            </w:tcBorders>
            <w:shd w:val="clear" w:color="auto" w:fill="auto"/>
            <w:vAlign w:val="center"/>
          </w:tcPr>
          <w:p w14:paraId="023396D0">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2"/>
                <w:szCs w:val="22"/>
                <w:u w:val="none"/>
              </w:rPr>
            </w:pPr>
          </w:p>
        </w:tc>
      </w:tr>
      <w:tr w14:paraId="34FA8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jc w:val="center"/>
        </w:trPr>
        <w:tc>
          <w:tcPr>
            <w:tcW w:w="317" w:type="dxa"/>
            <w:vMerge w:val="restart"/>
            <w:tcBorders>
              <w:top w:val="nil"/>
              <w:left w:val="single" w:color="000000" w:sz="4" w:space="0"/>
              <w:bottom w:val="single" w:color="000000" w:sz="4" w:space="0"/>
              <w:right w:val="single" w:color="000000" w:sz="4" w:space="0"/>
            </w:tcBorders>
            <w:shd w:val="clear" w:color="auto" w:fill="auto"/>
            <w:vAlign w:val="center"/>
          </w:tcPr>
          <w:p w14:paraId="0B7F5F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16" w:type="dxa"/>
            <w:vMerge w:val="restart"/>
            <w:tcBorders>
              <w:top w:val="nil"/>
              <w:left w:val="nil"/>
              <w:bottom w:val="single" w:color="000000" w:sz="4" w:space="0"/>
              <w:right w:val="single" w:color="000000" w:sz="4" w:space="0"/>
            </w:tcBorders>
            <w:shd w:val="clear" w:color="auto" w:fill="auto"/>
            <w:vAlign w:val="center"/>
          </w:tcPr>
          <w:p w14:paraId="4AEE7D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34" w:type="dxa"/>
            <w:vMerge w:val="restart"/>
            <w:tcBorders>
              <w:top w:val="nil"/>
              <w:left w:val="nil"/>
              <w:bottom w:val="single" w:color="000000" w:sz="4" w:space="0"/>
              <w:right w:val="single" w:color="000000" w:sz="4" w:space="0"/>
            </w:tcBorders>
            <w:shd w:val="clear" w:color="auto" w:fill="auto"/>
            <w:vAlign w:val="center"/>
          </w:tcPr>
          <w:p w14:paraId="09DED7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816" w:type="dxa"/>
            <w:tcBorders>
              <w:top w:val="nil"/>
              <w:left w:val="nil"/>
              <w:bottom w:val="single" w:color="000000" w:sz="4" w:space="0"/>
              <w:right w:val="single" w:color="000000" w:sz="4" w:space="0"/>
            </w:tcBorders>
            <w:shd w:val="clear" w:color="auto" w:fill="auto"/>
            <w:vAlign w:val="center"/>
          </w:tcPr>
          <w:p w14:paraId="6CAC38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1528" w:type="dxa"/>
            <w:tcBorders>
              <w:top w:val="nil"/>
              <w:left w:val="nil"/>
              <w:bottom w:val="single" w:color="000000" w:sz="4" w:space="0"/>
              <w:right w:val="single" w:color="000000" w:sz="4" w:space="0"/>
            </w:tcBorders>
            <w:shd w:val="clear" w:color="auto" w:fill="auto"/>
            <w:vAlign w:val="center"/>
          </w:tcPr>
          <w:p w14:paraId="2EFBE2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378" w:type="dxa"/>
            <w:tcBorders>
              <w:top w:val="nil"/>
              <w:left w:val="nil"/>
              <w:bottom w:val="single" w:color="000000" w:sz="4" w:space="0"/>
              <w:right w:val="single" w:color="000000" w:sz="4" w:space="0"/>
            </w:tcBorders>
            <w:shd w:val="clear" w:color="auto" w:fill="auto"/>
            <w:vAlign w:val="center"/>
          </w:tcPr>
          <w:p w14:paraId="7A1A0B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1494" w:type="dxa"/>
            <w:tcBorders>
              <w:top w:val="nil"/>
              <w:left w:val="nil"/>
              <w:bottom w:val="single" w:color="000000" w:sz="4" w:space="0"/>
              <w:right w:val="single" w:color="000000" w:sz="4" w:space="0"/>
            </w:tcBorders>
            <w:shd w:val="clear" w:color="auto" w:fill="auto"/>
            <w:vAlign w:val="center"/>
          </w:tcPr>
          <w:p w14:paraId="3E6B78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1784" w:type="dxa"/>
            <w:tcBorders>
              <w:top w:val="nil"/>
              <w:left w:val="nil"/>
              <w:bottom w:val="single" w:color="000000" w:sz="4" w:space="0"/>
              <w:right w:val="single" w:color="000000" w:sz="4" w:space="0"/>
            </w:tcBorders>
            <w:shd w:val="clear" w:color="auto" w:fill="auto"/>
            <w:vAlign w:val="center"/>
          </w:tcPr>
          <w:p w14:paraId="507717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1666" w:type="dxa"/>
            <w:tcBorders>
              <w:top w:val="nil"/>
              <w:left w:val="nil"/>
              <w:bottom w:val="single" w:color="000000" w:sz="4" w:space="0"/>
              <w:right w:val="single" w:color="000000" w:sz="4" w:space="0"/>
            </w:tcBorders>
            <w:shd w:val="clear" w:color="auto" w:fill="auto"/>
            <w:vAlign w:val="center"/>
          </w:tcPr>
          <w:p w14:paraId="2FCD49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1684" w:type="dxa"/>
            <w:tcBorders>
              <w:top w:val="nil"/>
              <w:left w:val="nil"/>
              <w:bottom w:val="single" w:color="000000" w:sz="4" w:space="0"/>
              <w:right w:val="single" w:color="000000" w:sz="4" w:space="0"/>
            </w:tcBorders>
            <w:shd w:val="clear" w:color="auto" w:fill="auto"/>
            <w:vAlign w:val="center"/>
          </w:tcPr>
          <w:p w14:paraId="1094AB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1750" w:type="dxa"/>
            <w:tcBorders>
              <w:top w:val="nil"/>
              <w:left w:val="nil"/>
              <w:bottom w:val="single" w:color="000000" w:sz="4" w:space="0"/>
              <w:right w:val="single" w:color="000000" w:sz="4" w:space="0"/>
            </w:tcBorders>
            <w:shd w:val="clear" w:color="auto" w:fill="auto"/>
            <w:vAlign w:val="center"/>
          </w:tcPr>
          <w:p w14:paraId="4EC5C5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1700" w:type="dxa"/>
            <w:tcBorders>
              <w:top w:val="nil"/>
              <w:left w:val="nil"/>
              <w:bottom w:val="single" w:color="000000" w:sz="4" w:space="0"/>
              <w:right w:val="single" w:color="000000" w:sz="4" w:space="0"/>
            </w:tcBorders>
            <w:shd w:val="clear" w:color="auto" w:fill="auto"/>
            <w:vAlign w:val="center"/>
          </w:tcPr>
          <w:p w14:paraId="42E388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1733" w:type="dxa"/>
            <w:tcBorders>
              <w:top w:val="nil"/>
              <w:left w:val="nil"/>
              <w:bottom w:val="single" w:color="000000" w:sz="4" w:space="0"/>
              <w:right w:val="single" w:color="000000" w:sz="4" w:space="0"/>
            </w:tcBorders>
            <w:shd w:val="clear" w:color="auto" w:fill="auto"/>
            <w:vAlign w:val="center"/>
          </w:tcPr>
          <w:p w14:paraId="4FD194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1583" w:type="dxa"/>
            <w:tcBorders>
              <w:top w:val="nil"/>
              <w:left w:val="nil"/>
              <w:bottom w:val="single" w:color="000000" w:sz="4" w:space="0"/>
              <w:right w:val="single" w:color="000000" w:sz="4" w:space="0"/>
            </w:tcBorders>
            <w:shd w:val="clear" w:color="auto" w:fill="auto"/>
            <w:vAlign w:val="center"/>
          </w:tcPr>
          <w:p w14:paraId="40BAC7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1334" w:type="dxa"/>
            <w:tcBorders>
              <w:top w:val="nil"/>
              <w:left w:val="nil"/>
              <w:bottom w:val="single" w:color="000000" w:sz="4" w:space="0"/>
              <w:right w:val="single" w:color="000000" w:sz="4" w:space="0"/>
            </w:tcBorders>
            <w:shd w:val="clear" w:color="auto" w:fill="auto"/>
            <w:vAlign w:val="center"/>
          </w:tcPr>
          <w:p w14:paraId="70DE3C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1466" w:type="dxa"/>
            <w:tcBorders>
              <w:top w:val="nil"/>
              <w:left w:val="nil"/>
              <w:bottom w:val="single" w:color="000000" w:sz="4" w:space="0"/>
              <w:right w:val="single" w:color="000000" w:sz="4" w:space="0"/>
            </w:tcBorders>
            <w:shd w:val="clear" w:color="auto" w:fill="auto"/>
            <w:vAlign w:val="center"/>
          </w:tcPr>
          <w:p w14:paraId="656D7A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1156" w:type="dxa"/>
            <w:tcBorders>
              <w:top w:val="nil"/>
              <w:left w:val="nil"/>
              <w:bottom w:val="single" w:color="000000" w:sz="4" w:space="0"/>
              <w:right w:val="single" w:color="000000" w:sz="4" w:space="0"/>
            </w:tcBorders>
            <w:shd w:val="clear" w:color="auto" w:fill="auto"/>
            <w:vAlign w:val="center"/>
          </w:tcPr>
          <w:p w14:paraId="58DDE6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r>
      <w:tr w14:paraId="785E9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317" w:type="dxa"/>
            <w:vMerge w:val="continue"/>
            <w:tcBorders>
              <w:top w:val="nil"/>
              <w:left w:val="single" w:color="000000" w:sz="4" w:space="0"/>
              <w:bottom w:val="single" w:color="000000" w:sz="4" w:space="0"/>
              <w:right w:val="single" w:color="000000" w:sz="4" w:space="0"/>
            </w:tcBorders>
            <w:shd w:val="clear" w:color="auto" w:fill="auto"/>
            <w:vAlign w:val="center"/>
          </w:tcPr>
          <w:p w14:paraId="0DA211C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316" w:type="dxa"/>
            <w:vMerge w:val="continue"/>
            <w:tcBorders>
              <w:top w:val="nil"/>
              <w:left w:val="nil"/>
              <w:bottom w:val="single" w:color="000000" w:sz="4" w:space="0"/>
              <w:right w:val="single" w:color="000000" w:sz="4" w:space="0"/>
            </w:tcBorders>
            <w:shd w:val="clear" w:color="auto" w:fill="auto"/>
            <w:vAlign w:val="center"/>
          </w:tcPr>
          <w:p w14:paraId="5587DF8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334" w:type="dxa"/>
            <w:vMerge w:val="continue"/>
            <w:tcBorders>
              <w:top w:val="nil"/>
              <w:left w:val="nil"/>
              <w:bottom w:val="single" w:color="000000" w:sz="4" w:space="0"/>
              <w:right w:val="single" w:color="000000" w:sz="4" w:space="0"/>
            </w:tcBorders>
            <w:shd w:val="clear" w:color="auto" w:fill="auto"/>
            <w:vAlign w:val="center"/>
          </w:tcPr>
          <w:p w14:paraId="32740B8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1816" w:type="dxa"/>
            <w:tcBorders>
              <w:top w:val="nil"/>
              <w:left w:val="nil"/>
              <w:bottom w:val="single" w:color="000000" w:sz="4" w:space="0"/>
              <w:right w:val="single" w:color="000000" w:sz="4" w:space="0"/>
            </w:tcBorders>
            <w:shd w:val="clear" w:color="auto" w:fill="auto"/>
            <w:vAlign w:val="center"/>
          </w:tcPr>
          <w:p w14:paraId="3CB4B1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528" w:type="dxa"/>
            <w:tcBorders>
              <w:top w:val="nil"/>
              <w:left w:val="nil"/>
              <w:bottom w:val="single" w:color="000000" w:sz="4" w:space="0"/>
              <w:right w:val="single" w:color="000000" w:sz="4" w:space="0"/>
            </w:tcBorders>
            <w:shd w:val="clear" w:color="auto" w:fill="auto"/>
            <w:vAlign w:val="center"/>
          </w:tcPr>
          <w:p w14:paraId="1D6D8201">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2BB20B8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0.00</w:t>
            </w:r>
          </w:p>
        </w:tc>
        <w:tc>
          <w:tcPr>
            <w:tcW w:w="1494" w:type="dxa"/>
            <w:tcBorders>
              <w:top w:val="nil"/>
              <w:left w:val="nil"/>
              <w:bottom w:val="single" w:color="000000" w:sz="4" w:space="0"/>
              <w:right w:val="single" w:color="000000" w:sz="4" w:space="0"/>
            </w:tcBorders>
            <w:shd w:val="clear" w:color="auto" w:fill="auto"/>
            <w:vAlign w:val="center"/>
          </w:tcPr>
          <w:p w14:paraId="375A8CF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0E3A228D">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666" w:type="dxa"/>
            <w:tcBorders>
              <w:top w:val="nil"/>
              <w:left w:val="nil"/>
              <w:bottom w:val="single" w:color="000000" w:sz="4" w:space="0"/>
              <w:right w:val="single" w:color="000000" w:sz="4" w:space="0"/>
            </w:tcBorders>
            <w:shd w:val="clear" w:color="auto" w:fill="auto"/>
            <w:vAlign w:val="center"/>
          </w:tcPr>
          <w:p w14:paraId="0900CCB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7B7B8E33">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7C020140">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700" w:type="dxa"/>
            <w:tcBorders>
              <w:top w:val="nil"/>
              <w:left w:val="nil"/>
              <w:bottom w:val="single" w:color="000000" w:sz="4" w:space="0"/>
              <w:right w:val="single" w:color="000000" w:sz="4" w:space="0"/>
            </w:tcBorders>
            <w:shd w:val="clear" w:color="auto" w:fill="auto"/>
            <w:vAlign w:val="center"/>
          </w:tcPr>
          <w:p w14:paraId="4300A432">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4611013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7E05D96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398DB8D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786D175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49101CCA">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cs="Times New Roman"/>
                <w:b/>
                <w:bCs/>
                <w:color w:val="000000"/>
                <w:sz w:val="20"/>
                <w:szCs w:val="20"/>
              </w:rPr>
              <w:t xml:space="preserve">0.00 </w:t>
            </w:r>
          </w:p>
        </w:tc>
      </w:tr>
      <w:tr w14:paraId="30BC1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14:paraId="6A529A97">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p>
        </w:tc>
        <w:tc>
          <w:tcPr>
            <w:tcW w:w="1816" w:type="dxa"/>
            <w:tcBorders>
              <w:top w:val="nil"/>
              <w:left w:val="nil"/>
              <w:bottom w:val="single" w:color="000000" w:sz="4" w:space="0"/>
              <w:right w:val="single" w:color="000000" w:sz="4" w:space="0"/>
            </w:tcBorders>
            <w:shd w:val="clear" w:color="auto" w:fill="auto"/>
            <w:vAlign w:val="center"/>
          </w:tcPr>
          <w:p w14:paraId="4BB2A189">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sz w:val="20"/>
                <w:szCs w:val="20"/>
                <w:u w:val="none"/>
              </w:rPr>
            </w:pPr>
          </w:p>
        </w:tc>
        <w:tc>
          <w:tcPr>
            <w:tcW w:w="1528" w:type="dxa"/>
            <w:tcBorders>
              <w:top w:val="nil"/>
              <w:left w:val="nil"/>
              <w:bottom w:val="single" w:color="000000" w:sz="4" w:space="0"/>
              <w:right w:val="single" w:color="000000" w:sz="4" w:space="0"/>
            </w:tcBorders>
            <w:shd w:val="clear" w:color="auto" w:fill="auto"/>
            <w:vAlign w:val="center"/>
          </w:tcPr>
          <w:p w14:paraId="2E398BA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78" w:type="dxa"/>
            <w:tcBorders>
              <w:top w:val="nil"/>
              <w:left w:val="nil"/>
              <w:bottom w:val="single" w:color="000000" w:sz="4" w:space="0"/>
              <w:right w:val="single" w:color="000000" w:sz="4" w:space="0"/>
            </w:tcBorders>
            <w:shd w:val="clear" w:color="auto" w:fill="auto"/>
            <w:vAlign w:val="center"/>
          </w:tcPr>
          <w:p w14:paraId="59A3785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94" w:type="dxa"/>
            <w:tcBorders>
              <w:top w:val="nil"/>
              <w:left w:val="nil"/>
              <w:bottom w:val="single" w:color="000000" w:sz="4" w:space="0"/>
              <w:right w:val="single" w:color="000000" w:sz="4" w:space="0"/>
            </w:tcBorders>
            <w:shd w:val="clear" w:color="auto" w:fill="auto"/>
            <w:vAlign w:val="center"/>
          </w:tcPr>
          <w:p w14:paraId="4E4F19E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84" w:type="dxa"/>
            <w:tcBorders>
              <w:top w:val="nil"/>
              <w:left w:val="nil"/>
              <w:bottom w:val="single" w:color="000000" w:sz="4" w:space="0"/>
              <w:right w:val="single" w:color="000000" w:sz="4" w:space="0"/>
            </w:tcBorders>
            <w:shd w:val="clear" w:color="auto" w:fill="auto"/>
            <w:vAlign w:val="center"/>
          </w:tcPr>
          <w:p w14:paraId="32E2C34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66" w:type="dxa"/>
            <w:tcBorders>
              <w:top w:val="nil"/>
              <w:left w:val="nil"/>
              <w:bottom w:val="single" w:color="000000" w:sz="4" w:space="0"/>
              <w:right w:val="single" w:color="000000" w:sz="4" w:space="0"/>
            </w:tcBorders>
            <w:shd w:val="clear" w:color="auto" w:fill="auto"/>
            <w:vAlign w:val="center"/>
          </w:tcPr>
          <w:p w14:paraId="68D60784">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684" w:type="dxa"/>
            <w:tcBorders>
              <w:top w:val="nil"/>
              <w:left w:val="nil"/>
              <w:bottom w:val="single" w:color="000000" w:sz="4" w:space="0"/>
              <w:right w:val="single" w:color="000000" w:sz="4" w:space="0"/>
            </w:tcBorders>
            <w:shd w:val="clear" w:color="auto" w:fill="auto"/>
            <w:vAlign w:val="center"/>
          </w:tcPr>
          <w:p w14:paraId="62F320FB">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50" w:type="dxa"/>
            <w:tcBorders>
              <w:top w:val="nil"/>
              <w:left w:val="nil"/>
              <w:bottom w:val="single" w:color="000000" w:sz="4" w:space="0"/>
              <w:right w:val="single" w:color="000000" w:sz="4" w:space="0"/>
            </w:tcBorders>
            <w:shd w:val="clear" w:color="auto" w:fill="auto"/>
            <w:vAlign w:val="center"/>
          </w:tcPr>
          <w:p w14:paraId="6F1129F6">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00" w:type="dxa"/>
            <w:tcBorders>
              <w:top w:val="nil"/>
              <w:left w:val="nil"/>
              <w:bottom w:val="single" w:color="000000" w:sz="4" w:space="0"/>
              <w:right w:val="single" w:color="000000" w:sz="4" w:space="0"/>
            </w:tcBorders>
            <w:shd w:val="clear" w:color="auto" w:fill="auto"/>
            <w:vAlign w:val="center"/>
          </w:tcPr>
          <w:p w14:paraId="04194FB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733" w:type="dxa"/>
            <w:tcBorders>
              <w:top w:val="nil"/>
              <w:left w:val="nil"/>
              <w:bottom w:val="single" w:color="000000" w:sz="4" w:space="0"/>
              <w:right w:val="single" w:color="000000" w:sz="4" w:space="0"/>
            </w:tcBorders>
            <w:shd w:val="clear" w:color="auto" w:fill="auto"/>
            <w:vAlign w:val="center"/>
          </w:tcPr>
          <w:p w14:paraId="464F8D9F">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583" w:type="dxa"/>
            <w:tcBorders>
              <w:top w:val="nil"/>
              <w:left w:val="nil"/>
              <w:bottom w:val="single" w:color="000000" w:sz="4" w:space="0"/>
              <w:right w:val="single" w:color="000000" w:sz="4" w:space="0"/>
            </w:tcBorders>
            <w:shd w:val="clear" w:color="auto" w:fill="auto"/>
            <w:vAlign w:val="center"/>
          </w:tcPr>
          <w:p w14:paraId="699F4D3C">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334" w:type="dxa"/>
            <w:tcBorders>
              <w:top w:val="nil"/>
              <w:left w:val="nil"/>
              <w:bottom w:val="single" w:color="000000" w:sz="4" w:space="0"/>
              <w:right w:val="single" w:color="000000" w:sz="4" w:space="0"/>
            </w:tcBorders>
            <w:shd w:val="clear" w:color="auto" w:fill="auto"/>
            <w:vAlign w:val="center"/>
          </w:tcPr>
          <w:p w14:paraId="5BE50FC5">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466" w:type="dxa"/>
            <w:tcBorders>
              <w:top w:val="nil"/>
              <w:left w:val="nil"/>
              <w:bottom w:val="single" w:color="000000" w:sz="4" w:space="0"/>
              <w:right w:val="single" w:color="000000" w:sz="4" w:space="0"/>
            </w:tcBorders>
            <w:shd w:val="clear" w:color="auto" w:fill="auto"/>
            <w:vAlign w:val="center"/>
          </w:tcPr>
          <w:p w14:paraId="44FEDC98">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c>
          <w:tcPr>
            <w:tcW w:w="1156" w:type="dxa"/>
            <w:tcBorders>
              <w:top w:val="nil"/>
              <w:left w:val="nil"/>
              <w:bottom w:val="single" w:color="000000" w:sz="4" w:space="0"/>
              <w:right w:val="single" w:color="000000" w:sz="4" w:space="0"/>
            </w:tcBorders>
            <w:shd w:val="clear" w:color="auto" w:fill="auto"/>
            <w:vAlign w:val="center"/>
          </w:tcPr>
          <w:p w14:paraId="2274572E">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cs="Times New Roman"/>
                <w:b w:val="0"/>
                <w:bCs w:val="0"/>
                <w:color w:val="000000"/>
                <w:sz w:val="20"/>
                <w:szCs w:val="20"/>
              </w:rPr>
              <w:t xml:space="preserve">0.00 </w:t>
            </w:r>
          </w:p>
        </w:tc>
      </w:tr>
    </w:tbl>
    <w:p w14:paraId="56256DD9">
      <w:pPr>
        <w:rPr>
          <w:rFonts w:hint="eastAsia" w:ascii="宋体" w:hAnsi="宋体" w:eastAsia="宋体" w:cs="宋体"/>
          <w:sz w:val="21"/>
          <w:szCs w:val="21"/>
        </w:rPr>
      </w:pPr>
      <w:r>
        <w:rPr>
          <w:rFonts w:hint="eastAsia" w:ascii="宋体" w:hAnsi="宋体" w:eastAsia="宋体" w:cs="宋体"/>
          <w:sz w:val="21"/>
          <w:szCs w:val="21"/>
        </w:rPr>
        <w:br w:type="page"/>
      </w:r>
    </w:p>
    <w:tbl>
      <w:tblPr>
        <w:tblStyle w:val="8"/>
        <w:tblW w:w="221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1"/>
        <w:gridCol w:w="350"/>
        <w:gridCol w:w="350"/>
        <w:gridCol w:w="2664"/>
        <w:gridCol w:w="2437"/>
        <w:gridCol w:w="2063"/>
        <w:gridCol w:w="2186"/>
        <w:gridCol w:w="2482"/>
        <w:gridCol w:w="2400"/>
        <w:gridCol w:w="2307"/>
        <w:gridCol w:w="2287"/>
        <w:gridCol w:w="196"/>
        <w:gridCol w:w="2116"/>
      </w:tblGrid>
      <w:tr w14:paraId="6A465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22139" w:type="dxa"/>
            <w:gridSpan w:val="13"/>
            <w:tcBorders>
              <w:top w:val="nil"/>
              <w:left w:val="nil"/>
              <w:bottom w:val="nil"/>
              <w:right w:val="nil"/>
            </w:tcBorders>
            <w:shd w:val="clear" w:color="auto" w:fill="auto"/>
            <w:vAlign w:val="bottom"/>
          </w:tcPr>
          <w:p w14:paraId="52510C72">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国有资本经营预算财政拨款收入支出决算表</w:t>
            </w:r>
          </w:p>
        </w:tc>
      </w:tr>
      <w:tr w14:paraId="02024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20023" w:type="dxa"/>
            <w:gridSpan w:val="12"/>
            <w:vMerge w:val="restart"/>
            <w:tcBorders>
              <w:top w:val="nil"/>
              <w:left w:val="nil"/>
              <w:right w:val="nil"/>
            </w:tcBorders>
            <w:shd w:val="clear" w:color="auto" w:fill="auto"/>
            <w:vAlign w:val="bottom"/>
          </w:tcPr>
          <w:p w14:paraId="7226C212">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color w:val="000000"/>
                <w:sz w:val="20"/>
                <w:szCs w:val="20"/>
              </w:rPr>
              <w:t>：</w:t>
            </w:r>
            <w:r>
              <w:rPr>
                <w:color w:val="000000"/>
                <w:sz w:val="20"/>
                <w:u w:color="auto"/>
              </w:rPr>
              <w:t>巫溪县</w:t>
            </w:r>
            <w:r>
              <w:rPr>
                <w:rFonts w:hint="eastAsia"/>
                <w:color w:val="000000"/>
                <w:sz w:val="20"/>
                <w:u w:color="auto"/>
                <w:lang w:eastAsia="zh-CN"/>
              </w:rPr>
              <w:t>住房和城乡建设委员会</w:t>
            </w:r>
            <w:r>
              <w:rPr>
                <w:color w:val="000000"/>
                <w:sz w:val="20"/>
                <w:u w:color="auto"/>
              </w:rPr>
              <w:t>行政执法支队</w:t>
            </w:r>
          </w:p>
        </w:tc>
        <w:tc>
          <w:tcPr>
            <w:tcW w:w="2116" w:type="dxa"/>
            <w:tcBorders>
              <w:top w:val="nil"/>
              <w:left w:val="nil"/>
              <w:bottom w:val="nil"/>
              <w:right w:val="nil"/>
            </w:tcBorders>
            <w:shd w:val="clear" w:color="auto" w:fill="auto"/>
            <w:vAlign w:val="bottom"/>
          </w:tcPr>
          <w:p w14:paraId="601D7C06">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08表</w:t>
            </w:r>
          </w:p>
        </w:tc>
      </w:tr>
      <w:tr w14:paraId="526AC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20023" w:type="dxa"/>
            <w:gridSpan w:val="12"/>
            <w:vMerge w:val="continue"/>
            <w:tcBorders>
              <w:left w:val="nil"/>
              <w:bottom w:val="nil"/>
              <w:right w:val="nil"/>
            </w:tcBorders>
            <w:shd w:val="clear" w:color="auto" w:fill="auto"/>
            <w:vAlign w:val="bottom"/>
          </w:tcPr>
          <w:p w14:paraId="61052231">
            <w:pPr>
              <w:rPr>
                <w:rFonts w:hint="default" w:ascii="Arial" w:hAnsi="Arial" w:eastAsia="宋体" w:cs="Arial"/>
                <w:i w:val="0"/>
                <w:iCs w:val="0"/>
                <w:color w:val="000000"/>
                <w:sz w:val="20"/>
                <w:szCs w:val="20"/>
                <w:u w:val="none"/>
              </w:rPr>
            </w:pPr>
          </w:p>
        </w:tc>
        <w:tc>
          <w:tcPr>
            <w:tcW w:w="2116" w:type="dxa"/>
            <w:tcBorders>
              <w:top w:val="nil"/>
              <w:left w:val="nil"/>
              <w:bottom w:val="nil"/>
              <w:right w:val="nil"/>
            </w:tcBorders>
            <w:shd w:val="clear" w:color="auto" w:fill="auto"/>
            <w:vAlign w:val="bottom"/>
          </w:tcPr>
          <w:p w14:paraId="2E57D9F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76E65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0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F55B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科目代码</w:t>
            </w:r>
          </w:p>
        </w:tc>
        <w:tc>
          <w:tcPr>
            <w:tcW w:w="2664" w:type="dxa"/>
            <w:vMerge w:val="restart"/>
            <w:tcBorders>
              <w:top w:val="single" w:color="000000" w:sz="4" w:space="0"/>
              <w:left w:val="nil"/>
              <w:bottom w:val="single" w:color="000000" w:sz="4" w:space="0"/>
              <w:right w:val="single" w:color="000000" w:sz="4" w:space="0"/>
            </w:tcBorders>
            <w:shd w:val="clear" w:color="auto" w:fill="auto"/>
            <w:vAlign w:val="center"/>
          </w:tcPr>
          <w:p w14:paraId="7BE8BB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6686" w:type="dxa"/>
            <w:gridSpan w:val="3"/>
            <w:tcBorders>
              <w:top w:val="single" w:color="000000" w:sz="4" w:space="0"/>
              <w:left w:val="nil"/>
              <w:bottom w:val="single" w:color="000000" w:sz="4" w:space="0"/>
              <w:right w:val="single" w:color="000000" w:sz="4" w:space="0"/>
            </w:tcBorders>
            <w:shd w:val="clear" w:color="auto" w:fill="auto"/>
            <w:vAlign w:val="center"/>
          </w:tcPr>
          <w:p w14:paraId="1D437E0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年初结转和结余</w:t>
            </w:r>
          </w:p>
        </w:tc>
        <w:tc>
          <w:tcPr>
            <w:tcW w:w="2482" w:type="dxa"/>
            <w:vMerge w:val="restart"/>
            <w:tcBorders>
              <w:top w:val="single" w:color="000000" w:sz="4" w:space="0"/>
              <w:left w:val="nil"/>
              <w:bottom w:val="single" w:color="000000" w:sz="4" w:space="0"/>
              <w:right w:val="single" w:color="000000" w:sz="4" w:space="0"/>
            </w:tcBorders>
            <w:shd w:val="clear" w:color="auto" w:fill="auto"/>
            <w:vAlign w:val="center"/>
          </w:tcPr>
          <w:p w14:paraId="229C8C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w:t>
            </w:r>
          </w:p>
        </w:tc>
        <w:tc>
          <w:tcPr>
            <w:tcW w:w="2400" w:type="dxa"/>
            <w:vMerge w:val="restart"/>
            <w:tcBorders>
              <w:top w:val="single" w:color="000000" w:sz="4" w:space="0"/>
              <w:left w:val="nil"/>
              <w:bottom w:val="single" w:color="000000" w:sz="4" w:space="0"/>
              <w:right w:val="single" w:color="000000" w:sz="4" w:space="0"/>
            </w:tcBorders>
            <w:shd w:val="clear" w:color="auto" w:fill="auto"/>
            <w:vAlign w:val="center"/>
          </w:tcPr>
          <w:p w14:paraId="6FB270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w:t>
            </w:r>
          </w:p>
        </w:tc>
        <w:tc>
          <w:tcPr>
            <w:tcW w:w="6906" w:type="dxa"/>
            <w:gridSpan w:val="4"/>
            <w:tcBorders>
              <w:top w:val="single" w:color="000000" w:sz="4" w:space="0"/>
              <w:left w:val="nil"/>
              <w:bottom w:val="single" w:color="000000" w:sz="4" w:space="0"/>
              <w:right w:val="single" w:color="000000" w:sz="4" w:space="0"/>
            </w:tcBorders>
            <w:shd w:val="clear" w:color="auto" w:fill="auto"/>
            <w:vAlign w:val="center"/>
          </w:tcPr>
          <w:p w14:paraId="5F4F4F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年末结转和结余</w:t>
            </w:r>
          </w:p>
        </w:tc>
      </w:tr>
      <w:tr w14:paraId="1CF17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BDEFD">
            <w:pPr>
              <w:jc w:val="center"/>
              <w:rPr>
                <w:rFonts w:hint="eastAsia" w:ascii="宋体" w:hAnsi="宋体" w:eastAsia="宋体" w:cs="宋体"/>
                <w:b/>
                <w:bCs/>
                <w:i w:val="0"/>
                <w:iCs w:val="0"/>
                <w:color w:val="000000"/>
                <w:sz w:val="22"/>
                <w:szCs w:val="22"/>
                <w:u w:val="none"/>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14:paraId="173B0014">
            <w:pPr>
              <w:jc w:val="center"/>
              <w:rPr>
                <w:rFonts w:hint="eastAsia" w:ascii="宋体" w:hAnsi="宋体" w:eastAsia="宋体" w:cs="宋体"/>
                <w:b/>
                <w:bCs/>
                <w:i w:val="0"/>
                <w:iCs w:val="0"/>
                <w:color w:val="000000"/>
                <w:sz w:val="22"/>
                <w:szCs w:val="22"/>
                <w:u w:val="none"/>
              </w:rPr>
            </w:pPr>
          </w:p>
        </w:tc>
        <w:tc>
          <w:tcPr>
            <w:tcW w:w="2437" w:type="dxa"/>
            <w:vMerge w:val="restart"/>
            <w:tcBorders>
              <w:top w:val="nil"/>
              <w:left w:val="nil"/>
              <w:bottom w:val="single" w:color="000000" w:sz="4" w:space="0"/>
              <w:right w:val="single" w:color="000000" w:sz="4" w:space="0"/>
            </w:tcBorders>
            <w:shd w:val="clear" w:color="auto" w:fill="auto"/>
            <w:vAlign w:val="center"/>
          </w:tcPr>
          <w:p w14:paraId="3332C8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063" w:type="dxa"/>
            <w:vMerge w:val="restart"/>
            <w:tcBorders>
              <w:top w:val="nil"/>
              <w:left w:val="nil"/>
              <w:bottom w:val="single" w:color="000000" w:sz="4" w:space="0"/>
              <w:right w:val="single" w:color="000000" w:sz="4" w:space="0"/>
            </w:tcBorders>
            <w:shd w:val="clear" w:color="auto" w:fill="auto"/>
            <w:vAlign w:val="center"/>
          </w:tcPr>
          <w:p w14:paraId="30F1650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结转</w:t>
            </w:r>
          </w:p>
        </w:tc>
        <w:tc>
          <w:tcPr>
            <w:tcW w:w="2186" w:type="dxa"/>
            <w:vMerge w:val="restart"/>
            <w:tcBorders>
              <w:top w:val="nil"/>
              <w:left w:val="nil"/>
              <w:bottom w:val="single" w:color="000000" w:sz="4" w:space="0"/>
              <w:right w:val="single" w:color="000000" w:sz="4" w:space="0"/>
            </w:tcBorders>
            <w:shd w:val="clear" w:color="auto" w:fill="auto"/>
            <w:vAlign w:val="center"/>
          </w:tcPr>
          <w:p w14:paraId="2CC28C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结余</w:t>
            </w: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14:paraId="72BF0A1A">
            <w:pPr>
              <w:jc w:val="center"/>
              <w:rPr>
                <w:rFonts w:hint="eastAsia" w:ascii="宋体" w:hAnsi="宋体" w:eastAsia="宋体" w:cs="宋体"/>
                <w:b/>
                <w:bCs/>
                <w:i w:val="0"/>
                <w:iCs w:val="0"/>
                <w:color w:val="000000"/>
                <w:sz w:val="22"/>
                <w:szCs w:val="22"/>
                <w:u w:val="none"/>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14:paraId="3DF91DC3">
            <w:pPr>
              <w:jc w:val="center"/>
              <w:rPr>
                <w:rFonts w:hint="eastAsia" w:ascii="宋体" w:hAnsi="宋体" w:eastAsia="宋体" w:cs="宋体"/>
                <w:b/>
                <w:bCs/>
                <w:i w:val="0"/>
                <w:iCs w:val="0"/>
                <w:color w:val="000000"/>
                <w:sz w:val="22"/>
                <w:szCs w:val="22"/>
                <w:u w:val="none"/>
              </w:rPr>
            </w:pPr>
          </w:p>
        </w:tc>
        <w:tc>
          <w:tcPr>
            <w:tcW w:w="2307" w:type="dxa"/>
            <w:vMerge w:val="restart"/>
            <w:tcBorders>
              <w:top w:val="nil"/>
              <w:left w:val="nil"/>
              <w:bottom w:val="single" w:color="000000" w:sz="4" w:space="0"/>
              <w:right w:val="single" w:color="000000" w:sz="4" w:space="0"/>
            </w:tcBorders>
            <w:shd w:val="clear" w:color="auto" w:fill="auto"/>
            <w:vAlign w:val="center"/>
          </w:tcPr>
          <w:p w14:paraId="30AF85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287" w:type="dxa"/>
            <w:vMerge w:val="restart"/>
            <w:tcBorders>
              <w:top w:val="nil"/>
              <w:left w:val="nil"/>
              <w:bottom w:val="single" w:color="000000" w:sz="4" w:space="0"/>
              <w:right w:val="single" w:color="000000" w:sz="4" w:space="0"/>
            </w:tcBorders>
            <w:shd w:val="clear" w:color="auto" w:fill="auto"/>
            <w:vAlign w:val="center"/>
          </w:tcPr>
          <w:p w14:paraId="3FE904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结转</w:t>
            </w:r>
          </w:p>
        </w:tc>
        <w:tc>
          <w:tcPr>
            <w:tcW w:w="2312" w:type="dxa"/>
            <w:gridSpan w:val="2"/>
            <w:vMerge w:val="restart"/>
            <w:tcBorders>
              <w:top w:val="nil"/>
              <w:left w:val="nil"/>
              <w:bottom w:val="single" w:color="000000" w:sz="4" w:space="0"/>
              <w:right w:val="single" w:color="000000" w:sz="4" w:space="0"/>
            </w:tcBorders>
            <w:shd w:val="clear" w:color="auto" w:fill="auto"/>
            <w:vAlign w:val="center"/>
          </w:tcPr>
          <w:p w14:paraId="169E09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结余</w:t>
            </w:r>
          </w:p>
        </w:tc>
      </w:tr>
      <w:tr w14:paraId="22034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D4A11">
            <w:pPr>
              <w:jc w:val="center"/>
              <w:rPr>
                <w:rFonts w:hint="eastAsia" w:ascii="宋体" w:hAnsi="宋体" w:eastAsia="宋体" w:cs="宋体"/>
                <w:i w:val="0"/>
                <w:iCs w:val="0"/>
                <w:color w:val="000000"/>
                <w:sz w:val="22"/>
                <w:szCs w:val="22"/>
                <w:u w:val="none"/>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14:paraId="3961E0D9">
            <w:pPr>
              <w:jc w:val="center"/>
              <w:rPr>
                <w:rFonts w:hint="eastAsia" w:ascii="宋体" w:hAnsi="宋体" w:eastAsia="宋体" w:cs="宋体"/>
                <w:i w:val="0"/>
                <w:iCs w:val="0"/>
                <w:color w:val="000000"/>
                <w:sz w:val="22"/>
                <w:szCs w:val="22"/>
                <w:u w:val="none"/>
              </w:rPr>
            </w:pPr>
          </w:p>
        </w:tc>
        <w:tc>
          <w:tcPr>
            <w:tcW w:w="2437" w:type="dxa"/>
            <w:vMerge w:val="continue"/>
            <w:tcBorders>
              <w:top w:val="nil"/>
              <w:left w:val="nil"/>
              <w:bottom w:val="single" w:color="000000" w:sz="4" w:space="0"/>
              <w:right w:val="single" w:color="000000" w:sz="4" w:space="0"/>
            </w:tcBorders>
            <w:shd w:val="clear" w:color="auto" w:fill="auto"/>
            <w:vAlign w:val="center"/>
          </w:tcPr>
          <w:p w14:paraId="79B627AB">
            <w:pPr>
              <w:jc w:val="center"/>
              <w:rPr>
                <w:rFonts w:hint="eastAsia" w:ascii="宋体" w:hAnsi="宋体" w:eastAsia="宋体" w:cs="宋体"/>
                <w:i w:val="0"/>
                <w:iCs w:val="0"/>
                <w:color w:val="000000"/>
                <w:sz w:val="22"/>
                <w:szCs w:val="22"/>
                <w:u w:val="none"/>
              </w:rPr>
            </w:pPr>
          </w:p>
        </w:tc>
        <w:tc>
          <w:tcPr>
            <w:tcW w:w="2063" w:type="dxa"/>
            <w:vMerge w:val="continue"/>
            <w:tcBorders>
              <w:top w:val="nil"/>
              <w:left w:val="nil"/>
              <w:bottom w:val="single" w:color="000000" w:sz="4" w:space="0"/>
              <w:right w:val="single" w:color="000000" w:sz="4" w:space="0"/>
            </w:tcBorders>
            <w:shd w:val="clear" w:color="auto" w:fill="auto"/>
            <w:vAlign w:val="center"/>
          </w:tcPr>
          <w:p w14:paraId="6D32F59E">
            <w:pPr>
              <w:jc w:val="center"/>
              <w:rPr>
                <w:rFonts w:hint="eastAsia" w:ascii="宋体" w:hAnsi="宋体" w:eastAsia="宋体" w:cs="宋体"/>
                <w:i w:val="0"/>
                <w:iCs w:val="0"/>
                <w:color w:val="000000"/>
                <w:sz w:val="22"/>
                <w:szCs w:val="22"/>
                <w:u w:val="none"/>
              </w:rPr>
            </w:pPr>
          </w:p>
        </w:tc>
        <w:tc>
          <w:tcPr>
            <w:tcW w:w="2186" w:type="dxa"/>
            <w:vMerge w:val="continue"/>
            <w:tcBorders>
              <w:top w:val="nil"/>
              <w:left w:val="nil"/>
              <w:bottom w:val="single" w:color="000000" w:sz="4" w:space="0"/>
              <w:right w:val="single" w:color="000000" w:sz="4" w:space="0"/>
            </w:tcBorders>
            <w:shd w:val="clear" w:color="auto" w:fill="auto"/>
            <w:vAlign w:val="center"/>
          </w:tcPr>
          <w:p w14:paraId="7B1A7DE6">
            <w:pPr>
              <w:jc w:val="center"/>
              <w:rPr>
                <w:rFonts w:hint="eastAsia" w:ascii="宋体" w:hAnsi="宋体" w:eastAsia="宋体" w:cs="宋体"/>
                <w:i w:val="0"/>
                <w:iCs w:val="0"/>
                <w:color w:val="000000"/>
                <w:sz w:val="22"/>
                <w:szCs w:val="22"/>
                <w:u w:val="none"/>
              </w:rPr>
            </w:pP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14:paraId="7E4D53B9">
            <w:pPr>
              <w:jc w:val="center"/>
              <w:rPr>
                <w:rFonts w:hint="eastAsia" w:ascii="宋体" w:hAnsi="宋体" w:eastAsia="宋体" w:cs="宋体"/>
                <w:i w:val="0"/>
                <w:iCs w:val="0"/>
                <w:color w:val="000000"/>
                <w:sz w:val="22"/>
                <w:szCs w:val="22"/>
                <w:u w:val="none"/>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14:paraId="73548299">
            <w:pPr>
              <w:jc w:val="center"/>
              <w:rPr>
                <w:rFonts w:hint="eastAsia" w:ascii="宋体" w:hAnsi="宋体" w:eastAsia="宋体" w:cs="宋体"/>
                <w:i w:val="0"/>
                <w:iCs w:val="0"/>
                <w:color w:val="000000"/>
                <w:sz w:val="22"/>
                <w:szCs w:val="22"/>
                <w:u w:val="none"/>
              </w:rPr>
            </w:pPr>
          </w:p>
        </w:tc>
        <w:tc>
          <w:tcPr>
            <w:tcW w:w="2307" w:type="dxa"/>
            <w:vMerge w:val="continue"/>
            <w:tcBorders>
              <w:top w:val="nil"/>
              <w:left w:val="nil"/>
              <w:bottom w:val="single" w:color="000000" w:sz="4" w:space="0"/>
              <w:right w:val="single" w:color="000000" w:sz="4" w:space="0"/>
            </w:tcBorders>
            <w:shd w:val="clear" w:color="auto" w:fill="auto"/>
            <w:vAlign w:val="center"/>
          </w:tcPr>
          <w:p w14:paraId="39F493FC">
            <w:pPr>
              <w:jc w:val="center"/>
              <w:rPr>
                <w:rFonts w:hint="eastAsia" w:ascii="宋体" w:hAnsi="宋体" w:eastAsia="宋体" w:cs="宋体"/>
                <w:i w:val="0"/>
                <w:iCs w:val="0"/>
                <w:color w:val="000000"/>
                <w:sz w:val="22"/>
                <w:szCs w:val="22"/>
                <w:u w:val="none"/>
              </w:rPr>
            </w:pPr>
          </w:p>
        </w:tc>
        <w:tc>
          <w:tcPr>
            <w:tcW w:w="2287" w:type="dxa"/>
            <w:vMerge w:val="continue"/>
            <w:tcBorders>
              <w:top w:val="nil"/>
              <w:left w:val="nil"/>
              <w:bottom w:val="single" w:color="000000" w:sz="4" w:space="0"/>
              <w:right w:val="single" w:color="000000" w:sz="4" w:space="0"/>
            </w:tcBorders>
            <w:shd w:val="clear" w:color="auto" w:fill="auto"/>
            <w:vAlign w:val="center"/>
          </w:tcPr>
          <w:p w14:paraId="2F3A9DC6">
            <w:pPr>
              <w:jc w:val="center"/>
              <w:rPr>
                <w:rFonts w:hint="eastAsia" w:ascii="宋体" w:hAnsi="宋体" w:eastAsia="宋体" w:cs="宋体"/>
                <w:i w:val="0"/>
                <w:iCs w:val="0"/>
                <w:color w:val="000000"/>
                <w:sz w:val="22"/>
                <w:szCs w:val="22"/>
                <w:u w:val="none"/>
              </w:rPr>
            </w:pPr>
          </w:p>
        </w:tc>
        <w:tc>
          <w:tcPr>
            <w:tcW w:w="2312" w:type="dxa"/>
            <w:gridSpan w:val="2"/>
            <w:vMerge w:val="continue"/>
            <w:tcBorders>
              <w:top w:val="nil"/>
              <w:left w:val="nil"/>
              <w:bottom w:val="single" w:color="000000" w:sz="4" w:space="0"/>
              <w:right w:val="single" w:color="000000" w:sz="4" w:space="0"/>
            </w:tcBorders>
            <w:shd w:val="clear" w:color="auto" w:fill="auto"/>
            <w:vAlign w:val="center"/>
          </w:tcPr>
          <w:p w14:paraId="00D54F6F">
            <w:pPr>
              <w:jc w:val="center"/>
              <w:rPr>
                <w:rFonts w:hint="eastAsia" w:ascii="宋体" w:hAnsi="宋体" w:eastAsia="宋体" w:cs="宋体"/>
                <w:i w:val="0"/>
                <w:iCs w:val="0"/>
                <w:color w:val="000000"/>
                <w:sz w:val="22"/>
                <w:szCs w:val="22"/>
                <w:u w:val="none"/>
              </w:rPr>
            </w:pPr>
          </w:p>
        </w:tc>
      </w:tr>
      <w:tr w14:paraId="56332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jc w:val="center"/>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C0358">
            <w:pPr>
              <w:jc w:val="center"/>
              <w:rPr>
                <w:rFonts w:hint="eastAsia" w:ascii="宋体" w:hAnsi="宋体" w:eastAsia="宋体" w:cs="宋体"/>
                <w:i w:val="0"/>
                <w:iCs w:val="0"/>
                <w:color w:val="000000"/>
                <w:sz w:val="22"/>
                <w:szCs w:val="22"/>
                <w:u w:val="none"/>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14:paraId="3B9B19F7">
            <w:pPr>
              <w:jc w:val="center"/>
              <w:rPr>
                <w:rFonts w:hint="eastAsia" w:ascii="宋体" w:hAnsi="宋体" w:eastAsia="宋体" w:cs="宋体"/>
                <w:i w:val="0"/>
                <w:iCs w:val="0"/>
                <w:color w:val="000000"/>
                <w:sz w:val="22"/>
                <w:szCs w:val="22"/>
                <w:u w:val="none"/>
              </w:rPr>
            </w:pPr>
          </w:p>
        </w:tc>
        <w:tc>
          <w:tcPr>
            <w:tcW w:w="2437" w:type="dxa"/>
            <w:vMerge w:val="continue"/>
            <w:tcBorders>
              <w:top w:val="nil"/>
              <w:left w:val="nil"/>
              <w:bottom w:val="single" w:color="000000" w:sz="4" w:space="0"/>
              <w:right w:val="single" w:color="000000" w:sz="4" w:space="0"/>
            </w:tcBorders>
            <w:shd w:val="clear" w:color="auto" w:fill="auto"/>
            <w:vAlign w:val="center"/>
          </w:tcPr>
          <w:p w14:paraId="42E9E2F2">
            <w:pPr>
              <w:jc w:val="center"/>
              <w:rPr>
                <w:rFonts w:hint="eastAsia" w:ascii="宋体" w:hAnsi="宋体" w:eastAsia="宋体" w:cs="宋体"/>
                <w:i w:val="0"/>
                <w:iCs w:val="0"/>
                <w:color w:val="000000"/>
                <w:sz w:val="22"/>
                <w:szCs w:val="22"/>
                <w:u w:val="none"/>
              </w:rPr>
            </w:pPr>
          </w:p>
        </w:tc>
        <w:tc>
          <w:tcPr>
            <w:tcW w:w="2063" w:type="dxa"/>
            <w:vMerge w:val="continue"/>
            <w:tcBorders>
              <w:top w:val="nil"/>
              <w:left w:val="nil"/>
              <w:bottom w:val="single" w:color="000000" w:sz="4" w:space="0"/>
              <w:right w:val="single" w:color="000000" w:sz="4" w:space="0"/>
            </w:tcBorders>
            <w:shd w:val="clear" w:color="auto" w:fill="auto"/>
            <w:vAlign w:val="center"/>
          </w:tcPr>
          <w:p w14:paraId="3F98BFA1">
            <w:pPr>
              <w:jc w:val="center"/>
              <w:rPr>
                <w:rFonts w:hint="eastAsia" w:ascii="宋体" w:hAnsi="宋体" w:eastAsia="宋体" w:cs="宋体"/>
                <w:i w:val="0"/>
                <w:iCs w:val="0"/>
                <w:color w:val="000000"/>
                <w:sz w:val="22"/>
                <w:szCs w:val="22"/>
                <w:u w:val="none"/>
              </w:rPr>
            </w:pPr>
          </w:p>
        </w:tc>
        <w:tc>
          <w:tcPr>
            <w:tcW w:w="2186" w:type="dxa"/>
            <w:vMerge w:val="continue"/>
            <w:tcBorders>
              <w:top w:val="nil"/>
              <w:left w:val="nil"/>
              <w:bottom w:val="single" w:color="000000" w:sz="4" w:space="0"/>
              <w:right w:val="single" w:color="000000" w:sz="4" w:space="0"/>
            </w:tcBorders>
            <w:shd w:val="clear" w:color="auto" w:fill="auto"/>
            <w:vAlign w:val="center"/>
          </w:tcPr>
          <w:p w14:paraId="6411DEA2">
            <w:pPr>
              <w:jc w:val="center"/>
              <w:rPr>
                <w:rFonts w:hint="eastAsia" w:ascii="宋体" w:hAnsi="宋体" w:eastAsia="宋体" w:cs="宋体"/>
                <w:i w:val="0"/>
                <w:iCs w:val="0"/>
                <w:color w:val="000000"/>
                <w:sz w:val="22"/>
                <w:szCs w:val="22"/>
                <w:u w:val="none"/>
              </w:rPr>
            </w:pP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14:paraId="4EF1FE29">
            <w:pPr>
              <w:jc w:val="center"/>
              <w:rPr>
                <w:rFonts w:hint="eastAsia" w:ascii="宋体" w:hAnsi="宋体" w:eastAsia="宋体" w:cs="宋体"/>
                <w:i w:val="0"/>
                <w:iCs w:val="0"/>
                <w:color w:val="000000"/>
                <w:sz w:val="22"/>
                <w:szCs w:val="22"/>
                <w:u w:val="none"/>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14:paraId="7FC4B08B">
            <w:pPr>
              <w:jc w:val="center"/>
              <w:rPr>
                <w:rFonts w:hint="eastAsia" w:ascii="宋体" w:hAnsi="宋体" w:eastAsia="宋体" w:cs="宋体"/>
                <w:i w:val="0"/>
                <w:iCs w:val="0"/>
                <w:color w:val="000000"/>
                <w:sz w:val="22"/>
                <w:szCs w:val="22"/>
                <w:u w:val="none"/>
              </w:rPr>
            </w:pPr>
          </w:p>
        </w:tc>
        <w:tc>
          <w:tcPr>
            <w:tcW w:w="2307" w:type="dxa"/>
            <w:vMerge w:val="continue"/>
            <w:tcBorders>
              <w:top w:val="nil"/>
              <w:left w:val="nil"/>
              <w:bottom w:val="single" w:color="000000" w:sz="4" w:space="0"/>
              <w:right w:val="single" w:color="000000" w:sz="4" w:space="0"/>
            </w:tcBorders>
            <w:shd w:val="clear" w:color="auto" w:fill="auto"/>
            <w:vAlign w:val="center"/>
          </w:tcPr>
          <w:p w14:paraId="4A5B7578">
            <w:pPr>
              <w:jc w:val="center"/>
              <w:rPr>
                <w:rFonts w:hint="eastAsia" w:ascii="宋体" w:hAnsi="宋体" w:eastAsia="宋体" w:cs="宋体"/>
                <w:i w:val="0"/>
                <w:iCs w:val="0"/>
                <w:color w:val="000000"/>
                <w:sz w:val="22"/>
                <w:szCs w:val="22"/>
                <w:u w:val="none"/>
              </w:rPr>
            </w:pPr>
          </w:p>
        </w:tc>
        <w:tc>
          <w:tcPr>
            <w:tcW w:w="2287" w:type="dxa"/>
            <w:vMerge w:val="continue"/>
            <w:tcBorders>
              <w:top w:val="nil"/>
              <w:left w:val="nil"/>
              <w:bottom w:val="single" w:color="000000" w:sz="4" w:space="0"/>
              <w:right w:val="single" w:color="000000" w:sz="4" w:space="0"/>
            </w:tcBorders>
            <w:shd w:val="clear" w:color="auto" w:fill="auto"/>
            <w:vAlign w:val="center"/>
          </w:tcPr>
          <w:p w14:paraId="744F7BCA">
            <w:pPr>
              <w:jc w:val="center"/>
              <w:rPr>
                <w:rFonts w:hint="eastAsia" w:ascii="宋体" w:hAnsi="宋体" w:eastAsia="宋体" w:cs="宋体"/>
                <w:i w:val="0"/>
                <w:iCs w:val="0"/>
                <w:color w:val="000000"/>
                <w:sz w:val="22"/>
                <w:szCs w:val="22"/>
                <w:u w:val="none"/>
              </w:rPr>
            </w:pPr>
          </w:p>
        </w:tc>
        <w:tc>
          <w:tcPr>
            <w:tcW w:w="2312" w:type="dxa"/>
            <w:gridSpan w:val="2"/>
            <w:vMerge w:val="continue"/>
            <w:tcBorders>
              <w:top w:val="nil"/>
              <w:left w:val="nil"/>
              <w:bottom w:val="single" w:color="000000" w:sz="4" w:space="0"/>
              <w:right w:val="single" w:color="000000" w:sz="4" w:space="0"/>
            </w:tcBorders>
            <w:shd w:val="clear" w:color="auto" w:fill="auto"/>
            <w:vAlign w:val="center"/>
          </w:tcPr>
          <w:p w14:paraId="404BFD47">
            <w:pPr>
              <w:jc w:val="center"/>
              <w:rPr>
                <w:rFonts w:hint="eastAsia" w:ascii="宋体" w:hAnsi="宋体" w:eastAsia="宋体" w:cs="宋体"/>
                <w:i w:val="0"/>
                <w:iCs w:val="0"/>
                <w:color w:val="000000"/>
                <w:sz w:val="22"/>
                <w:szCs w:val="22"/>
                <w:u w:val="none"/>
              </w:rPr>
            </w:pPr>
          </w:p>
        </w:tc>
      </w:tr>
      <w:tr w14:paraId="2F6A4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01" w:type="dxa"/>
            <w:vMerge w:val="restart"/>
            <w:tcBorders>
              <w:top w:val="nil"/>
              <w:left w:val="single" w:color="000000" w:sz="4" w:space="0"/>
              <w:bottom w:val="single" w:color="000000" w:sz="4" w:space="0"/>
              <w:right w:val="single" w:color="000000" w:sz="4" w:space="0"/>
            </w:tcBorders>
            <w:shd w:val="clear" w:color="auto" w:fill="auto"/>
            <w:vAlign w:val="center"/>
          </w:tcPr>
          <w:p w14:paraId="00356C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50" w:type="dxa"/>
            <w:vMerge w:val="restart"/>
            <w:tcBorders>
              <w:top w:val="nil"/>
              <w:left w:val="nil"/>
              <w:bottom w:val="single" w:color="000000" w:sz="4" w:space="0"/>
              <w:right w:val="single" w:color="000000" w:sz="4" w:space="0"/>
            </w:tcBorders>
            <w:shd w:val="clear" w:color="auto" w:fill="auto"/>
            <w:vAlign w:val="center"/>
          </w:tcPr>
          <w:p w14:paraId="68D081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50" w:type="dxa"/>
            <w:vMerge w:val="restart"/>
            <w:tcBorders>
              <w:top w:val="nil"/>
              <w:left w:val="nil"/>
              <w:bottom w:val="single" w:color="000000" w:sz="4" w:space="0"/>
              <w:right w:val="single" w:color="000000" w:sz="4" w:space="0"/>
            </w:tcBorders>
            <w:shd w:val="clear" w:color="auto" w:fill="auto"/>
            <w:vAlign w:val="center"/>
          </w:tcPr>
          <w:p w14:paraId="360243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2664" w:type="dxa"/>
            <w:tcBorders>
              <w:top w:val="nil"/>
              <w:left w:val="nil"/>
              <w:bottom w:val="single" w:color="000000" w:sz="4" w:space="0"/>
              <w:right w:val="single" w:color="000000" w:sz="4" w:space="0"/>
            </w:tcBorders>
            <w:shd w:val="clear" w:color="auto" w:fill="auto"/>
            <w:vAlign w:val="center"/>
          </w:tcPr>
          <w:p w14:paraId="5DF7A6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栏次</w:t>
            </w:r>
          </w:p>
        </w:tc>
        <w:tc>
          <w:tcPr>
            <w:tcW w:w="2437" w:type="dxa"/>
            <w:tcBorders>
              <w:top w:val="nil"/>
              <w:left w:val="nil"/>
              <w:bottom w:val="single" w:color="000000" w:sz="4" w:space="0"/>
              <w:right w:val="single" w:color="000000" w:sz="4" w:space="0"/>
            </w:tcBorders>
            <w:shd w:val="clear" w:color="auto" w:fill="auto"/>
            <w:vAlign w:val="center"/>
          </w:tcPr>
          <w:p w14:paraId="2ECF49F4">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2063" w:type="dxa"/>
            <w:tcBorders>
              <w:top w:val="nil"/>
              <w:left w:val="nil"/>
              <w:bottom w:val="single" w:color="000000" w:sz="4" w:space="0"/>
              <w:right w:val="single" w:color="000000" w:sz="4" w:space="0"/>
            </w:tcBorders>
            <w:shd w:val="clear" w:color="auto" w:fill="auto"/>
            <w:vAlign w:val="center"/>
          </w:tcPr>
          <w:p w14:paraId="5074C8D8">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2186" w:type="dxa"/>
            <w:tcBorders>
              <w:top w:val="nil"/>
              <w:left w:val="nil"/>
              <w:bottom w:val="single" w:color="000000" w:sz="4" w:space="0"/>
              <w:right w:val="single" w:color="000000" w:sz="4" w:space="0"/>
            </w:tcBorders>
            <w:shd w:val="clear" w:color="auto" w:fill="auto"/>
            <w:vAlign w:val="center"/>
          </w:tcPr>
          <w:p w14:paraId="3D69AC5E">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2482" w:type="dxa"/>
            <w:tcBorders>
              <w:top w:val="nil"/>
              <w:left w:val="nil"/>
              <w:bottom w:val="single" w:color="000000" w:sz="4" w:space="0"/>
              <w:right w:val="single" w:color="000000" w:sz="4" w:space="0"/>
            </w:tcBorders>
            <w:shd w:val="clear" w:color="auto" w:fill="auto"/>
            <w:vAlign w:val="center"/>
          </w:tcPr>
          <w:p w14:paraId="7C3EB128">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2400" w:type="dxa"/>
            <w:tcBorders>
              <w:top w:val="nil"/>
              <w:left w:val="nil"/>
              <w:bottom w:val="single" w:color="000000" w:sz="4" w:space="0"/>
              <w:right w:val="single" w:color="000000" w:sz="4" w:space="0"/>
            </w:tcBorders>
            <w:shd w:val="clear" w:color="auto" w:fill="auto"/>
            <w:vAlign w:val="center"/>
          </w:tcPr>
          <w:p w14:paraId="0477E254">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2307" w:type="dxa"/>
            <w:tcBorders>
              <w:top w:val="nil"/>
              <w:left w:val="nil"/>
              <w:bottom w:val="single" w:color="000000" w:sz="4" w:space="0"/>
              <w:right w:val="single" w:color="000000" w:sz="4" w:space="0"/>
            </w:tcBorders>
            <w:shd w:val="clear" w:color="auto" w:fill="auto"/>
            <w:vAlign w:val="center"/>
          </w:tcPr>
          <w:p w14:paraId="3B74B72D">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2287" w:type="dxa"/>
            <w:tcBorders>
              <w:top w:val="nil"/>
              <w:left w:val="nil"/>
              <w:bottom w:val="single" w:color="000000" w:sz="4" w:space="0"/>
              <w:right w:val="single" w:color="000000" w:sz="4" w:space="0"/>
            </w:tcBorders>
            <w:shd w:val="clear" w:color="auto" w:fill="auto"/>
            <w:vAlign w:val="center"/>
          </w:tcPr>
          <w:p w14:paraId="3E2203D4">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2312" w:type="dxa"/>
            <w:gridSpan w:val="2"/>
            <w:tcBorders>
              <w:top w:val="nil"/>
              <w:left w:val="nil"/>
              <w:bottom w:val="single" w:color="000000" w:sz="4" w:space="0"/>
              <w:right w:val="single" w:color="000000" w:sz="4" w:space="0"/>
            </w:tcBorders>
            <w:shd w:val="clear" w:color="auto" w:fill="auto"/>
            <w:vAlign w:val="center"/>
          </w:tcPr>
          <w:p w14:paraId="5F1E8F53">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r>
      <w:tr w14:paraId="25E75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01" w:type="dxa"/>
            <w:vMerge w:val="continue"/>
            <w:tcBorders>
              <w:top w:val="nil"/>
              <w:left w:val="single" w:color="000000" w:sz="4" w:space="0"/>
              <w:bottom w:val="single" w:color="000000" w:sz="4" w:space="0"/>
              <w:right w:val="single" w:color="000000" w:sz="4" w:space="0"/>
            </w:tcBorders>
            <w:shd w:val="clear" w:color="auto" w:fill="auto"/>
            <w:vAlign w:val="center"/>
          </w:tcPr>
          <w:p w14:paraId="732B9CAA">
            <w:pPr>
              <w:jc w:val="center"/>
              <w:rPr>
                <w:rFonts w:hint="eastAsia" w:ascii="宋体" w:hAnsi="宋体" w:eastAsia="宋体" w:cs="宋体"/>
                <w:b/>
                <w:bCs/>
                <w:i w:val="0"/>
                <w:iCs w:val="0"/>
                <w:color w:val="000000"/>
                <w:sz w:val="22"/>
                <w:szCs w:val="22"/>
                <w:u w:val="none"/>
              </w:rPr>
            </w:pPr>
          </w:p>
        </w:tc>
        <w:tc>
          <w:tcPr>
            <w:tcW w:w="350" w:type="dxa"/>
            <w:vMerge w:val="continue"/>
            <w:tcBorders>
              <w:top w:val="nil"/>
              <w:left w:val="nil"/>
              <w:bottom w:val="single" w:color="000000" w:sz="4" w:space="0"/>
              <w:right w:val="single" w:color="000000" w:sz="4" w:space="0"/>
            </w:tcBorders>
            <w:shd w:val="clear" w:color="auto" w:fill="auto"/>
            <w:vAlign w:val="center"/>
          </w:tcPr>
          <w:p w14:paraId="3E7EA825">
            <w:pPr>
              <w:jc w:val="center"/>
              <w:rPr>
                <w:rFonts w:hint="eastAsia" w:ascii="宋体" w:hAnsi="宋体" w:eastAsia="宋体" w:cs="宋体"/>
                <w:b/>
                <w:bCs/>
                <w:i w:val="0"/>
                <w:iCs w:val="0"/>
                <w:color w:val="000000"/>
                <w:sz w:val="22"/>
                <w:szCs w:val="22"/>
                <w:u w:val="none"/>
              </w:rPr>
            </w:pPr>
          </w:p>
        </w:tc>
        <w:tc>
          <w:tcPr>
            <w:tcW w:w="350" w:type="dxa"/>
            <w:vMerge w:val="continue"/>
            <w:tcBorders>
              <w:top w:val="nil"/>
              <w:left w:val="nil"/>
              <w:bottom w:val="single" w:color="000000" w:sz="4" w:space="0"/>
              <w:right w:val="single" w:color="000000" w:sz="4" w:space="0"/>
            </w:tcBorders>
            <w:shd w:val="clear" w:color="auto" w:fill="auto"/>
            <w:vAlign w:val="center"/>
          </w:tcPr>
          <w:p w14:paraId="033F019C">
            <w:pPr>
              <w:jc w:val="center"/>
              <w:rPr>
                <w:rFonts w:hint="eastAsia" w:ascii="宋体" w:hAnsi="宋体" w:eastAsia="宋体" w:cs="宋体"/>
                <w:b/>
                <w:bCs/>
                <w:i w:val="0"/>
                <w:iCs w:val="0"/>
                <w:color w:val="000000"/>
                <w:sz w:val="22"/>
                <w:szCs w:val="22"/>
                <w:u w:val="none"/>
              </w:rPr>
            </w:pPr>
          </w:p>
        </w:tc>
        <w:tc>
          <w:tcPr>
            <w:tcW w:w="2664" w:type="dxa"/>
            <w:tcBorders>
              <w:top w:val="nil"/>
              <w:left w:val="nil"/>
              <w:bottom w:val="single" w:color="000000" w:sz="4" w:space="0"/>
              <w:right w:val="single" w:color="000000" w:sz="4" w:space="0"/>
            </w:tcBorders>
            <w:shd w:val="clear" w:color="auto" w:fill="auto"/>
            <w:vAlign w:val="center"/>
          </w:tcPr>
          <w:p w14:paraId="227412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437" w:type="dxa"/>
            <w:tcBorders>
              <w:top w:val="nil"/>
              <w:left w:val="nil"/>
              <w:bottom w:val="single" w:color="000000" w:sz="4" w:space="0"/>
              <w:right w:val="single" w:color="000000" w:sz="4" w:space="0"/>
            </w:tcBorders>
            <w:shd w:val="clear" w:color="auto" w:fill="auto"/>
            <w:vAlign w:val="center"/>
          </w:tcPr>
          <w:p w14:paraId="74F1562D">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063" w:type="dxa"/>
            <w:tcBorders>
              <w:top w:val="nil"/>
              <w:left w:val="nil"/>
              <w:bottom w:val="single" w:color="000000" w:sz="4" w:space="0"/>
              <w:right w:val="single" w:color="000000" w:sz="4" w:space="0"/>
            </w:tcBorders>
            <w:shd w:val="clear" w:color="auto" w:fill="auto"/>
            <w:vAlign w:val="center"/>
          </w:tcPr>
          <w:p w14:paraId="0B2DBFE9">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186" w:type="dxa"/>
            <w:tcBorders>
              <w:top w:val="nil"/>
              <w:left w:val="nil"/>
              <w:bottom w:val="single" w:color="000000" w:sz="4" w:space="0"/>
              <w:right w:val="single" w:color="000000" w:sz="4" w:space="0"/>
            </w:tcBorders>
            <w:shd w:val="clear" w:color="auto" w:fill="auto"/>
            <w:vAlign w:val="center"/>
          </w:tcPr>
          <w:p w14:paraId="5EBA03C4">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82" w:type="dxa"/>
            <w:tcBorders>
              <w:top w:val="nil"/>
              <w:left w:val="nil"/>
              <w:bottom w:val="single" w:color="000000" w:sz="4" w:space="0"/>
              <w:right w:val="single" w:color="000000" w:sz="4" w:space="0"/>
            </w:tcBorders>
            <w:shd w:val="clear" w:color="auto" w:fill="auto"/>
            <w:vAlign w:val="center"/>
          </w:tcPr>
          <w:p w14:paraId="389B8115">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400" w:type="dxa"/>
            <w:tcBorders>
              <w:top w:val="nil"/>
              <w:left w:val="nil"/>
              <w:bottom w:val="single" w:color="000000" w:sz="4" w:space="0"/>
              <w:right w:val="single" w:color="000000" w:sz="4" w:space="0"/>
            </w:tcBorders>
            <w:shd w:val="clear" w:color="auto" w:fill="auto"/>
            <w:vAlign w:val="center"/>
          </w:tcPr>
          <w:p w14:paraId="7504FF1C">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307" w:type="dxa"/>
            <w:tcBorders>
              <w:top w:val="nil"/>
              <w:left w:val="nil"/>
              <w:bottom w:val="single" w:color="000000" w:sz="4" w:space="0"/>
              <w:right w:val="single" w:color="000000" w:sz="4" w:space="0"/>
            </w:tcBorders>
            <w:shd w:val="clear" w:color="auto" w:fill="auto"/>
            <w:vAlign w:val="center"/>
          </w:tcPr>
          <w:p w14:paraId="00181EFF">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287" w:type="dxa"/>
            <w:tcBorders>
              <w:top w:val="nil"/>
              <w:left w:val="nil"/>
              <w:bottom w:val="single" w:color="000000" w:sz="4" w:space="0"/>
              <w:right w:val="single" w:color="000000" w:sz="4" w:space="0"/>
            </w:tcBorders>
            <w:shd w:val="clear" w:color="auto" w:fill="auto"/>
            <w:vAlign w:val="center"/>
          </w:tcPr>
          <w:p w14:paraId="5B204E10">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c>
          <w:tcPr>
            <w:tcW w:w="2312" w:type="dxa"/>
            <w:gridSpan w:val="2"/>
            <w:tcBorders>
              <w:top w:val="nil"/>
              <w:left w:val="nil"/>
              <w:bottom w:val="single" w:color="000000" w:sz="4" w:space="0"/>
              <w:right w:val="single" w:color="000000" w:sz="4" w:space="0"/>
            </w:tcBorders>
            <w:shd w:val="clear" w:color="auto" w:fill="auto"/>
            <w:vAlign w:val="center"/>
          </w:tcPr>
          <w:p w14:paraId="57091CCC">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cs="Times New Roman"/>
                <w:b/>
                <w:bCs/>
                <w:color w:val="000000"/>
                <w:sz w:val="22"/>
                <w:szCs w:val="22"/>
              </w:rPr>
              <w:t xml:space="preserve">0.00 </w:t>
            </w:r>
          </w:p>
        </w:tc>
      </w:tr>
      <w:tr w14:paraId="5B117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1001" w:type="dxa"/>
            <w:gridSpan w:val="3"/>
            <w:tcBorders>
              <w:top w:val="nil"/>
              <w:left w:val="single" w:color="000000" w:sz="4" w:space="0"/>
              <w:bottom w:val="single" w:color="000000" w:sz="4" w:space="0"/>
              <w:right w:val="single" w:color="000000" w:sz="4" w:space="0"/>
            </w:tcBorders>
            <w:shd w:val="clear" w:color="auto" w:fill="auto"/>
            <w:vAlign w:val="center"/>
          </w:tcPr>
          <w:p w14:paraId="409D0743">
            <w:pPr>
              <w:textAlignment w:val="center"/>
              <w:rPr>
                <w:rFonts w:hint="eastAsia" w:ascii="宋体" w:hAnsi="宋体" w:eastAsia="宋体" w:cs="宋体"/>
                <w:i w:val="0"/>
                <w:iCs w:val="0"/>
                <w:color w:val="000000"/>
                <w:sz w:val="22"/>
                <w:szCs w:val="22"/>
                <w:u w:val="none"/>
              </w:rPr>
            </w:pPr>
          </w:p>
        </w:tc>
        <w:tc>
          <w:tcPr>
            <w:tcW w:w="2664" w:type="dxa"/>
            <w:tcBorders>
              <w:top w:val="nil"/>
              <w:left w:val="nil"/>
              <w:bottom w:val="single" w:color="000000" w:sz="4" w:space="0"/>
              <w:right w:val="single" w:color="000000" w:sz="4" w:space="0"/>
            </w:tcBorders>
            <w:shd w:val="clear" w:color="auto" w:fill="auto"/>
            <w:vAlign w:val="center"/>
          </w:tcPr>
          <w:p w14:paraId="26C5E597">
            <w:pPr>
              <w:textAlignment w:val="center"/>
              <w:rPr>
                <w:rFonts w:hint="eastAsia" w:ascii="宋体" w:hAnsi="宋体" w:eastAsia="宋体" w:cs="宋体"/>
                <w:i w:val="0"/>
                <w:iCs w:val="0"/>
                <w:color w:val="000000"/>
                <w:sz w:val="22"/>
                <w:szCs w:val="22"/>
                <w:u w:val="none"/>
              </w:rPr>
            </w:pPr>
          </w:p>
        </w:tc>
        <w:tc>
          <w:tcPr>
            <w:tcW w:w="2437" w:type="dxa"/>
            <w:tcBorders>
              <w:top w:val="nil"/>
              <w:left w:val="nil"/>
              <w:bottom w:val="single" w:color="000000" w:sz="4" w:space="0"/>
              <w:right w:val="single" w:color="000000" w:sz="4" w:space="0"/>
            </w:tcBorders>
            <w:shd w:val="clear" w:color="auto" w:fill="auto"/>
            <w:vAlign w:val="center"/>
          </w:tcPr>
          <w:p w14:paraId="6043659B">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063" w:type="dxa"/>
            <w:tcBorders>
              <w:top w:val="nil"/>
              <w:left w:val="nil"/>
              <w:bottom w:val="single" w:color="000000" w:sz="4" w:space="0"/>
              <w:right w:val="single" w:color="000000" w:sz="4" w:space="0"/>
            </w:tcBorders>
            <w:shd w:val="clear" w:color="auto" w:fill="auto"/>
            <w:vAlign w:val="center"/>
          </w:tcPr>
          <w:p w14:paraId="29DC90EF">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186" w:type="dxa"/>
            <w:tcBorders>
              <w:top w:val="nil"/>
              <w:left w:val="nil"/>
              <w:bottom w:val="single" w:color="000000" w:sz="4" w:space="0"/>
              <w:right w:val="single" w:color="000000" w:sz="4" w:space="0"/>
            </w:tcBorders>
            <w:shd w:val="clear" w:color="auto" w:fill="auto"/>
            <w:vAlign w:val="center"/>
          </w:tcPr>
          <w:p w14:paraId="64A5D25C">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82" w:type="dxa"/>
            <w:tcBorders>
              <w:top w:val="nil"/>
              <w:left w:val="nil"/>
              <w:bottom w:val="single" w:color="000000" w:sz="4" w:space="0"/>
              <w:right w:val="single" w:color="000000" w:sz="4" w:space="0"/>
            </w:tcBorders>
            <w:shd w:val="clear" w:color="auto" w:fill="auto"/>
            <w:vAlign w:val="center"/>
          </w:tcPr>
          <w:p w14:paraId="67A958B1">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400" w:type="dxa"/>
            <w:tcBorders>
              <w:top w:val="nil"/>
              <w:left w:val="nil"/>
              <w:bottom w:val="single" w:color="000000" w:sz="4" w:space="0"/>
              <w:right w:val="single" w:color="000000" w:sz="4" w:space="0"/>
            </w:tcBorders>
            <w:shd w:val="clear" w:color="auto" w:fill="auto"/>
            <w:vAlign w:val="center"/>
          </w:tcPr>
          <w:p w14:paraId="4C925770">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307" w:type="dxa"/>
            <w:tcBorders>
              <w:top w:val="nil"/>
              <w:left w:val="nil"/>
              <w:bottom w:val="single" w:color="000000" w:sz="4" w:space="0"/>
              <w:right w:val="single" w:color="000000" w:sz="4" w:space="0"/>
            </w:tcBorders>
            <w:shd w:val="clear" w:color="auto" w:fill="auto"/>
            <w:vAlign w:val="center"/>
          </w:tcPr>
          <w:p w14:paraId="535862E2">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287" w:type="dxa"/>
            <w:tcBorders>
              <w:top w:val="nil"/>
              <w:left w:val="nil"/>
              <w:bottom w:val="single" w:color="000000" w:sz="4" w:space="0"/>
              <w:right w:val="single" w:color="000000" w:sz="4" w:space="0"/>
            </w:tcBorders>
            <w:shd w:val="clear" w:color="auto" w:fill="auto"/>
            <w:vAlign w:val="center"/>
          </w:tcPr>
          <w:p w14:paraId="5B922572">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c>
          <w:tcPr>
            <w:tcW w:w="2312" w:type="dxa"/>
            <w:gridSpan w:val="2"/>
            <w:tcBorders>
              <w:top w:val="nil"/>
              <w:left w:val="nil"/>
              <w:bottom w:val="single" w:color="000000" w:sz="4" w:space="0"/>
              <w:right w:val="single" w:color="000000" w:sz="4" w:space="0"/>
            </w:tcBorders>
            <w:shd w:val="clear" w:color="auto" w:fill="auto"/>
            <w:vAlign w:val="center"/>
          </w:tcPr>
          <w:p w14:paraId="3F0A7A1A">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sz w:val="22"/>
                <w:szCs w:val="22"/>
                <w:u w:val="none"/>
              </w:rPr>
            </w:pPr>
            <w:r>
              <w:rPr>
                <w:rFonts w:hint="default" w:ascii="Times New Roman" w:hAnsi="Times New Roman" w:cs="Times New Roman"/>
                <w:b w:val="0"/>
                <w:bCs w:val="0"/>
                <w:color w:val="000000"/>
                <w:sz w:val="22"/>
                <w:szCs w:val="22"/>
              </w:rPr>
              <w:t xml:space="preserve">0.00 </w:t>
            </w:r>
          </w:p>
        </w:tc>
      </w:tr>
    </w:tbl>
    <w:p w14:paraId="07D72B3D">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8"/>
        <w:tblW w:w="203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67"/>
        <w:gridCol w:w="867"/>
        <w:gridCol w:w="4383"/>
        <w:gridCol w:w="5317"/>
        <w:gridCol w:w="883"/>
        <w:gridCol w:w="4284"/>
      </w:tblGrid>
      <w:tr w14:paraId="31492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20301" w:type="dxa"/>
            <w:gridSpan w:val="6"/>
            <w:tcBorders>
              <w:top w:val="nil"/>
              <w:left w:val="nil"/>
              <w:bottom w:val="nil"/>
              <w:right w:val="nil"/>
            </w:tcBorders>
            <w:shd w:val="clear" w:color="auto" w:fill="auto"/>
            <w:vAlign w:val="bottom"/>
          </w:tcPr>
          <w:p w14:paraId="555FEAB5">
            <w:pPr>
              <w:keepNext w:val="0"/>
              <w:keepLines w:val="0"/>
              <w:widowControl/>
              <w:suppressLineNumbers w:val="0"/>
              <w:jc w:val="center"/>
              <w:textAlignment w:val="bottom"/>
              <w:rPr>
                <w:rFonts w:hint="eastAsia" w:ascii="宋体" w:hAnsi="宋体" w:eastAsia="宋体" w:cs="宋体"/>
                <w:i w:val="0"/>
                <w:iCs w:val="0"/>
                <w:color w:val="000000"/>
                <w:sz w:val="44"/>
                <w:szCs w:val="44"/>
                <w:u w:val="none"/>
              </w:rPr>
            </w:pPr>
            <w:r>
              <w:rPr>
                <w:rFonts w:hint="eastAsia" w:ascii="宋体" w:hAnsi="宋体" w:eastAsia="宋体" w:cs="宋体"/>
                <w:b/>
                <w:bCs/>
                <w:i w:val="0"/>
                <w:iCs w:val="0"/>
                <w:color w:val="000000"/>
                <w:kern w:val="0"/>
                <w:sz w:val="30"/>
                <w:szCs w:val="30"/>
                <w:u w:val="none"/>
                <w:lang w:val="en-US" w:eastAsia="zh-CN" w:bidi="ar"/>
              </w:rPr>
              <w:t>机构运行信息决算表</w:t>
            </w:r>
          </w:p>
        </w:tc>
      </w:tr>
      <w:tr w14:paraId="4CCA5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6017" w:type="dxa"/>
            <w:gridSpan w:val="5"/>
            <w:vMerge w:val="restart"/>
            <w:tcBorders>
              <w:top w:val="nil"/>
              <w:left w:val="nil"/>
              <w:right w:val="nil"/>
            </w:tcBorders>
            <w:shd w:val="clear" w:color="auto" w:fill="auto"/>
            <w:vAlign w:val="bottom"/>
          </w:tcPr>
          <w:p w14:paraId="1EE3088B">
            <w:pPr>
              <w:rPr>
                <w:rFonts w:hint="default" w:ascii="Arial" w:hAnsi="Arial" w:eastAsia="宋体" w:cs="Arial"/>
                <w:i w:val="0"/>
                <w:iCs w:val="0"/>
                <w:color w:val="000000"/>
                <w:sz w:val="20"/>
                <w:szCs w:val="20"/>
                <w:u w:val="none"/>
              </w:rPr>
            </w:pPr>
            <w:r>
              <w:rPr>
                <w:rFonts w:hint="eastAsia" w:cs="宋体"/>
                <w:color w:val="000000"/>
                <w:sz w:val="20"/>
                <w:szCs w:val="20"/>
                <w:lang w:eastAsia="zh-CN"/>
              </w:rPr>
              <w:t>单位</w:t>
            </w:r>
            <w:r>
              <w:rPr>
                <w:rFonts w:cs="宋体"/>
                <w:color w:val="000000"/>
                <w:sz w:val="20"/>
                <w:szCs w:val="20"/>
              </w:rPr>
              <w:t>：</w:t>
            </w:r>
            <w:r>
              <w:rPr>
                <w:color w:val="000000"/>
                <w:sz w:val="20"/>
                <w:u w:color="auto"/>
              </w:rPr>
              <w:t>巫溪县</w:t>
            </w:r>
            <w:r>
              <w:rPr>
                <w:rFonts w:hint="eastAsia"/>
                <w:color w:val="000000"/>
                <w:sz w:val="20"/>
                <w:u w:color="auto"/>
                <w:lang w:eastAsia="zh-CN"/>
              </w:rPr>
              <w:t>住房和城乡建设委员会</w:t>
            </w:r>
            <w:r>
              <w:rPr>
                <w:color w:val="000000"/>
                <w:sz w:val="20"/>
                <w:u w:color="auto"/>
              </w:rPr>
              <w:t>行政执法支队</w:t>
            </w:r>
          </w:p>
        </w:tc>
        <w:tc>
          <w:tcPr>
            <w:tcW w:w="4284" w:type="dxa"/>
            <w:tcBorders>
              <w:top w:val="nil"/>
              <w:left w:val="nil"/>
              <w:bottom w:val="nil"/>
              <w:right w:val="nil"/>
            </w:tcBorders>
            <w:shd w:val="clear" w:color="auto" w:fill="auto"/>
            <w:vAlign w:val="bottom"/>
          </w:tcPr>
          <w:p w14:paraId="04D1DF1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09表</w:t>
            </w:r>
          </w:p>
        </w:tc>
      </w:tr>
      <w:tr w14:paraId="31A01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6017" w:type="dxa"/>
            <w:gridSpan w:val="5"/>
            <w:vMerge w:val="continue"/>
            <w:tcBorders>
              <w:left w:val="nil"/>
              <w:bottom w:val="nil"/>
              <w:right w:val="nil"/>
            </w:tcBorders>
            <w:shd w:val="clear" w:color="auto" w:fill="auto"/>
            <w:vAlign w:val="bottom"/>
          </w:tcPr>
          <w:p w14:paraId="4BCC2415">
            <w:pPr>
              <w:rPr>
                <w:rFonts w:hint="default" w:ascii="Arial" w:hAnsi="Arial" w:eastAsia="宋体" w:cs="Arial"/>
                <w:i w:val="0"/>
                <w:iCs w:val="0"/>
                <w:color w:val="000000"/>
                <w:sz w:val="20"/>
                <w:szCs w:val="20"/>
                <w:u w:val="none"/>
              </w:rPr>
            </w:pPr>
          </w:p>
        </w:tc>
        <w:tc>
          <w:tcPr>
            <w:tcW w:w="4284" w:type="dxa"/>
            <w:tcBorders>
              <w:top w:val="nil"/>
              <w:left w:val="nil"/>
              <w:bottom w:val="nil"/>
              <w:right w:val="nil"/>
            </w:tcBorders>
            <w:shd w:val="clear" w:color="auto" w:fill="auto"/>
            <w:vAlign w:val="bottom"/>
          </w:tcPr>
          <w:p w14:paraId="42096524">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r>
              <w:rPr>
                <w:rFonts w:hint="eastAsia" w:cs="宋体"/>
                <w:i w:val="0"/>
                <w:iCs w:val="0"/>
                <w:color w:val="000000"/>
                <w:kern w:val="0"/>
                <w:sz w:val="20"/>
                <w:szCs w:val="20"/>
                <w:u w:val="none"/>
                <w:lang w:val="en-US" w:eastAsia="zh-CN" w:bidi="ar"/>
              </w:rPr>
              <w:t>万元</w:t>
            </w:r>
          </w:p>
        </w:tc>
      </w:tr>
      <w:tr w14:paraId="07E74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9FA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867" w:type="dxa"/>
            <w:tcBorders>
              <w:top w:val="single" w:color="000000" w:sz="4" w:space="0"/>
              <w:left w:val="nil"/>
              <w:bottom w:val="single" w:color="000000" w:sz="4" w:space="0"/>
              <w:right w:val="single" w:color="000000" w:sz="4" w:space="0"/>
            </w:tcBorders>
            <w:shd w:val="clear" w:color="auto" w:fill="auto"/>
            <w:vAlign w:val="center"/>
          </w:tcPr>
          <w:p w14:paraId="63BD1F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4383" w:type="dxa"/>
            <w:tcBorders>
              <w:top w:val="single" w:color="000000" w:sz="4" w:space="0"/>
              <w:left w:val="nil"/>
              <w:bottom w:val="nil"/>
              <w:right w:val="single" w:color="000000" w:sz="4" w:space="0"/>
            </w:tcBorders>
            <w:shd w:val="clear" w:color="auto" w:fill="auto"/>
            <w:vAlign w:val="center"/>
          </w:tcPr>
          <w:p w14:paraId="7D82F9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c>
          <w:tcPr>
            <w:tcW w:w="5317" w:type="dxa"/>
            <w:tcBorders>
              <w:top w:val="single" w:color="000000" w:sz="4" w:space="0"/>
              <w:left w:val="nil"/>
              <w:bottom w:val="single" w:color="000000" w:sz="4" w:space="0"/>
              <w:right w:val="single" w:color="000000" w:sz="4" w:space="0"/>
            </w:tcBorders>
            <w:shd w:val="clear" w:color="auto" w:fill="auto"/>
            <w:vAlign w:val="center"/>
          </w:tcPr>
          <w:p w14:paraId="28CCAE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883" w:type="dxa"/>
            <w:tcBorders>
              <w:top w:val="single" w:color="000000" w:sz="4" w:space="0"/>
              <w:left w:val="nil"/>
              <w:bottom w:val="single" w:color="000000" w:sz="4" w:space="0"/>
              <w:right w:val="single" w:color="000000" w:sz="4" w:space="0"/>
            </w:tcBorders>
            <w:shd w:val="clear" w:color="auto" w:fill="auto"/>
            <w:vAlign w:val="center"/>
          </w:tcPr>
          <w:p w14:paraId="56CFAF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行次</w:t>
            </w:r>
          </w:p>
        </w:tc>
        <w:tc>
          <w:tcPr>
            <w:tcW w:w="4284" w:type="dxa"/>
            <w:tcBorders>
              <w:top w:val="single" w:color="000000" w:sz="4" w:space="0"/>
              <w:left w:val="nil"/>
              <w:bottom w:val="nil"/>
              <w:right w:val="single" w:color="000000" w:sz="4" w:space="0"/>
            </w:tcBorders>
            <w:shd w:val="clear" w:color="auto" w:fill="auto"/>
            <w:vAlign w:val="center"/>
          </w:tcPr>
          <w:p w14:paraId="5E860A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决算数</w:t>
            </w:r>
          </w:p>
        </w:tc>
      </w:tr>
      <w:tr w14:paraId="039DF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14:paraId="69E641D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一、“三公”经费支出</w:t>
            </w:r>
          </w:p>
        </w:tc>
        <w:tc>
          <w:tcPr>
            <w:tcW w:w="867" w:type="dxa"/>
            <w:tcBorders>
              <w:top w:val="nil"/>
              <w:left w:val="nil"/>
              <w:bottom w:val="single" w:color="000000" w:sz="4" w:space="0"/>
              <w:right w:val="nil"/>
            </w:tcBorders>
            <w:shd w:val="clear" w:color="auto" w:fill="auto"/>
            <w:vAlign w:val="center"/>
          </w:tcPr>
          <w:p w14:paraId="73DA5C2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5A6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5317" w:type="dxa"/>
            <w:tcBorders>
              <w:top w:val="nil"/>
              <w:left w:val="nil"/>
              <w:bottom w:val="single" w:color="000000" w:sz="4" w:space="0"/>
              <w:right w:val="single" w:color="000000" w:sz="4" w:space="0"/>
            </w:tcBorders>
            <w:shd w:val="clear" w:color="auto" w:fill="auto"/>
            <w:vAlign w:val="center"/>
          </w:tcPr>
          <w:p w14:paraId="4347DB8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五、机关运行经费</w:t>
            </w:r>
          </w:p>
        </w:tc>
        <w:tc>
          <w:tcPr>
            <w:tcW w:w="883" w:type="dxa"/>
            <w:tcBorders>
              <w:top w:val="nil"/>
              <w:left w:val="nil"/>
              <w:bottom w:val="single" w:color="000000" w:sz="4" w:space="0"/>
              <w:right w:val="nil"/>
            </w:tcBorders>
            <w:shd w:val="clear" w:color="auto" w:fill="auto"/>
            <w:vAlign w:val="center"/>
          </w:tcPr>
          <w:p w14:paraId="551AA4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FED22A">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12.70 </w:t>
            </w:r>
          </w:p>
        </w:tc>
      </w:tr>
      <w:tr w14:paraId="177F8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14:paraId="3ED407F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（一）支出合计</w:t>
            </w:r>
          </w:p>
        </w:tc>
        <w:tc>
          <w:tcPr>
            <w:tcW w:w="867" w:type="dxa"/>
            <w:tcBorders>
              <w:top w:val="nil"/>
              <w:left w:val="nil"/>
              <w:bottom w:val="single" w:color="000000" w:sz="4" w:space="0"/>
              <w:right w:val="nil"/>
            </w:tcBorders>
            <w:shd w:val="clear" w:color="auto" w:fill="auto"/>
            <w:vAlign w:val="center"/>
          </w:tcPr>
          <w:p w14:paraId="60665E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C8BD1EB">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317" w:type="dxa"/>
            <w:tcBorders>
              <w:top w:val="nil"/>
              <w:left w:val="nil"/>
              <w:bottom w:val="single" w:color="000000" w:sz="4" w:space="0"/>
              <w:right w:val="single" w:color="000000" w:sz="4" w:space="0"/>
            </w:tcBorders>
            <w:shd w:val="clear" w:color="auto" w:fill="auto"/>
            <w:vAlign w:val="center"/>
          </w:tcPr>
          <w:p w14:paraId="22EEF2A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（一）行政单位</w:t>
            </w:r>
          </w:p>
        </w:tc>
        <w:tc>
          <w:tcPr>
            <w:tcW w:w="883" w:type="dxa"/>
            <w:tcBorders>
              <w:top w:val="nil"/>
              <w:left w:val="nil"/>
              <w:bottom w:val="single" w:color="000000" w:sz="4" w:space="0"/>
              <w:right w:val="nil"/>
            </w:tcBorders>
            <w:shd w:val="clear" w:color="auto" w:fill="auto"/>
            <w:vAlign w:val="center"/>
          </w:tcPr>
          <w:p w14:paraId="56B7624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26</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1BBC5E">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368CE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14:paraId="333219F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1．因公出国（境）费</w:t>
            </w:r>
          </w:p>
        </w:tc>
        <w:tc>
          <w:tcPr>
            <w:tcW w:w="867" w:type="dxa"/>
            <w:tcBorders>
              <w:top w:val="nil"/>
              <w:left w:val="nil"/>
              <w:bottom w:val="single" w:color="000000" w:sz="4" w:space="0"/>
              <w:right w:val="nil"/>
            </w:tcBorders>
            <w:shd w:val="clear" w:color="auto" w:fill="auto"/>
            <w:vAlign w:val="center"/>
          </w:tcPr>
          <w:p w14:paraId="07639F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81AC76">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317" w:type="dxa"/>
            <w:tcBorders>
              <w:top w:val="nil"/>
              <w:left w:val="nil"/>
              <w:bottom w:val="single" w:color="000000" w:sz="4" w:space="0"/>
              <w:right w:val="single" w:color="000000" w:sz="4" w:space="0"/>
            </w:tcBorders>
            <w:shd w:val="clear" w:color="auto" w:fill="auto"/>
            <w:vAlign w:val="center"/>
          </w:tcPr>
          <w:p w14:paraId="78895A6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（二）参照公务员法管理事业单位</w:t>
            </w:r>
          </w:p>
        </w:tc>
        <w:tc>
          <w:tcPr>
            <w:tcW w:w="883" w:type="dxa"/>
            <w:tcBorders>
              <w:top w:val="nil"/>
              <w:left w:val="nil"/>
              <w:bottom w:val="single" w:color="000000" w:sz="4" w:space="0"/>
              <w:right w:val="nil"/>
            </w:tcBorders>
            <w:shd w:val="clear" w:color="auto" w:fill="auto"/>
            <w:vAlign w:val="center"/>
          </w:tcPr>
          <w:p w14:paraId="461F7E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76E4C2">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12.70 </w:t>
            </w:r>
          </w:p>
        </w:tc>
      </w:tr>
      <w:tr w14:paraId="18C3E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14:paraId="3E52F87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2．公务用车购置及运行维护费</w:t>
            </w:r>
          </w:p>
        </w:tc>
        <w:tc>
          <w:tcPr>
            <w:tcW w:w="867" w:type="dxa"/>
            <w:tcBorders>
              <w:top w:val="nil"/>
              <w:left w:val="nil"/>
              <w:bottom w:val="single" w:color="000000" w:sz="4" w:space="0"/>
              <w:right w:val="nil"/>
            </w:tcBorders>
            <w:shd w:val="clear" w:color="auto" w:fill="auto"/>
            <w:vAlign w:val="center"/>
          </w:tcPr>
          <w:p w14:paraId="049526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6EF201">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317" w:type="dxa"/>
            <w:tcBorders>
              <w:top w:val="nil"/>
              <w:left w:val="nil"/>
              <w:bottom w:val="single" w:color="000000" w:sz="4" w:space="0"/>
              <w:right w:val="single" w:color="000000" w:sz="4" w:space="0"/>
            </w:tcBorders>
            <w:shd w:val="clear" w:color="auto" w:fill="auto"/>
            <w:vAlign w:val="center"/>
          </w:tcPr>
          <w:p w14:paraId="6A2B5A0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六、资产信息</w:t>
            </w:r>
          </w:p>
        </w:tc>
        <w:tc>
          <w:tcPr>
            <w:tcW w:w="883" w:type="dxa"/>
            <w:tcBorders>
              <w:top w:val="nil"/>
              <w:left w:val="nil"/>
              <w:bottom w:val="single" w:color="000000" w:sz="4" w:space="0"/>
              <w:right w:val="nil"/>
            </w:tcBorders>
            <w:shd w:val="clear" w:color="auto" w:fill="auto"/>
            <w:vAlign w:val="center"/>
          </w:tcPr>
          <w:p w14:paraId="146803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9D29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w:t>
            </w:r>
          </w:p>
        </w:tc>
      </w:tr>
      <w:tr w14:paraId="1A03D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14:paraId="2C84A06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（1）公务用车购置费</w:t>
            </w:r>
          </w:p>
        </w:tc>
        <w:tc>
          <w:tcPr>
            <w:tcW w:w="867" w:type="dxa"/>
            <w:tcBorders>
              <w:top w:val="nil"/>
              <w:left w:val="nil"/>
              <w:bottom w:val="single" w:color="000000" w:sz="4" w:space="0"/>
              <w:right w:val="nil"/>
            </w:tcBorders>
            <w:shd w:val="clear" w:color="auto" w:fill="auto"/>
            <w:vAlign w:val="center"/>
          </w:tcPr>
          <w:p w14:paraId="561C1F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6CD83F">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317" w:type="dxa"/>
            <w:tcBorders>
              <w:top w:val="nil"/>
              <w:left w:val="nil"/>
              <w:bottom w:val="single" w:color="000000" w:sz="4" w:space="0"/>
              <w:right w:val="single" w:color="000000" w:sz="4" w:space="0"/>
            </w:tcBorders>
            <w:shd w:val="clear" w:color="auto" w:fill="auto"/>
            <w:vAlign w:val="center"/>
          </w:tcPr>
          <w:p w14:paraId="6E8D2E1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（一）车辆数合计（辆）</w:t>
            </w:r>
          </w:p>
        </w:tc>
        <w:tc>
          <w:tcPr>
            <w:tcW w:w="883" w:type="dxa"/>
            <w:tcBorders>
              <w:top w:val="nil"/>
              <w:left w:val="nil"/>
              <w:bottom w:val="single" w:color="000000" w:sz="4" w:space="0"/>
              <w:right w:val="nil"/>
            </w:tcBorders>
            <w:shd w:val="clear" w:color="auto" w:fill="auto"/>
            <w:vAlign w:val="center"/>
          </w:tcPr>
          <w:p w14:paraId="575F81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99937DD">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71F97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14:paraId="49A2768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（2）公务用车运行维护费</w:t>
            </w:r>
          </w:p>
        </w:tc>
        <w:tc>
          <w:tcPr>
            <w:tcW w:w="867" w:type="dxa"/>
            <w:tcBorders>
              <w:top w:val="nil"/>
              <w:left w:val="nil"/>
              <w:bottom w:val="single" w:color="000000" w:sz="4" w:space="0"/>
              <w:right w:val="nil"/>
            </w:tcBorders>
            <w:shd w:val="clear" w:color="auto" w:fill="auto"/>
            <w:vAlign w:val="center"/>
          </w:tcPr>
          <w:p w14:paraId="2A69FA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52721E7">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317" w:type="dxa"/>
            <w:tcBorders>
              <w:top w:val="nil"/>
              <w:left w:val="nil"/>
              <w:bottom w:val="single" w:color="000000" w:sz="4" w:space="0"/>
              <w:right w:val="single" w:color="000000" w:sz="4" w:space="0"/>
            </w:tcBorders>
            <w:shd w:val="clear" w:color="auto" w:fill="auto"/>
            <w:vAlign w:val="center"/>
          </w:tcPr>
          <w:p w14:paraId="1BC89A9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1．副部（省）级及以上领导用车</w:t>
            </w:r>
          </w:p>
        </w:tc>
        <w:tc>
          <w:tcPr>
            <w:tcW w:w="883" w:type="dxa"/>
            <w:tcBorders>
              <w:top w:val="nil"/>
              <w:left w:val="nil"/>
              <w:bottom w:val="single" w:color="000000" w:sz="4" w:space="0"/>
              <w:right w:val="nil"/>
            </w:tcBorders>
            <w:shd w:val="clear" w:color="auto" w:fill="auto"/>
            <w:vAlign w:val="center"/>
          </w:tcPr>
          <w:p w14:paraId="43DFA0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D5BFAD2">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43FAD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14:paraId="5FAF239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3．公务接待费</w:t>
            </w:r>
          </w:p>
        </w:tc>
        <w:tc>
          <w:tcPr>
            <w:tcW w:w="867" w:type="dxa"/>
            <w:tcBorders>
              <w:top w:val="nil"/>
              <w:left w:val="nil"/>
              <w:bottom w:val="single" w:color="000000" w:sz="4" w:space="0"/>
              <w:right w:val="nil"/>
            </w:tcBorders>
            <w:shd w:val="clear" w:color="auto" w:fill="auto"/>
            <w:vAlign w:val="center"/>
          </w:tcPr>
          <w:p w14:paraId="0F8E54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7A6E16B">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317" w:type="dxa"/>
            <w:tcBorders>
              <w:top w:val="nil"/>
              <w:left w:val="nil"/>
              <w:bottom w:val="single" w:color="000000" w:sz="4" w:space="0"/>
              <w:right w:val="single" w:color="000000" w:sz="4" w:space="0"/>
            </w:tcBorders>
            <w:shd w:val="clear" w:color="auto" w:fill="auto"/>
            <w:vAlign w:val="center"/>
          </w:tcPr>
          <w:p w14:paraId="06315E7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2．主要领导干部用车</w:t>
            </w:r>
          </w:p>
        </w:tc>
        <w:tc>
          <w:tcPr>
            <w:tcW w:w="883" w:type="dxa"/>
            <w:tcBorders>
              <w:top w:val="nil"/>
              <w:left w:val="nil"/>
              <w:bottom w:val="single" w:color="000000" w:sz="4" w:space="0"/>
              <w:right w:val="nil"/>
            </w:tcBorders>
            <w:shd w:val="clear" w:color="auto" w:fill="auto"/>
            <w:vAlign w:val="center"/>
          </w:tcPr>
          <w:p w14:paraId="770D35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85AF55">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0A410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14:paraId="177E36B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（1）国内接待费</w:t>
            </w:r>
          </w:p>
        </w:tc>
        <w:tc>
          <w:tcPr>
            <w:tcW w:w="867" w:type="dxa"/>
            <w:tcBorders>
              <w:top w:val="nil"/>
              <w:left w:val="nil"/>
              <w:bottom w:val="single" w:color="000000" w:sz="4" w:space="0"/>
              <w:right w:val="nil"/>
            </w:tcBorders>
            <w:shd w:val="clear" w:color="auto" w:fill="auto"/>
            <w:vAlign w:val="center"/>
          </w:tcPr>
          <w:p w14:paraId="39A07A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640889">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317" w:type="dxa"/>
            <w:tcBorders>
              <w:top w:val="nil"/>
              <w:left w:val="nil"/>
              <w:bottom w:val="single" w:color="000000" w:sz="4" w:space="0"/>
              <w:right w:val="single" w:color="000000" w:sz="4" w:space="0"/>
            </w:tcBorders>
            <w:shd w:val="clear" w:color="auto" w:fill="auto"/>
            <w:vAlign w:val="center"/>
          </w:tcPr>
          <w:p w14:paraId="1A3B633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3．机要通信用车</w:t>
            </w:r>
          </w:p>
        </w:tc>
        <w:tc>
          <w:tcPr>
            <w:tcW w:w="883" w:type="dxa"/>
            <w:tcBorders>
              <w:top w:val="nil"/>
              <w:left w:val="nil"/>
              <w:bottom w:val="single" w:color="000000" w:sz="4" w:space="0"/>
              <w:right w:val="nil"/>
            </w:tcBorders>
            <w:shd w:val="clear" w:color="auto" w:fill="auto"/>
            <w:vAlign w:val="center"/>
          </w:tcPr>
          <w:p w14:paraId="7234BB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32</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9E9C68">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34586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14:paraId="40A2D49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其中：外事接待费</w:t>
            </w:r>
          </w:p>
        </w:tc>
        <w:tc>
          <w:tcPr>
            <w:tcW w:w="867" w:type="dxa"/>
            <w:tcBorders>
              <w:top w:val="nil"/>
              <w:left w:val="nil"/>
              <w:bottom w:val="single" w:color="000000" w:sz="4" w:space="0"/>
              <w:right w:val="nil"/>
            </w:tcBorders>
            <w:shd w:val="clear" w:color="auto" w:fill="auto"/>
            <w:vAlign w:val="center"/>
          </w:tcPr>
          <w:p w14:paraId="592718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1D8790">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317" w:type="dxa"/>
            <w:tcBorders>
              <w:top w:val="nil"/>
              <w:left w:val="nil"/>
              <w:bottom w:val="single" w:color="000000" w:sz="4" w:space="0"/>
              <w:right w:val="single" w:color="000000" w:sz="4" w:space="0"/>
            </w:tcBorders>
            <w:shd w:val="clear" w:color="auto" w:fill="auto"/>
            <w:vAlign w:val="center"/>
          </w:tcPr>
          <w:p w14:paraId="60C540A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4．应急保障用车</w:t>
            </w:r>
          </w:p>
        </w:tc>
        <w:tc>
          <w:tcPr>
            <w:tcW w:w="883" w:type="dxa"/>
            <w:tcBorders>
              <w:top w:val="nil"/>
              <w:left w:val="nil"/>
              <w:bottom w:val="single" w:color="000000" w:sz="4" w:space="0"/>
              <w:right w:val="nil"/>
            </w:tcBorders>
            <w:shd w:val="clear" w:color="auto" w:fill="auto"/>
            <w:vAlign w:val="center"/>
          </w:tcPr>
          <w:p w14:paraId="0466D5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1731C03">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108D8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14:paraId="6666D2C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（2）国（境）外接待费</w:t>
            </w:r>
          </w:p>
        </w:tc>
        <w:tc>
          <w:tcPr>
            <w:tcW w:w="867" w:type="dxa"/>
            <w:tcBorders>
              <w:top w:val="nil"/>
              <w:left w:val="nil"/>
              <w:bottom w:val="single" w:color="000000" w:sz="4" w:space="0"/>
              <w:right w:val="nil"/>
            </w:tcBorders>
            <w:shd w:val="clear" w:color="auto" w:fill="auto"/>
            <w:vAlign w:val="center"/>
          </w:tcPr>
          <w:p w14:paraId="5D7A17B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049505">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c>
          <w:tcPr>
            <w:tcW w:w="5317" w:type="dxa"/>
            <w:tcBorders>
              <w:top w:val="nil"/>
              <w:left w:val="nil"/>
              <w:bottom w:val="single" w:color="000000" w:sz="4" w:space="0"/>
              <w:right w:val="single" w:color="000000" w:sz="4" w:space="0"/>
            </w:tcBorders>
            <w:shd w:val="clear" w:color="auto" w:fill="auto"/>
            <w:vAlign w:val="center"/>
          </w:tcPr>
          <w:p w14:paraId="6FDFC6A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5．执法执勤用车</w:t>
            </w:r>
          </w:p>
        </w:tc>
        <w:tc>
          <w:tcPr>
            <w:tcW w:w="883" w:type="dxa"/>
            <w:tcBorders>
              <w:top w:val="nil"/>
              <w:left w:val="nil"/>
              <w:bottom w:val="single" w:color="000000" w:sz="4" w:space="0"/>
              <w:right w:val="nil"/>
            </w:tcBorders>
            <w:shd w:val="clear" w:color="auto" w:fill="auto"/>
            <w:vAlign w:val="center"/>
          </w:tcPr>
          <w:p w14:paraId="4BAE39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9BDE0D">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7F4F9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14:paraId="0D30E50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（二）相关统计数</w:t>
            </w:r>
          </w:p>
        </w:tc>
        <w:tc>
          <w:tcPr>
            <w:tcW w:w="867" w:type="dxa"/>
            <w:tcBorders>
              <w:top w:val="nil"/>
              <w:left w:val="nil"/>
              <w:bottom w:val="single" w:color="000000" w:sz="4" w:space="0"/>
              <w:right w:val="nil"/>
            </w:tcBorders>
            <w:shd w:val="clear" w:color="auto" w:fill="auto"/>
            <w:vAlign w:val="center"/>
          </w:tcPr>
          <w:p w14:paraId="3DAD38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BA3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
            </w:r>
          </w:p>
        </w:tc>
        <w:tc>
          <w:tcPr>
            <w:tcW w:w="5317" w:type="dxa"/>
            <w:tcBorders>
              <w:top w:val="nil"/>
              <w:left w:val="nil"/>
              <w:bottom w:val="single" w:color="000000" w:sz="4" w:space="0"/>
              <w:right w:val="single" w:color="000000" w:sz="4" w:space="0"/>
            </w:tcBorders>
            <w:shd w:val="clear" w:color="auto" w:fill="auto"/>
            <w:vAlign w:val="center"/>
          </w:tcPr>
          <w:p w14:paraId="5B2DB10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6．特种专业技术用车</w:t>
            </w:r>
          </w:p>
        </w:tc>
        <w:tc>
          <w:tcPr>
            <w:tcW w:w="883" w:type="dxa"/>
            <w:tcBorders>
              <w:top w:val="nil"/>
              <w:left w:val="nil"/>
              <w:bottom w:val="single" w:color="000000" w:sz="4" w:space="0"/>
              <w:right w:val="nil"/>
            </w:tcBorders>
            <w:shd w:val="clear" w:color="auto" w:fill="auto"/>
            <w:vAlign w:val="center"/>
          </w:tcPr>
          <w:p w14:paraId="2C32EE5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35</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0E2C58">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1EA08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14:paraId="15B86FD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1．因公出国（境）团组数（个）</w:t>
            </w:r>
          </w:p>
        </w:tc>
        <w:tc>
          <w:tcPr>
            <w:tcW w:w="867" w:type="dxa"/>
            <w:tcBorders>
              <w:top w:val="nil"/>
              <w:left w:val="nil"/>
              <w:bottom w:val="single" w:color="000000" w:sz="4" w:space="0"/>
              <w:right w:val="nil"/>
            </w:tcBorders>
            <w:shd w:val="clear" w:color="auto" w:fill="auto"/>
            <w:vAlign w:val="center"/>
          </w:tcPr>
          <w:p w14:paraId="26F005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6897B2">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14:paraId="11CC5B7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7．离退休干部用车</w:t>
            </w:r>
          </w:p>
        </w:tc>
        <w:tc>
          <w:tcPr>
            <w:tcW w:w="883" w:type="dxa"/>
            <w:tcBorders>
              <w:top w:val="nil"/>
              <w:left w:val="nil"/>
              <w:bottom w:val="single" w:color="000000" w:sz="4" w:space="0"/>
              <w:right w:val="nil"/>
            </w:tcBorders>
            <w:shd w:val="clear" w:color="auto" w:fill="auto"/>
            <w:vAlign w:val="center"/>
          </w:tcPr>
          <w:p w14:paraId="0E5851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6E11DC">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46CC9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14:paraId="535748E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2．因公出国（境）人次数（人）</w:t>
            </w:r>
          </w:p>
        </w:tc>
        <w:tc>
          <w:tcPr>
            <w:tcW w:w="867" w:type="dxa"/>
            <w:tcBorders>
              <w:top w:val="nil"/>
              <w:left w:val="nil"/>
              <w:bottom w:val="single" w:color="000000" w:sz="4" w:space="0"/>
              <w:right w:val="nil"/>
            </w:tcBorders>
            <w:shd w:val="clear" w:color="auto" w:fill="auto"/>
            <w:vAlign w:val="center"/>
          </w:tcPr>
          <w:p w14:paraId="75C251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E02F6FC">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14:paraId="2F3A19D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8．其他用车</w:t>
            </w:r>
          </w:p>
        </w:tc>
        <w:tc>
          <w:tcPr>
            <w:tcW w:w="883" w:type="dxa"/>
            <w:tcBorders>
              <w:top w:val="nil"/>
              <w:left w:val="nil"/>
              <w:bottom w:val="single" w:color="000000" w:sz="4" w:space="0"/>
              <w:right w:val="nil"/>
            </w:tcBorders>
            <w:shd w:val="clear" w:color="auto" w:fill="auto"/>
            <w:vAlign w:val="center"/>
          </w:tcPr>
          <w:p w14:paraId="416926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37</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2FBF3A">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3E18D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14:paraId="626903F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3．公务用车购置数（辆）</w:t>
            </w:r>
          </w:p>
        </w:tc>
        <w:tc>
          <w:tcPr>
            <w:tcW w:w="867" w:type="dxa"/>
            <w:tcBorders>
              <w:top w:val="nil"/>
              <w:left w:val="nil"/>
              <w:bottom w:val="single" w:color="000000" w:sz="4" w:space="0"/>
              <w:right w:val="nil"/>
            </w:tcBorders>
            <w:shd w:val="clear" w:color="auto" w:fill="auto"/>
            <w:vAlign w:val="center"/>
          </w:tcPr>
          <w:p w14:paraId="41C680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3A6406">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14:paraId="2C6333B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（二）单价100万元（含）以上设备（不含车辆）</w:t>
            </w:r>
          </w:p>
        </w:tc>
        <w:tc>
          <w:tcPr>
            <w:tcW w:w="883" w:type="dxa"/>
            <w:tcBorders>
              <w:top w:val="nil"/>
              <w:left w:val="nil"/>
              <w:bottom w:val="single" w:color="000000" w:sz="4" w:space="0"/>
              <w:right w:val="nil"/>
            </w:tcBorders>
            <w:shd w:val="clear" w:color="auto" w:fill="auto"/>
            <w:vAlign w:val="center"/>
          </w:tcPr>
          <w:p w14:paraId="398125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134FFC2">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3C337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14:paraId="2AFE927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4．公务用车保有量（辆）</w:t>
            </w:r>
          </w:p>
        </w:tc>
        <w:tc>
          <w:tcPr>
            <w:tcW w:w="867" w:type="dxa"/>
            <w:tcBorders>
              <w:top w:val="nil"/>
              <w:left w:val="nil"/>
              <w:bottom w:val="single" w:color="000000" w:sz="4" w:space="0"/>
              <w:right w:val="nil"/>
            </w:tcBorders>
            <w:shd w:val="clear" w:color="auto" w:fill="auto"/>
            <w:vAlign w:val="center"/>
          </w:tcPr>
          <w:p w14:paraId="558CAE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EB9E3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14:paraId="0A38903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七、政府采购支出信息</w:t>
            </w:r>
          </w:p>
        </w:tc>
        <w:tc>
          <w:tcPr>
            <w:tcW w:w="883" w:type="dxa"/>
            <w:tcBorders>
              <w:top w:val="nil"/>
              <w:left w:val="nil"/>
              <w:bottom w:val="single" w:color="000000" w:sz="4" w:space="0"/>
              <w:right w:val="nil"/>
            </w:tcBorders>
            <w:shd w:val="clear" w:color="auto" w:fill="auto"/>
            <w:vAlign w:val="center"/>
          </w:tcPr>
          <w:p w14:paraId="0CFC23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39</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3F6F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w:t>
            </w:r>
          </w:p>
        </w:tc>
      </w:tr>
      <w:tr w14:paraId="6F191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14:paraId="70370CD1">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5．国内公务接待批次（个）</w:t>
            </w:r>
          </w:p>
        </w:tc>
        <w:tc>
          <w:tcPr>
            <w:tcW w:w="867" w:type="dxa"/>
            <w:tcBorders>
              <w:top w:val="nil"/>
              <w:left w:val="nil"/>
              <w:bottom w:val="single" w:color="000000" w:sz="4" w:space="0"/>
              <w:right w:val="nil"/>
            </w:tcBorders>
            <w:shd w:val="clear" w:color="auto" w:fill="auto"/>
            <w:vAlign w:val="center"/>
          </w:tcPr>
          <w:p w14:paraId="622717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200C71">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14:paraId="6D04417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（一）政府采购支出合计</w:t>
            </w:r>
          </w:p>
        </w:tc>
        <w:tc>
          <w:tcPr>
            <w:tcW w:w="883" w:type="dxa"/>
            <w:tcBorders>
              <w:top w:val="nil"/>
              <w:left w:val="nil"/>
              <w:bottom w:val="single" w:color="000000" w:sz="4" w:space="0"/>
              <w:right w:val="nil"/>
            </w:tcBorders>
            <w:shd w:val="clear" w:color="auto" w:fill="auto"/>
            <w:vAlign w:val="center"/>
          </w:tcPr>
          <w:p w14:paraId="41ED85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40</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C487BB2">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4FCEC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14:paraId="1F2156B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其中：外事接待批次（个）</w:t>
            </w:r>
          </w:p>
        </w:tc>
        <w:tc>
          <w:tcPr>
            <w:tcW w:w="867" w:type="dxa"/>
            <w:tcBorders>
              <w:top w:val="nil"/>
              <w:left w:val="nil"/>
              <w:bottom w:val="single" w:color="000000" w:sz="4" w:space="0"/>
              <w:right w:val="nil"/>
            </w:tcBorders>
            <w:shd w:val="clear" w:color="auto" w:fill="auto"/>
            <w:vAlign w:val="center"/>
          </w:tcPr>
          <w:p w14:paraId="038644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D7A643">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14:paraId="03932E1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1．政府采购货物支出</w:t>
            </w:r>
          </w:p>
        </w:tc>
        <w:tc>
          <w:tcPr>
            <w:tcW w:w="883" w:type="dxa"/>
            <w:tcBorders>
              <w:top w:val="nil"/>
              <w:left w:val="nil"/>
              <w:bottom w:val="single" w:color="000000" w:sz="4" w:space="0"/>
              <w:right w:val="nil"/>
            </w:tcBorders>
            <w:shd w:val="clear" w:color="auto" w:fill="auto"/>
            <w:vAlign w:val="center"/>
          </w:tcPr>
          <w:p w14:paraId="5DBA24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41</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72F5899">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6D58B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14:paraId="21BF8D9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6．国内公务接待人次（人）</w:t>
            </w:r>
          </w:p>
        </w:tc>
        <w:tc>
          <w:tcPr>
            <w:tcW w:w="867" w:type="dxa"/>
            <w:tcBorders>
              <w:top w:val="nil"/>
              <w:left w:val="nil"/>
              <w:bottom w:val="single" w:color="000000" w:sz="4" w:space="0"/>
              <w:right w:val="nil"/>
            </w:tcBorders>
            <w:shd w:val="clear" w:color="auto" w:fill="auto"/>
            <w:vAlign w:val="center"/>
          </w:tcPr>
          <w:p w14:paraId="527EC9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CA7A02">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14:paraId="5C551D0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2．政府采购工程支出</w:t>
            </w:r>
          </w:p>
        </w:tc>
        <w:tc>
          <w:tcPr>
            <w:tcW w:w="883" w:type="dxa"/>
            <w:tcBorders>
              <w:top w:val="nil"/>
              <w:left w:val="nil"/>
              <w:bottom w:val="single" w:color="000000" w:sz="4" w:space="0"/>
              <w:right w:val="nil"/>
            </w:tcBorders>
            <w:shd w:val="clear" w:color="auto" w:fill="auto"/>
            <w:vAlign w:val="center"/>
          </w:tcPr>
          <w:p w14:paraId="30BF05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42</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2F7675D">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612D3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14:paraId="72E609E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其中：外事接待人次（人）</w:t>
            </w:r>
          </w:p>
        </w:tc>
        <w:tc>
          <w:tcPr>
            <w:tcW w:w="867" w:type="dxa"/>
            <w:tcBorders>
              <w:top w:val="nil"/>
              <w:left w:val="nil"/>
              <w:bottom w:val="single" w:color="000000" w:sz="4" w:space="0"/>
              <w:right w:val="nil"/>
            </w:tcBorders>
            <w:shd w:val="clear" w:color="auto" w:fill="auto"/>
            <w:vAlign w:val="center"/>
          </w:tcPr>
          <w:p w14:paraId="57D77D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2E0EBD6">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14:paraId="4903694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3．政府采购服务支出</w:t>
            </w:r>
          </w:p>
        </w:tc>
        <w:tc>
          <w:tcPr>
            <w:tcW w:w="883" w:type="dxa"/>
            <w:tcBorders>
              <w:top w:val="nil"/>
              <w:left w:val="nil"/>
              <w:bottom w:val="single" w:color="000000" w:sz="4" w:space="0"/>
              <w:right w:val="nil"/>
            </w:tcBorders>
            <w:shd w:val="clear" w:color="auto" w:fill="auto"/>
            <w:vAlign w:val="center"/>
          </w:tcPr>
          <w:p w14:paraId="1D2146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A3E610">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7B714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14:paraId="7F10253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7．国（境）外公务接待批次（个）</w:t>
            </w:r>
          </w:p>
        </w:tc>
        <w:tc>
          <w:tcPr>
            <w:tcW w:w="867" w:type="dxa"/>
            <w:tcBorders>
              <w:top w:val="nil"/>
              <w:left w:val="nil"/>
              <w:bottom w:val="single" w:color="000000" w:sz="4" w:space="0"/>
              <w:right w:val="nil"/>
            </w:tcBorders>
            <w:shd w:val="clear" w:color="auto" w:fill="auto"/>
            <w:vAlign w:val="center"/>
          </w:tcPr>
          <w:p w14:paraId="2C64B0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A2227D">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14:paraId="28C06AA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（二）政府采购授予中小企业合同金额</w:t>
            </w:r>
          </w:p>
        </w:tc>
        <w:tc>
          <w:tcPr>
            <w:tcW w:w="883" w:type="dxa"/>
            <w:tcBorders>
              <w:top w:val="nil"/>
              <w:left w:val="nil"/>
              <w:bottom w:val="single" w:color="000000" w:sz="4" w:space="0"/>
              <w:right w:val="nil"/>
            </w:tcBorders>
            <w:shd w:val="clear" w:color="auto" w:fill="auto"/>
            <w:vAlign w:val="center"/>
          </w:tcPr>
          <w:p w14:paraId="091E9C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C09296">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5BF68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000000" w:sz="4" w:space="0"/>
              <w:right w:val="single" w:color="000000" w:sz="4" w:space="0"/>
            </w:tcBorders>
            <w:shd w:val="clear" w:color="auto" w:fill="auto"/>
            <w:vAlign w:val="center"/>
          </w:tcPr>
          <w:p w14:paraId="596FFC0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8．国（境）外公务接待人次（人）</w:t>
            </w:r>
          </w:p>
        </w:tc>
        <w:tc>
          <w:tcPr>
            <w:tcW w:w="867" w:type="dxa"/>
            <w:tcBorders>
              <w:top w:val="nil"/>
              <w:left w:val="nil"/>
              <w:bottom w:val="single" w:color="000000" w:sz="4" w:space="0"/>
              <w:right w:val="nil"/>
            </w:tcBorders>
            <w:shd w:val="clear" w:color="auto" w:fill="auto"/>
            <w:vAlign w:val="center"/>
          </w:tcPr>
          <w:p w14:paraId="14606E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B49AD2">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000000" w:sz="4" w:space="0"/>
              <w:right w:val="single" w:color="000000" w:sz="4" w:space="0"/>
            </w:tcBorders>
            <w:shd w:val="clear" w:color="auto" w:fill="auto"/>
            <w:vAlign w:val="center"/>
          </w:tcPr>
          <w:p w14:paraId="2D28502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其中：授予小微企业合同金额</w:t>
            </w:r>
          </w:p>
        </w:tc>
        <w:tc>
          <w:tcPr>
            <w:tcW w:w="883" w:type="dxa"/>
            <w:tcBorders>
              <w:top w:val="nil"/>
              <w:left w:val="nil"/>
              <w:bottom w:val="single" w:color="000000" w:sz="4" w:space="0"/>
              <w:right w:val="nil"/>
            </w:tcBorders>
            <w:shd w:val="clear" w:color="auto" w:fill="auto"/>
            <w:vAlign w:val="center"/>
          </w:tcPr>
          <w:p w14:paraId="7C9A37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45</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2DAB594">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color w:val="000000"/>
                <w:sz w:val="22"/>
                <w:szCs w:val="22"/>
              </w:rPr>
              <w:t xml:space="preserve"> </w:t>
            </w:r>
          </w:p>
        </w:tc>
      </w:tr>
      <w:tr w14:paraId="23DF4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567" w:type="dxa"/>
            <w:tcBorders>
              <w:top w:val="nil"/>
              <w:left w:val="single" w:color="000000" w:sz="4" w:space="0"/>
              <w:bottom w:val="single" w:color="auto" w:sz="4" w:space="0"/>
              <w:right w:val="single" w:color="000000" w:sz="4" w:space="0"/>
            </w:tcBorders>
            <w:shd w:val="clear" w:color="auto" w:fill="auto"/>
            <w:vAlign w:val="center"/>
          </w:tcPr>
          <w:p w14:paraId="2F87790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二、会议费</w:t>
            </w:r>
          </w:p>
        </w:tc>
        <w:tc>
          <w:tcPr>
            <w:tcW w:w="867" w:type="dxa"/>
            <w:tcBorders>
              <w:top w:val="nil"/>
              <w:left w:val="nil"/>
              <w:bottom w:val="single" w:color="auto" w:sz="4" w:space="0"/>
              <w:right w:val="nil"/>
            </w:tcBorders>
            <w:shd w:val="clear" w:color="auto" w:fill="auto"/>
            <w:vAlign w:val="center"/>
          </w:tcPr>
          <w:p w14:paraId="73D926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w:t>
            </w:r>
          </w:p>
        </w:tc>
        <w:tc>
          <w:tcPr>
            <w:tcW w:w="4383" w:type="dxa"/>
            <w:tcBorders>
              <w:top w:val="single" w:color="000000" w:sz="4" w:space="0"/>
              <w:left w:val="single" w:color="000000" w:sz="4" w:space="0"/>
              <w:bottom w:val="single" w:color="auto" w:sz="4" w:space="0"/>
              <w:right w:val="single" w:color="000000" w:sz="4" w:space="0"/>
            </w:tcBorders>
            <w:shd w:val="clear" w:color="auto" w:fill="auto"/>
            <w:vAlign w:val="bottom"/>
          </w:tcPr>
          <w:p w14:paraId="61719DEE">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nil"/>
              <w:left w:val="nil"/>
              <w:bottom w:val="single" w:color="auto" w:sz="4" w:space="0"/>
              <w:right w:val="single" w:color="000000" w:sz="4" w:space="0"/>
            </w:tcBorders>
            <w:shd w:val="clear" w:color="auto" w:fill="auto"/>
            <w:vAlign w:val="center"/>
          </w:tcPr>
          <w:p w14:paraId="67FAAFCD">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83" w:type="dxa"/>
            <w:tcBorders>
              <w:top w:val="nil"/>
              <w:left w:val="nil"/>
              <w:bottom w:val="single" w:color="auto" w:sz="4" w:space="0"/>
              <w:right w:val="nil"/>
            </w:tcBorders>
            <w:shd w:val="clear" w:color="auto" w:fill="auto"/>
            <w:vAlign w:val="center"/>
          </w:tcPr>
          <w:p w14:paraId="1D052F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69AB6E6">
            <w:pPr>
              <w:keepNext w:val="0"/>
              <w:keepLines w:val="0"/>
              <w:pageBreakBefore w:val="0"/>
              <w:widowControl/>
              <w:kinsoku/>
              <w:wordWrap/>
              <w:overflowPunct/>
              <w:topLinePunct w:val="0"/>
              <w:autoSpaceDE/>
              <w:autoSpaceDN/>
              <w:bidi w:val="0"/>
              <w:adjustRightInd/>
              <w:snapToGrid/>
              <w:spacing w:line="400" w:lineRule="exact"/>
              <w:rPr>
                <w:rFonts w:hint="default" w:ascii="Arial" w:hAnsi="Arial" w:eastAsia="宋体" w:cs="Arial"/>
                <w:i w:val="0"/>
                <w:iCs w:val="0"/>
                <w:color w:val="000000"/>
                <w:sz w:val="20"/>
                <w:szCs w:val="20"/>
                <w:u w:val="none"/>
              </w:rPr>
            </w:pPr>
          </w:p>
        </w:tc>
      </w:tr>
      <w:tr w14:paraId="4B8C4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567" w:type="dxa"/>
            <w:tcBorders>
              <w:top w:val="single" w:color="auto" w:sz="4" w:space="0"/>
              <w:left w:val="single" w:color="auto" w:sz="4" w:space="0"/>
              <w:bottom w:val="single" w:color="auto" w:sz="4" w:space="0"/>
              <w:right w:val="single" w:color="auto" w:sz="4" w:space="0"/>
            </w:tcBorders>
            <w:shd w:val="clear" w:color="auto" w:fill="auto"/>
            <w:vAlign w:val="center"/>
          </w:tcPr>
          <w:p w14:paraId="6922AD7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三、培训费</w:t>
            </w:r>
          </w:p>
        </w:tc>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14:paraId="306703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w:t>
            </w:r>
          </w:p>
        </w:tc>
        <w:tc>
          <w:tcPr>
            <w:tcW w:w="4383" w:type="dxa"/>
            <w:tcBorders>
              <w:top w:val="single" w:color="auto" w:sz="4" w:space="0"/>
              <w:left w:val="single" w:color="auto" w:sz="4" w:space="0"/>
              <w:bottom w:val="single" w:color="000000" w:sz="4" w:space="0"/>
              <w:right w:val="single" w:color="auto" w:sz="4" w:space="0"/>
            </w:tcBorders>
            <w:shd w:val="clear" w:color="auto" w:fill="auto"/>
            <w:vAlign w:val="bottom"/>
          </w:tcPr>
          <w:p w14:paraId="7F7C6A71">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sz w:val="22"/>
                <w:szCs w:val="22"/>
                <w:u w:val="none"/>
              </w:rPr>
            </w:pPr>
          </w:p>
        </w:tc>
        <w:tc>
          <w:tcPr>
            <w:tcW w:w="5317" w:type="dxa"/>
            <w:tcBorders>
              <w:top w:val="single" w:color="auto" w:sz="4" w:space="0"/>
              <w:left w:val="single" w:color="auto" w:sz="4" w:space="0"/>
              <w:bottom w:val="single" w:color="auto" w:sz="4" w:space="0"/>
              <w:right w:val="single" w:color="auto" w:sz="4" w:space="0"/>
            </w:tcBorders>
            <w:shd w:val="clear" w:color="auto" w:fill="auto"/>
            <w:vAlign w:val="center"/>
          </w:tcPr>
          <w:p w14:paraId="218B6F8E">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14:paraId="0E214D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2"/>
                <w:szCs w:val="22"/>
                <w:u w:val="none"/>
              </w:rPr>
            </w:pPr>
          </w:p>
        </w:tc>
        <w:tc>
          <w:tcPr>
            <w:tcW w:w="4284" w:type="dxa"/>
            <w:tcBorders>
              <w:top w:val="single" w:color="000000" w:sz="4" w:space="0"/>
              <w:left w:val="single" w:color="auto" w:sz="4" w:space="0"/>
              <w:bottom w:val="single" w:color="000000" w:sz="4" w:space="0"/>
              <w:right w:val="single" w:color="000000" w:sz="4" w:space="0"/>
            </w:tcBorders>
            <w:shd w:val="clear" w:color="auto" w:fill="auto"/>
            <w:vAlign w:val="bottom"/>
          </w:tcPr>
          <w:p w14:paraId="1B775888">
            <w:pPr>
              <w:keepNext w:val="0"/>
              <w:keepLines w:val="0"/>
              <w:pageBreakBefore w:val="0"/>
              <w:widowControl/>
              <w:kinsoku/>
              <w:wordWrap/>
              <w:overflowPunct/>
              <w:topLinePunct w:val="0"/>
              <w:autoSpaceDE/>
              <w:autoSpaceDN/>
              <w:bidi w:val="0"/>
              <w:adjustRightInd/>
              <w:snapToGrid/>
              <w:spacing w:line="400" w:lineRule="exact"/>
              <w:rPr>
                <w:rFonts w:hint="default" w:ascii="Arial" w:hAnsi="Arial" w:eastAsia="宋体" w:cs="Arial"/>
                <w:i w:val="0"/>
                <w:iCs w:val="0"/>
                <w:color w:val="000000"/>
                <w:sz w:val="20"/>
                <w:szCs w:val="20"/>
                <w:u w:val="none"/>
              </w:rPr>
            </w:pPr>
          </w:p>
        </w:tc>
      </w:tr>
      <w:tr w14:paraId="26A69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567" w:type="dxa"/>
            <w:tcBorders>
              <w:top w:val="single" w:color="auto" w:sz="4" w:space="0"/>
              <w:left w:val="single" w:color="auto" w:sz="4" w:space="0"/>
              <w:bottom w:val="single" w:color="auto" w:sz="4" w:space="0"/>
              <w:right w:val="single" w:color="auto" w:sz="4" w:space="0"/>
            </w:tcBorders>
            <w:shd w:val="clear" w:color="auto" w:fill="auto"/>
            <w:vAlign w:val="center"/>
          </w:tcPr>
          <w:p w14:paraId="309A022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color w:val="000000"/>
                <w:kern w:val="2"/>
                <w:sz w:val="22"/>
                <w:szCs w:val="22"/>
                <w:u w:val="none"/>
                <w:lang w:val="en-US" w:eastAsia="zh-CN" w:bidi="ar-SA"/>
              </w:rPr>
            </w:pPr>
            <w:r>
              <w:rPr>
                <w:rFonts w:hint="eastAsia" w:ascii="宋体" w:hAnsi="宋体" w:eastAsia="宋体" w:cs="宋体"/>
                <w:b/>
                <w:bCs/>
                <w:i w:val="0"/>
                <w:color w:val="000000"/>
                <w:kern w:val="0"/>
                <w:sz w:val="22"/>
                <w:szCs w:val="22"/>
                <w:u w:val="none"/>
                <w:lang w:val="en-US" w:eastAsia="zh-CN" w:bidi="ar"/>
              </w:rPr>
              <w:t>四、差旅费</w:t>
            </w:r>
          </w:p>
        </w:tc>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14:paraId="51500BC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color w:val="000000"/>
                <w:kern w:val="2"/>
                <w:sz w:val="22"/>
                <w:szCs w:val="22"/>
                <w:u w:val="none"/>
                <w:lang w:val="en-US" w:eastAsia="zh-CN" w:bidi="ar-SA"/>
              </w:rPr>
            </w:pPr>
            <w:r>
              <w:rPr>
                <w:rFonts w:hint="eastAsia" w:ascii="宋体" w:hAnsi="宋体" w:eastAsia="宋体" w:cs="宋体"/>
                <w:b/>
                <w:bCs/>
                <w:i w:val="0"/>
                <w:color w:val="000000"/>
                <w:kern w:val="0"/>
                <w:sz w:val="22"/>
                <w:szCs w:val="22"/>
                <w:u w:val="none"/>
                <w:lang w:val="en-US" w:eastAsia="zh-CN" w:bidi="ar"/>
              </w:rPr>
              <w:t>24</w:t>
            </w:r>
          </w:p>
        </w:tc>
        <w:tc>
          <w:tcPr>
            <w:tcW w:w="4383" w:type="dxa"/>
            <w:tcBorders>
              <w:top w:val="single" w:color="000000" w:sz="4" w:space="0"/>
              <w:left w:val="single" w:color="auto" w:sz="4" w:space="0"/>
              <w:bottom w:val="single" w:color="auto" w:sz="4" w:space="0"/>
              <w:right w:val="single" w:color="auto" w:sz="4" w:space="0"/>
            </w:tcBorders>
            <w:shd w:val="clear" w:color="auto" w:fill="auto"/>
            <w:vAlign w:val="bottom"/>
          </w:tcPr>
          <w:p w14:paraId="5673CD04">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color w:val="000000"/>
                <w:kern w:val="2"/>
                <w:sz w:val="22"/>
                <w:szCs w:val="22"/>
                <w:u w:val="none"/>
                <w:lang w:val="en-US" w:eastAsia="zh-CN" w:bidi="ar-SA"/>
              </w:rPr>
            </w:pPr>
            <w:r>
              <w:rPr>
                <w:rFonts w:hint="default" w:ascii="Times New Roman" w:hAnsi="Times New Roman" w:cs="Times New Roman"/>
                <w:color w:val="000000"/>
                <w:sz w:val="22"/>
                <w:szCs w:val="22"/>
              </w:rPr>
              <w:t>0.62</w:t>
            </w:r>
          </w:p>
        </w:tc>
        <w:tc>
          <w:tcPr>
            <w:tcW w:w="5317" w:type="dxa"/>
            <w:tcBorders>
              <w:top w:val="single" w:color="auto" w:sz="4" w:space="0"/>
              <w:left w:val="single" w:color="auto" w:sz="4" w:space="0"/>
              <w:bottom w:val="single" w:color="auto" w:sz="4" w:space="0"/>
              <w:right w:val="single" w:color="auto" w:sz="4" w:space="0"/>
            </w:tcBorders>
            <w:shd w:val="clear" w:color="auto" w:fill="auto"/>
            <w:vAlign w:val="center"/>
          </w:tcPr>
          <w:p w14:paraId="7C0985AC">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sz w:val="22"/>
                <w:szCs w:val="22"/>
                <w:u w:val="none"/>
              </w:rPr>
            </w:pP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14:paraId="625A77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4284" w:type="dxa"/>
            <w:tcBorders>
              <w:top w:val="single" w:color="000000" w:sz="4" w:space="0"/>
              <w:left w:val="single" w:color="auto" w:sz="4" w:space="0"/>
              <w:bottom w:val="single" w:color="000000" w:sz="4" w:space="0"/>
              <w:right w:val="single" w:color="000000" w:sz="4" w:space="0"/>
            </w:tcBorders>
            <w:shd w:val="clear" w:color="auto" w:fill="auto"/>
            <w:vAlign w:val="bottom"/>
          </w:tcPr>
          <w:p w14:paraId="22B36A2A">
            <w:pPr>
              <w:keepNext w:val="0"/>
              <w:keepLines w:val="0"/>
              <w:pageBreakBefore w:val="0"/>
              <w:widowControl/>
              <w:kinsoku/>
              <w:wordWrap/>
              <w:overflowPunct/>
              <w:topLinePunct w:val="0"/>
              <w:autoSpaceDE/>
              <w:autoSpaceDN/>
              <w:bidi w:val="0"/>
              <w:adjustRightInd/>
              <w:snapToGrid/>
              <w:spacing w:line="400" w:lineRule="exact"/>
              <w:rPr>
                <w:rFonts w:hint="default" w:ascii="Arial" w:hAnsi="Arial" w:eastAsia="宋体" w:cs="Arial"/>
                <w:i w:val="0"/>
                <w:iCs w:val="0"/>
                <w:color w:val="000000"/>
                <w:sz w:val="20"/>
                <w:szCs w:val="20"/>
                <w:u w:val="none"/>
              </w:rPr>
            </w:pPr>
          </w:p>
        </w:tc>
      </w:tr>
    </w:tbl>
    <w:p w14:paraId="485299AC">
      <w:pPr>
        <w:rPr>
          <w:rFonts w:hint="eastAsia" w:ascii="宋体" w:hAnsi="宋体" w:eastAsia="宋体" w:cs="宋体"/>
          <w:color w:val="000000"/>
          <w:sz w:val="21"/>
          <w:szCs w:val="21"/>
          <w:lang w:bidi="ar"/>
        </w:rPr>
      </w:pPr>
    </w:p>
    <w:p w14:paraId="05E713E4">
      <w:pPr>
        <w:rPr>
          <w:rFonts w:hint="eastAsia" w:ascii="宋体" w:hAnsi="宋体" w:eastAsia="宋体" w:cs="宋体"/>
          <w:color w:val="000000"/>
          <w:sz w:val="21"/>
          <w:szCs w:val="21"/>
          <w:lang w:bidi="ar"/>
        </w:rPr>
      </w:pPr>
    </w:p>
    <w:p w14:paraId="74700C36">
      <w:pPr>
        <w:rPr>
          <w:rFonts w:hint="eastAsia" w:ascii="宋体" w:hAnsi="宋体" w:eastAsia="宋体" w:cs="宋体"/>
          <w:color w:val="000000"/>
          <w:sz w:val="21"/>
          <w:szCs w:val="21"/>
          <w:lang w:bidi="ar"/>
        </w:rPr>
      </w:pPr>
    </w:p>
    <w:p w14:paraId="0DA630E8">
      <w:pPr>
        <w:rPr>
          <w:rFonts w:hint="eastAsia" w:ascii="宋体" w:hAnsi="宋体" w:eastAsia="宋体" w:cs="宋体"/>
          <w:color w:val="000000"/>
          <w:sz w:val="21"/>
          <w:szCs w:val="21"/>
          <w:lang w:bidi="ar"/>
        </w:rPr>
      </w:pPr>
    </w:p>
    <w:p w14:paraId="61AD0A55">
      <w:pPr>
        <w:rPr>
          <w:rFonts w:hint="eastAsia" w:ascii="宋体" w:hAnsi="宋体" w:eastAsia="宋体" w:cs="宋体"/>
          <w:color w:val="000000"/>
          <w:sz w:val="21"/>
          <w:szCs w:val="21"/>
          <w:lang w:bidi="ar"/>
        </w:rPr>
      </w:pPr>
    </w:p>
    <w:p w14:paraId="7760ED2F">
      <w:pPr>
        <w:rPr>
          <w:rFonts w:hint="eastAsia" w:ascii="宋体" w:hAnsi="宋体" w:eastAsia="宋体" w:cs="宋体"/>
          <w:color w:val="000000"/>
          <w:sz w:val="21"/>
          <w:szCs w:val="21"/>
          <w:lang w:bidi="ar"/>
        </w:rPr>
      </w:pPr>
    </w:p>
    <w:p w14:paraId="41C47B56">
      <w:pPr>
        <w:rPr>
          <w:rFonts w:hint="eastAsia" w:ascii="宋体" w:hAnsi="宋体" w:eastAsia="宋体" w:cs="宋体"/>
          <w:color w:val="000000"/>
          <w:sz w:val="21"/>
          <w:szCs w:val="21"/>
          <w:lang w:bidi="ar"/>
        </w:rPr>
      </w:pPr>
    </w:p>
    <w:p w14:paraId="6261CC4A">
      <w:pPr>
        <w:rPr>
          <w:rFonts w:hint="eastAsia" w:ascii="宋体" w:hAnsi="宋体" w:eastAsia="宋体" w:cs="宋体"/>
          <w:color w:val="000000"/>
          <w:sz w:val="21"/>
          <w:szCs w:val="21"/>
          <w:lang w:bidi="ar"/>
        </w:rPr>
      </w:pPr>
    </w:p>
    <w:p w14:paraId="46B81DFE">
      <w:pPr>
        <w:rPr>
          <w:rFonts w:hint="eastAsia" w:ascii="宋体" w:hAnsi="宋体" w:eastAsia="宋体" w:cs="宋体"/>
          <w:color w:val="000000"/>
          <w:sz w:val="21"/>
          <w:szCs w:val="21"/>
          <w:lang w:bidi="ar"/>
        </w:rPr>
      </w:pPr>
    </w:p>
    <w:p w14:paraId="4A3E5A71">
      <w:pPr>
        <w:pStyle w:val="11"/>
        <w:autoSpaceDE w:val="0"/>
        <w:ind w:firstLine="0" w:firstLineChars="0"/>
        <w:rPr>
          <w:rFonts w:hint="default" w:ascii="宋体" w:hAnsi="宋体" w:eastAsia="宋体" w:cs="宋体"/>
          <w:sz w:val="21"/>
          <w:szCs w:val="21"/>
        </w:rPr>
      </w:pPr>
    </w:p>
    <w:sectPr>
      <w:headerReference r:id="rId6" w:type="default"/>
      <w:footerReference r:id="rId7" w:type="default"/>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FA428">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3AEFF9">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3AEFF9">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99A93">
    <w:pPr>
      <w:pStyle w:val="4"/>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CCF7A5D">
                          <w:pPr>
                            <w:pStyle w:val="4"/>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1CCF7A5D">
                    <w:pPr>
                      <w:pStyle w:val="4"/>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7AEB4A85">
                          <w:pPr>
                            <w:pStyle w:val="4"/>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4DVRU2AAAAAoBAAAPAAAAAAAAAAEAIAAAACIAAABkcnMvZG93bnJl&#10;di54bWxQSwECFAAUAAAACACHTuJAW1c5XDYCAABiBAAADgAAAAAAAAABACAAAAAnAQAAZHJzL2Uy&#10;b0RvYy54bWxQSwUGAAAAAAYABgBZAQAAzwUAAAAA&#10;">
              <v:fill on="f" focussize="0,0"/>
              <v:stroke on="f" weight="0.5pt"/>
              <v:imagedata o:title=""/>
              <o:lock v:ext="edit" aspectratio="f"/>
              <v:textbox inset="0mm,0mm,0mm,0mm">
                <w:txbxContent>
                  <w:p w14:paraId="7AEB4A85">
                    <w:pPr>
                      <w:pStyle w:val="4"/>
                      <w:jc w:val="both"/>
                      <w:rPr>
                        <w:rFonts w:hint="default" w:cs="宋体"/>
                      </w:rPr>
                    </w:pPr>
                    <w:r>
                      <w:rPr>
                        <w:rFonts w:cs="宋体"/>
                      </w:rPr>
                      <w:t>— 27.1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8BD17">
    <w:pPr>
      <w:pStyle w:val="4"/>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DB87D41">
                          <w:pPr>
                            <w:pStyle w:val="4"/>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0DB87D41">
                    <w:pPr>
                      <w:pStyle w:val="4"/>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69458B4D">
                          <w:pPr>
                            <w:pStyle w:val="4"/>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69458B4D">
                    <w:pPr>
                      <w:pStyle w:val="4"/>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030D2">
    <w:pPr>
      <w:pStyle w:val="5"/>
      <w:tabs>
        <w:tab w:val="left" w:pos="1758"/>
        <w:tab w:val="clear" w:pos="4153"/>
        <w:tab w:val="clear" w:pos="8306"/>
      </w:tabs>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CBAE3">
    <w:pPr>
      <w:pStyle w:val="5"/>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iYmFkZjU3ZWZjZDY5NmU5MDlkMGRjZTY2MTQ4NTgifQ=="/>
  </w:docVars>
  <w:rsids>
    <w:rsidRoot w:val="00B03CCD"/>
    <w:rsid w:val="00550ABE"/>
    <w:rsid w:val="007B419D"/>
    <w:rsid w:val="009B67B8"/>
    <w:rsid w:val="00B03CCD"/>
    <w:rsid w:val="00FE7556"/>
    <w:rsid w:val="01000CF5"/>
    <w:rsid w:val="01474EBF"/>
    <w:rsid w:val="01771412"/>
    <w:rsid w:val="01F3521E"/>
    <w:rsid w:val="03E3214F"/>
    <w:rsid w:val="04446191"/>
    <w:rsid w:val="044C50BA"/>
    <w:rsid w:val="06A2550B"/>
    <w:rsid w:val="06F80EE2"/>
    <w:rsid w:val="07001CCA"/>
    <w:rsid w:val="075678DB"/>
    <w:rsid w:val="07C9373A"/>
    <w:rsid w:val="08051BCA"/>
    <w:rsid w:val="08887FC5"/>
    <w:rsid w:val="08BA052C"/>
    <w:rsid w:val="08DB07BA"/>
    <w:rsid w:val="098305D0"/>
    <w:rsid w:val="09B72B6E"/>
    <w:rsid w:val="0A3851D8"/>
    <w:rsid w:val="0A5C4B69"/>
    <w:rsid w:val="0AEC3BC7"/>
    <w:rsid w:val="0B9335CE"/>
    <w:rsid w:val="0C7927C4"/>
    <w:rsid w:val="0C9B098C"/>
    <w:rsid w:val="0D11728C"/>
    <w:rsid w:val="0D4930A8"/>
    <w:rsid w:val="0D673E11"/>
    <w:rsid w:val="0DB50EFE"/>
    <w:rsid w:val="0DDA54E4"/>
    <w:rsid w:val="0E3A5F83"/>
    <w:rsid w:val="0F836721"/>
    <w:rsid w:val="103645A3"/>
    <w:rsid w:val="107B59E5"/>
    <w:rsid w:val="11003CB0"/>
    <w:rsid w:val="111445C7"/>
    <w:rsid w:val="1158083A"/>
    <w:rsid w:val="11F03528"/>
    <w:rsid w:val="12C921C4"/>
    <w:rsid w:val="13850DCB"/>
    <w:rsid w:val="13871C70"/>
    <w:rsid w:val="13A71CB4"/>
    <w:rsid w:val="13AF1D43"/>
    <w:rsid w:val="13C643C6"/>
    <w:rsid w:val="13CE1647"/>
    <w:rsid w:val="141A11EA"/>
    <w:rsid w:val="14200702"/>
    <w:rsid w:val="148E377E"/>
    <w:rsid w:val="1580711B"/>
    <w:rsid w:val="189B0D0B"/>
    <w:rsid w:val="194A1770"/>
    <w:rsid w:val="19917D9C"/>
    <w:rsid w:val="19B906A4"/>
    <w:rsid w:val="1A1F744B"/>
    <w:rsid w:val="1A4854EC"/>
    <w:rsid w:val="1B6F15B6"/>
    <w:rsid w:val="1BAA2EDC"/>
    <w:rsid w:val="1CE157EE"/>
    <w:rsid w:val="1D014A01"/>
    <w:rsid w:val="1D022362"/>
    <w:rsid w:val="1DB62630"/>
    <w:rsid w:val="1DD26311"/>
    <w:rsid w:val="1EF67CA4"/>
    <w:rsid w:val="1FCD26AF"/>
    <w:rsid w:val="20642787"/>
    <w:rsid w:val="207C5509"/>
    <w:rsid w:val="21556F04"/>
    <w:rsid w:val="22403BD3"/>
    <w:rsid w:val="24B92327"/>
    <w:rsid w:val="2533755C"/>
    <w:rsid w:val="26396DF4"/>
    <w:rsid w:val="270642A6"/>
    <w:rsid w:val="27167136"/>
    <w:rsid w:val="27B23302"/>
    <w:rsid w:val="28A002B1"/>
    <w:rsid w:val="29310A5F"/>
    <w:rsid w:val="299947CC"/>
    <w:rsid w:val="29C37A35"/>
    <w:rsid w:val="29C95E09"/>
    <w:rsid w:val="2A076083"/>
    <w:rsid w:val="2A73162E"/>
    <w:rsid w:val="2B167953"/>
    <w:rsid w:val="2B200583"/>
    <w:rsid w:val="2B8209DE"/>
    <w:rsid w:val="2C161D32"/>
    <w:rsid w:val="2C2D3EC7"/>
    <w:rsid w:val="2C6762A3"/>
    <w:rsid w:val="2D8D2A49"/>
    <w:rsid w:val="2FE029D7"/>
    <w:rsid w:val="2FF06E00"/>
    <w:rsid w:val="315D199F"/>
    <w:rsid w:val="315F0B22"/>
    <w:rsid w:val="31D84415"/>
    <w:rsid w:val="32285F6F"/>
    <w:rsid w:val="32770556"/>
    <w:rsid w:val="329C0913"/>
    <w:rsid w:val="3337290D"/>
    <w:rsid w:val="352930DB"/>
    <w:rsid w:val="35573069"/>
    <w:rsid w:val="358C217E"/>
    <w:rsid w:val="359F188C"/>
    <w:rsid w:val="362D2433"/>
    <w:rsid w:val="36C9128A"/>
    <w:rsid w:val="37841E99"/>
    <w:rsid w:val="37BF1123"/>
    <w:rsid w:val="37F26E25"/>
    <w:rsid w:val="38BE4696"/>
    <w:rsid w:val="39166507"/>
    <w:rsid w:val="39984FFA"/>
    <w:rsid w:val="39B82A39"/>
    <w:rsid w:val="39F33306"/>
    <w:rsid w:val="3B1705E5"/>
    <w:rsid w:val="3B18334B"/>
    <w:rsid w:val="3B36794F"/>
    <w:rsid w:val="3B544954"/>
    <w:rsid w:val="3BF014AD"/>
    <w:rsid w:val="3C6A5B02"/>
    <w:rsid w:val="3D2757A1"/>
    <w:rsid w:val="3D3D4FC4"/>
    <w:rsid w:val="3DDF3AB1"/>
    <w:rsid w:val="3DE60B7E"/>
    <w:rsid w:val="3E1D0952"/>
    <w:rsid w:val="3E247234"/>
    <w:rsid w:val="3E42660A"/>
    <w:rsid w:val="3E7555B1"/>
    <w:rsid w:val="3F0527E5"/>
    <w:rsid w:val="3F16459E"/>
    <w:rsid w:val="3F3617F2"/>
    <w:rsid w:val="3FDE15A7"/>
    <w:rsid w:val="4004000C"/>
    <w:rsid w:val="40FD5440"/>
    <w:rsid w:val="411B6CE5"/>
    <w:rsid w:val="412070D7"/>
    <w:rsid w:val="41314E40"/>
    <w:rsid w:val="4142353C"/>
    <w:rsid w:val="415C674B"/>
    <w:rsid w:val="423F310F"/>
    <w:rsid w:val="426C1EA8"/>
    <w:rsid w:val="42E86A87"/>
    <w:rsid w:val="43136432"/>
    <w:rsid w:val="43770A38"/>
    <w:rsid w:val="43B05117"/>
    <w:rsid w:val="443A3B12"/>
    <w:rsid w:val="44A0499C"/>
    <w:rsid w:val="44A854C2"/>
    <w:rsid w:val="44DD597D"/>
    <w:rsid w:val="465B470D"/>
    <w:rsid w:val="469D6AD4"/>
    <w:rsid w:val="47674801"/>
    <w:rsid w:val="48225EF7"/>
    <w:rsid w:val="495C4A24"/>
    <w:rsid w:val="4AD70EE7"/>
    <w:rsid w:val="4B7951CB"/>
    <w:rsid w:val="4B7C315C"/>
    <w:rsid w:val="4BAB7F90"/>
    <w:rsid w:val="4DAC4ACA"/>
    <w:rsid w:val="4F186D58"/>
    <w:rsid w:val="50EC262C"/>
    <w:rsid w:val="51744B41"/>
    <w:rsid w:val="522F6E0C"/>
    <w:rsid w:val="52463BA1"/>
    <w:rsid w:val="53C0244D"/>
    <w:rsid w:val="53DD4D4E"/>
    <w:rsid w:val="53E578CE"/>
    <w:rsid w:val="543B029D"/>
    <w:rsid w:val="545D0246"/>
    <w:rsid w:val="554E5773"/>
    <w:rsid w:val="555A3CBC"/>
    <w:rsid w:val="56530F5D"/>
    <w:rsid w:val="5842572D"/>
    <w:rsid w:val="590B0A9B"/>
    <w:rsid w:val="594E5FF5"/>
    <w:rsid w:val="5A8F6F03"/>
    <w:rsid w:val="5AE75037"/>
    <w:rsid w:val="5B58571C"/>
    <w:rsid w:val="5B8376C2"/>
    <w:rsid w:val="5B96133A"/>
    <w:rsid w:val="5C1336B7"/>
    <w:rsid w:val="5C263CE4"/>
    <w:rsid w:val="5C5D2777"/>
    <w:rsid w:val="5D290C69"/>
    <w:rsid w:val="5D537F41"/>
    <w:rsid w:val="5EFA176D"/>
    <w:rsid w:val="5F0247F9"/>
    <w:rsid w:val="5F2D4A41"/>
    <w:rsid w:val="601C34ED"/>
    <w:rsid w:val="60A958A9"/>
    <w:rsid w:val="60D22ADB"/>
    <w:rsid w:val="61025A59"/>
    <w:rsid w:val="613D5BBC"/>
    <w:rsid w:val="61536C39"/>
    <w:rsid w:val="62944DD7"/>
    <w:rsid w:val="634D1435"/>
    <w:rsid w:val="63C25DC5"/>
    <w:rsid w:val="63C62057"/>
    <w:rsid w:val="63C73832"/>
    <w:rsid w:val="64FB113D"/>
    <w:rsid w:val="654E4D38"/>
    <w:rsid w:val="656152C6"/>
    <w:rsid w:val="6587477F"/>
    <w:rsid w:val="658C3A08"/>
    <w:rsid w:val="65C031CA"/>
    <w:rsid w:val="65CE6852"/>
    <w:rsid w:val="66267C04"/>
    <w:rsid w:val="663F505A"/>
    <w:rsid w:val="665C1999"/>
    <w:rsid w:val="667F2393"/>
    <w:rsid w:val="66EE5541"/>
    <w:rsid w:val="692172FD"/>
    <w:rsid w:val="6A3829EE"/>
    <w:rsid w:val="6B474EF5"/>
    <w:rsid w:val="6C560CAE"/>
    <w:rsid w:val="6D0615E4"/>
    <w:rsid w:val="6D903FF5"/>
    <w:rsid w:val="6DA955B8"/>
    <w:rsid w:val="6DE346AB"/>
    <w:rsid w:val="6F7F6A2D"/>
    <w:rsid w:val="6FB442D1"/>
    <w:rsid w:val="6FFB2E76"/>
    <w:rsid w:val="71C34D91"/>
    <w:rsid w:val="71ED38AA"/>
    <w:rsid w:val="720229AA"/>
    <w:rsid w:val="72DB435C"/>
    <w:rsid w:val="750837F0"/>
    <w:rsid w:val="764F62AB"/>
    <w:rsid w:val="765C45EC"/>
    <w:rsid w:val="768A7619"/>
    <w:rsid w:val="76E14979"/>
    <w:rsid w:val="77EA362A"/>
    <w:rsid w:val="7875383E"/>
    <w:rsid w:val="796D60A4"/>
    <w:rsid w:val="79A031D5"/>
    <w:rsid w:val="7A1525F7"/>
    <w:rsid w:val="7A3E6CB6"/>
    <w:rsid w:val="7A680D2D"/>
    <w:rsid w:val="7B260559"/>
    <w:rsid w:val="7B420052"/>
    <w:rsid w:val="7BD06A28"/>
    <w:rsid w:val="7C1E4CD7"/>
    <w:rsid w:val="7C3A7C0B"/>
    <w:rsid w:val="7C5248E4"/>
    <w:rsid w:val="7C566698"/>
    <w:rsid w:val="7FA960B8"/>
    <w:rsid w:val="F6DC1620"/>
    <w:rsid w:val="FFFFA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customStyle="1" w:styleId="2">
    <w:name w:val="样式 正文文本 + 首行缩进:  2 字符"/>
    <w:basedOn w:val="3"/>
    <w:qFormat/>
    <w:uiPriority w:val="0"/>
    <w:pPr>
      <w:outlineLvl w:val="1"/>
    </w:pPr>
    <w:rPr>
      <w:rFonts w:cs="宋体"/>
    </w:rPr>
  </w:style>
  <w:style w:type="paragraph" w:styleId="3">
    <w:name w:val="Body Text"/>
    <w:basedOn w:val="1"/>
    <w:next w:val="1"/>
    <w:qFormat/>
    <w:uiPriority w:val="0"/>
  </w:style>
  <w:style w:type="paragraph" w:styleId="4">
    <w:name w:val="footer"/>
    <w:basedOn w:val="1"/>
    <w:qFormat/>
    <w:uiPriority w:val="0"/>
    <w:pPr>
      <w:tabs>
        <w:tab w:val="center" w:pos="4153"/>
        <w:tab w:val="right" w:pos="8306"/>
      </w:tabs>
      <w:snapToGrid w:val="0"/>
    </w:pPr>
    <w:rPr>
      <w:sz w:val="18"/>
      <w:szCs w:val="18"/>
    </w:rPr>
  </w:style>
  <w:style w:type="paragraph" w:styleId="5">
    <w:name w:val="header"/>
    <w:basedOn w:val="1"/>
    <w:qFormat/>
    <w:uiPriority w:val="0"/>
    <w:pPr>
      <w:tabs>
        <w:tab w:val="center" w:pos="4153"/>
        <w:tab w:val="right" w:pos="8306"/>
      </w:tabs>
      <w:snapToGrid w:val="0"/>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7">
    <w:name w:val="Normal (Web)"/>
    <w:basedOn w:val="1"/>
    <w:unhideWhenUsed/>
    <w:qFormat/>
    <w:uiPriority w:val="0"/>
    <w:pPr>
      <w:spacing w:before="100" w:beforeAutospacing="1" w:after="100" w:afterAutospacing="1"/>
    </w:p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basedOn w:val="9"/>
    <w:qFormat/>
    <w:uiPriority w:val="0"/>
    <w:rPr>
      <w:rFonts w:hint="default" w:ascii="Wingdings" w:hAnsi="Wingdings" w:cs="Wingdings"/>
      <w:b/>
      <w:bCs/>
    </w:rPr>
  </w:style>
  <w:style w:type="paragraph" w:customStyle="1" w:styleId="14">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5596</Words>
  <Characters>6691</Characters>
  <Lines>161</Lines>
  <Paragraphs>45</Paragraphs>
  <TotalTime>52</TotalTime>
  <ScaleCrop>false</ScaleCrop>
  <LinksUpToDate>false</LinksUpToDate>
  <CharactersWithSpaces>6852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2024-07-11T10:00:00Z</dcterms:created>
  <dc:creator>Administrator</dc:creator>
  <cp:lastModifiedBy>温星星</cp:lastModifiedBy>
  <dcterms:modified xsi:type="dcterms:W3CDTF">2026-06-18T02:07:43Z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9ED612D732954F5C9970D268EF9BB7D7</vt:lpwstr>
  </property>
  <property fmtid="{D5CDD505-2E9C-101B-9397-08002B2CF9AE}" pid="4" name="KSOTemplateDocerSaveRecord">
    <vt:lpwstr>eyJoZGlkIjoiZDRlMTI0ZmZkNWVkNDk2ZTg4NWYwOTQyMjQxMmY4NGEiLCJ1c2VySWQiOiIxMzIzODcwMDMzIn0=</vt:lpwstr>
  </property>
</Properties>
</file>