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97" w:rsidRDefault="00141897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141897" w:rsidRDefault="00141897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141897" w:rsidRDefault="00141897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141897" w:rsidRDefault="00141897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141897" w:rsidRDefault="00141897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141897" w:rsidRDefault="00141897">
      <w:pPr>
        <w:spacing w:line="594" w:lineRule="exact"/>
        <w:rPr>
          <w:rFonts w:ascii="Times New Roman" w:eastAsia="方正小标宋_GBK" w:hAnsi="Times New Roman"/>
          <w:sz w:val="44"/>
          <w:szCs w:val="44"/>
        </w:rPr>
      </w:pPr>
    </w:p>
    <w:p w:rsidR="00141897" w:rsidRDefault="00D93A4A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hAnsi="Times New Roman" w:hint="eastAsia"/>
          <w:szCs w:val="32"/>
        </w:rPr>
        <w:t>城厢</w:t>
      </w:r>
      <w:r>
        <w:rPr>
          <w:rFonts w:ascii="Times New Roman" w:hAnsi="Times New Roman"/>
          <w:szCs w:val="32"/>
        </w:rPr>
        <w:t>府</w:t>
      </w:r>
      <w:r>
        <w:rPr>
          <w:rFonts w:ascii="Times New Roman" w:hAnsi="Times New Roman" w:hint="eastAsia"/>
          <w:szCs w:val="32"/>
        </w:rPr>
        <w:t>发</w:t>
      </w:r>
      <w:r>
        <w:rPr>
          <w:rFonts w:ascii="Times New Roman" w:hAnsi="Times New Roman"/>
          <w:szCs w:val="32"/>
        </w:rPr>
        <w:t>〔</w:t>
      </w:r>
      <w:r>
        <w:rPr>
          <w:rFonts w:ascii="Times New Roman" w:hAnsi="Times New Roman"/>
          <w:szCs w:val="32"/>
        </w:rPr>
        <w:t>202</w:t>
      </w:r>
      <w:r>
        <w:rPr>
          <w:rFonts w:ascii="Times New Roman" w:hAnsi="Times New Roman" w:hint="eastAsia"/>
          <w:szCs w:val="32"/>
        </w:rPr>
        <w:t>5</w:t>
      </w:r>
      <w:r>
        <w:rPr>
          <w:rFonts w:ascii="Times New Roman" w:hAnsi="Times New Roman"/>
          <w:szCs w:val="32"/>
        </w:rPr>
        <w:t>〕</w:t>
      </w: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/>
          <w:szCs w:val="32"/>
        </w:rPr>
        <w:t>号</w:t>
      </w:r>
    </w:p>
    <w:p w:rsidR="00141897" w:rsidRDefault="00141897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141897" w:rsidRDefault="00141897">
      <w:pPr>
        <w:pStyle w:val="a0"/>
        <w:spacing w:line="594" w:lineRule="exact"/>
      </w:pPr>
    </w:p>
    <w:p w:rsidR="00141897" w:rsidRDefault="00D93A4A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城厢</w:t>
      </w:r>
      <w:r>
        <w:rPr>
          <w:rFonts w:ascii="Times New Roman" w:eastAsia="方正小标宋_GBK" w:hAnsi="Times New Roman"/>
          <w:sz w:val="44"/>
          <w:szCs w:val="44"/>
        </w:rPr>
        <w:t>镇人民政府</w:t>
      </w:r>
    </w:p>
    <w:p w:rsidR="00141897" w:rsidRDefault="00D93A4A">
      <w:pPr>
        <w:spacing w:line="594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关于成立严重精神障碍患者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服务综合</w:t>
      </w:r>
      <w:r>
        <w:rPr>
          <w:rFonts w:ascii="Times New Roman" w:eastAsia="方正小标宋_GBK" w:hAnsi="Times New Roman"/>
          <w:bCs/>
          <w:sz w:val="44"/>
          <w:szCs w:val="44"/>
        </w:rPr>
        <w:t>管理小组的通知</w:t>
      </w:r>
    </w:p>
    <w:p w:rsidR="00141897" w:rsidRDefault="00141897">
      <w:pPr>
        <w:pStyle w:val="a0"/>
        <w:spacing w:line="594" w:lineRule="exact"/>
      </w:pPr>
    </w:p>
    <w:p w:rsidR="00141897" w:rsidRDefault="00D93A4A">
      <w:pPr>
        <w:spacing w:line="594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各村（社区）</w:t>
      </w:r>
      <w:r>
        <w:rPr>
          <w:rFonts w:ascii="Times New Roman" w:hAnsi="Times New Roman" w:hint="eastAsia"/>
          <w:szCs w:val="32"/>
        </w:rPr>
        <w:t>，相关</w:t>
      </w:r>
      <w:r>
        <w:rPr>
          <w:rFonts w:ascii="Times New Roman" w:hAnsi="Times New Roman" w:hint="eastAsia"/>
          <w:szCs w:val="32"/>
        </w:rPr>
        <w:t>岗位</w:t>
      </w:r>
      <w:r>
        <w:rPr>
          <w:rFonts w:ascii="Times New Roman" w:hAnsi="Times New Roman" w:hint="eastAsia"/>
          <w:szCs w:val="32"/>
        </w:rPr>
        <w:t>，城厢派出所，城厢镇卫生院</w:t>
      </w:r>
      <w:r>
        <w:rPr>
          <w:rFonts w:ascii="Times New Roman" w:hAnsi="Times New Roman"/>
          <w:szCs w:val="32"/>
        </w:rPr>
        <w:t>：</w:t>
      </w:r>
    </w:p>
    <w:p w:rsidR="00141897" w:rsidRDefault="00D93A4A">
      <w:pPr>
        <w:spacing w:line="594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kern w:val="0"/>
          <w:szCs w:val="32"/>
        </w:rPr>
        <w:t>为切实加强我镇严重精神障碍患者服务管理工作，</w:t>
      </w:r>
      <w:r>
        <w:rPr>
          <w:rFonts w:ascii="Times New Roman" w:hAnsi="Times New Roman" w:hint="eastAsia"/>
          <w:szCs w:val="32"/>
        </w:rPr>
        <w:t>推进</w:t>
      </w:r>
      <w:r>
        <w:rPr>
          <w:rFonts w:ascii="Times New Roman" w:hAnsi="Times New Roman"/>
          <w:szCs w:val="32"/>
        </w:rPr>
        <w:t>肇事肇祸等</w:t>
      </w:r>
      <w:r>
        <w:rPr>
          <w:rFonts w:ascii="Times New Roman" w:hAnsi="Times New Roman" w:hint="eastAsia"/>
          <w:szCs w:val="32"/>
        </w:rPr>
        <w:t>严重</w:t>
      </w:r>
      <w:r>
        <w:rPr>
          <w:rFonts w:ascii="Times New Roman" w:hAnsi="Times New Roman"/>
          <w:szCs w:val="32"/>
        </w:rPr>
        <w:t>精神障碍患者的监测、预警、救治、救助、服务、管理工作走上规范化、制度化轨道，</w:t>
      </w:r>
      <w:r>
        <w:rPr>
          <w:rFonts w:ascii="Times New Roman" w:hAnsi="Times New Roman" w:hint="eastAsia"/>
          <w:kern w:val="0"/>
          <w:szCs w:val="32"/>
        </w:rPr>
        <w:t>预防和减少</w:t>
      </w:r>
      <w:bookmarkStart w:id="0" w:name="_GoBack"/>
      <w:bookmarkEnd w:id="0"/>
      <w:r>
        <w:rPr>
          <w:rFonts w:ascii="Times New Roman" w:hAnsi="Times New Roman" w:hint="eastAsia"/>
          <w:kern w:val="0"/>
          <w:szCs w:val="32"/>
        </w:rPr>
        <w:t>严重精神障碍患者肇事肇祸（事）件发生，切实保护人民群众生命健康，维护社会平安稳定，</w:t>
      </w:r>
      <w:r>
        <w:rPr>
          <w:rFonts w:ascii="Times New Roman" w:hAnsi="Times New Roman"/>
          <w:kern w:val="0"/>
          <w:szCs w:val="32"/>
        </w:rPr>
        <w:t>根据《</w:t>
      </w:r>
      <w:r>
        <w:rPr>
          <w:rFonts w:ascii="Times New Roman" w:hAnsi="Times New Roman" w:hint="eastAsia"/>
          <w:kern w:val="0"/>
          <w:szCs w:val="32"/>
        </w:rPr>
        <w:t>严</w:t>
      </w:r>
      <w:r>
        <w:rPr>
          <w:rFonts w:ascii="Times New Roman" w:hAnsi="Times New Roman"/>
          <w:kern w:val="0"/>
          <w:szCs w:val="32"/>
        </w:rPr>
        <w:t>重性精神</w:t>
      </w:r>
      <w:r>
        <w:rPr>
          <w:rFonts w:ascii="Times New Roman" w:hAnsi="Times New Roman" w:hint="eastAsia"/>
          <w:kern w:val="0"/>
          <w:szCs w:val="32"/>
        </w:rPr>
        <w:t>障碍</w:t>
      </w:r>
      <w:r>
        <w:rPr>
          <w:rFonts w:ascii="Times New Roman" w:hAnsi="Times New Roman"/>
          <w:kern w:val="0"/>
          <w:szCs w:val="32"/>
        </w:rPr>
        <w:t>管理治疗工作规范（</w:t>
      </w:r>
      <w:r>
        <w:rPr>
          <w:rFonts w:ascii="Times New Roman" w:hAnsi="Times New Roman"/>
          <w:kern w:val="0"/>
          <w:szCs w:val="32"/>
        </w:rPr>
        <w:t>2018</w:t>
      </w:r>
      <w:r>
        <w:rPr>
          <w:rFonts w:ascii="Times New Roman" w:hAnsi="Times New Roman"/>
          <w:kern w:val="0"/>
          <w:szCs w:val="32"/>
        </w:rPr>
        <w:t>年）》及</w:t>
      </w:r>
      <w:r>
        <w:rPr>
          <w:rFonts w:ascii="Times New Roman" w:hAnsi="Times New Roman" w:hint="eastAsia"/>
          <w:kern w:val="0"/>
          <w:szCs w:val="32"/>
        </w:rPr>
        <w:t>《</w:t>
      </w:r>
      <w:r>
        <w:rPr>
          <w:rFonts w:ascii="Times New Roman" w:hAnsi="Times New Roman" w:hint="eastAsia"/>
          <w:kern w:val="0"/>
          <w:szCs w:val="32"/>
        </w:rPr>
        <w:t>&lt;</w:t>
      </w:r>
      <w:r>
        <w:rPr>
          <w:rFonts w:ascii="Times New Roman" w:hAnsi="Times New Roman" w:hint="eastAsia"/>
          <w:kern w:val="0"/>
          <w:szCs w:val="32"/>
        </w:rPr>
        <w:t>关于加强重点人群服务管理的意见</w:t>
      </w:r>
      <w:r>
        <w:rPr>
          <w:rFonts w:ascii="Times New Roman" w:hAnsi="Times New Roman" w:hint="eastAsia"/>
          <w:kern w:val="0"/>
          <w:szCs w:val="32"/>
        </w:rPr>
        <w:t>&gt;</w:t>
      </w:r>
      <w:r>
        <w:rPr>
          <w:rFonts w:ascii="Times New Roman" w:hAnsi="Times New Roman" w:hint="eastAsia"/>
          <w:kern w:val="0"/>
          <w:szCs w:val="32"/>
        </w:rPr>
        <w:t>及有关服务管理办法的通知</w:t>
      </w:r>
      <w:r>
        <w:rPr>
          <w:rFonts w:ascii="Times New Roman" w:hAnsi="Times New Roman" w:hint="eastAsia"/>
          <w:kern w:val="0"/>
          <w:szCs w:val="32"/>
        </w:rPr>
        <w:t>》（渝平安办发</w:t>
      </w:r>
      <w:r>
        <w:rPr>
          <w:rFonts w:ascii="Times New Roman" w:hAnsi="Times New Roman"/>
          <w:szCs w:val="32"/>
        </w:rPr>
        <w:t>〔</w:t>
      </w:r>
      <w:r>
        <w:rPr>
          <w:rFonts w:ascii="Times New Roman" w:hAnsi="Times New Roman"/>
          <w:szCs w:val="32"/>
        </w:rPr>
        <w:t>202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/>
          <w:szCs w:val="32"/>
        </w:rPr>
        <w:t>〕</w:t>
      </w:r>
      <w:r>
        <w:rPr>
          <w:rFonts w:ascii="Times New Roman" w:hAnsi="Times New Roman" w:hint="eastAsia"/>
          <w:kern w:val="0"/>
          <w:szCs w:val="32"/>
        </w:rPr>
        <w:t>1</w:t>
      </w:r>
      <w:r>
        <w:rPr>
          <w:rFonts w:ascii="Times New Roman" w:hAnsi="Times New Roman" w:hint="eastAsia"/>
          <w:kern w:val="0"/>
          <w:szCs w:val="32"/>
        </w:rPr>
        <w:t>号</w:t>
      </w:r>
      <w:r>
        <w:rPr>
          <w:rFonts w:ascii="Times New Roman" w:hAnsi="Times New Roman" w:hint="eastAsia"/>
          <w:kern w:val="0"/>
          <w:szCs w:val="32"/>
        </w:rPr>
        <w:t>）</w:t>
      </w:r>
      <w:r>
        <w:rPr>
          <w:rFonts w:ascii="Times New Roman" w:hAnsi="Times New Roman" w:hint="eastAsia"/>
          <w:kern w:val="0"/>
          <w:szCs w:val="32"/>
        </w:rPr>
        <w:t>及</w:t>
      </w:r>
      <w:r>
        <w:rPr>
          <w:rFonts w:ascii="Times New Roman" w:hAnsi="Times New Roman"/>
          <w:kern w:val="0"/>
          <w:szCs w:val="32"/>
        </w:rPr>
        <w:t>《</w:t>
      </w:r>
      <w:r>
        <w:rPr>
          <w:rFonts w:ascii="Times New Roman" w:hAnsi="Times New Roman" w:hint="eastAsia"/>
          <w:kern w:val="0"/>
          <w:szCs w:val="32"/>
        </w:rPr>
        <w:t>巫溪县严重精神障碍患</w:t>
      </w:r>
      <w:r>
        <w:rPr>
          <w:rFonts w:ascii="Times New Roman" w:hAnsi="Times New Roman" w:hint="eastAsia"/>
          <w:kern w:val="0"/>
          <w:szCs w:val="32"/>
        </w:rPr>
        <w:lastRenderedPageBreak/>
        <w:t>者摸排评估专项行动工作方案</w:t>
      </w:r>
      <w:r>
        <w:rPr>
          <w:rFonts w:ascii="Times New Roman" w:hAnsi="Times New Roman"/>
          <w:kern w:val="0"/>
          <w:szCs w:val="32"/>
        </w:rPr>
        <w:t>》</w:t>
      </w:r>
      <w:r>
        <w:rPr>
          <w:rFonts w:ascii="Times New Roman" w:hAnsi="Times New Roman" w:hint="eastAsia"/>
          <w:kern w:val="0"/>
          <w:szCs w:val="32"/>
        </w:rPr>
        <w:t>（</w:t>
      </w:r>
      <w:r>
        <w:rPr>
          <w:rFonts w:ascii="Times New Roman" w:hAnsi="Times New Roman" w:hint="eastAsia"/>
          <w:kern w:val="0"/>
          <w:szCs w:val="32"/>
        </w:rPr>
        <w:t>巫溪重精管办发</w:t>
      </w:r>
      <w:r>
        <w:rPr>
          <w:rFonts w:ascii="Times New Roman" w:hAnsi="Times New Roman"/>
          <w:szCs w:val="32"/>
        </w:rPr>
        <w:t>〔</w:t>
      </w:r>
      <w:r>
        <w:rPr>
          <w:rFonts w:ascii="Times New Roman" w:hAnsi="Times New Roman"/>
          <w:szCs w:val="32"/>
        </w:rPr>
        <w:t>202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/>
          <w:szCs w:val="32"/>
        </w:rPr>
        <w:t>〕</w:t>
      </w:r>
      <w:r>
        <w:rPr>
          <w:rFonts w:ascii="Times New Roman" w:hAnsi="Times New Roman" w:hint="eastAsia"/>
          <w:kern w:val="0"/>
          <w:szCs w:val="32"/>
        </w:rPr>
        <w:t>1</w:t>
      </w:r>
      <w:r>
        <w:rPr>
          <w:rFonts w:ascii="Times New Roman" w:hAnsi="Times New Roman" w:hint="eastAsia"/>
          <w:kern w:val="0"/>
          <w:szCs w:val="32"/>
        </w:rPr>
        <w:t>号</w:t>
      </w:r>
      <w:r>
        <w:rPr>
          <w:rFonts w:ascii="Times New Roman" w:hAnsi="Times New Roman" w:hint="eastAsia"/>
          <w:kern w:val="0"/>
          <w:szCs w:val="32"/>
        </w:rPr>
        <w:t>）</w:t>
      </w:r>
      <w:r>
        <w:rPr>
          <w:rFonts w:ascii="Times New Roman" w:hAnsi="Times New Roman"/>
          <w:kern w:val="0"/>
          <w:szCs w:val="32"/>
        </w:rPr>
        <w:t>文件</w:t>
      </w:r>
      <w:r>
        <w:rPr>
          <w:rFonts w:ascii="Times New Roman" w:hAnsi="Times New Roman" w:hint="eastAsia"/>
          <w:kern w:val="0"/>
          <w:szCs w:val="32"/>
        </w:rPr>
        <w:t>要求</w:t>
      </w:r>
      <w:r>
        <w:rPr>
          <w:rFonts w:ascii="Times New Roman" w:hAnsi="Times New Roman"/>
          <w:kern w:val="0"/>
          <w:szCs w:val="32"/>
        </w:rPr>
        <w:t>，</w:t>
      </w:r>
      <w:r>
        <w:rPr>
          <w:rFonts w:ascii="Times New Roman" w:hAnsi="Times New Roman"/>
          <w:szCs w:val="32"/>
        </w:rPr>
        <w:t>特成立</w:t>
      </w:r>
      <w:r>
        <w:rPr>
          <w:rFonts w:ascii="Times New Roman" w:hAnsi="Times New Roman" w:hint="eastAsia"/>
          <w:szCs w:val="32"/>
        </w:rPr>
        <w:t>镇</w:t>
      </w:r>
      <w:r>
        <w:rPr>
          <w:rFonts w:ascii="Times New Roman" w:hAnsi="Times New Roman" w:hint="eastAsia"/>
          <w:szCs w:val="32"/>
        </w:rPr>
        <w:t>严重精神障碍患者服务</w:t>
      </w:r>
      <w:r>
        <w:rPr>
          <w:rFonts w:ascii="Times New Roman" w:hAnsi="Times New Roman" w:hint="eastAsia"/>
          <w:szCs w:val="32"/>
        </w:rPr>
        <w:t>综合</w:t>
      </w:r>
      <w:r>
        <w:rPr>
          <w:rFonts w:ascii="Times New Roman" w:hAnsi="Times New Roman" w:hint="eastAsia"/>
          <w:szCs w:val="32"/>
        </w:rPr>
        <w:t>管理小组</w:t>
      </w:r>
      <w:r>
        <w:rPr>
          <w:rFonts w:ascii="Times New Roman" w:hAnsi="Times New Roman" w:hint="eastAsia"/>
          <w:szCs w:val="32"/>
        </w:rPr>
        <w:t>。</w:t>
      </w:r>
      <w:r>
        <w:rPr>
          <w:rFonts w:ascii="Times New Roman" w:hAnsi="Times New Roman" w:hint="eastAsia"/>
          <w:szCs w:val="32"/>
        </w:rPr>
        <w:t>成员如下：</w:t>
      </w:r>
    </w:p>
    <w:p w:rsidR="00141897" w:rsidRDefault="00D93A4A">
      <w:pPr>
        <w:spacing w:line="594" w:lineRule="exact"/>
        <w:ind w:firstLine="560"/>
        <w:jc w:val="left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b/>
          <w:bCs/>
          <w:color w:val="000000"/>
          <w:szCs w:val="32"/>
        </w:rPr>
        <w:t>组</w:t>
      </w:r>
      <w:r>
        <w:rPr>
          <w:rFonts w:ascii="方正仿宋_GBK" w:hAnsi="方正仿宋_GBK" w:cs="方正仿宋_GBK" w:hint="eastAsia"/>
          <w:b/>
          <w:bCs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b/>
          <w:bCs/>
          <w:color w:val="000000"/>
          <w:szCs w:val="32"/>
        </w:rPr>
        <w:t>长</w:t>
      </w:r>
      <w:r>
        <w:rPr>
          <w:rFonts w:ascii="方正仿宋_GBK" w:hAnsi="方正仿宋_GBK" w:cs="方正仿宋_GBK" w:hint="eastAsia"/>
          <w:color w:val="000000"/>
          <w:szCs w:val="32"/>
        </w:rPr>
        <w:t>：刘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勇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党委副书记、镇长</w:t>
      </w:r>
    </w:p>
    <w:p w:rsidR="00141897" w:rsidRDefault="00D93A4A">
      <w:pPr>
        <w:spacing w:line="594" w:lineRule="exact"/>
        <w:ind w:firstLine="560"/>
        <w:jc w:val="left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b/>
          <w:bCs/>
          <w:color w:val="000000"/>
          <w:szCs w:val="32"/>
        </w:rPr>
        <w:t>副组长：</w:t>
      </w:r>
      <w:r>
        <w:rPr>
          <w:rFonts w:ascii="方正仿宋_GBK" w:hAnsi="方正仿宋_GBK" w:cs="方正仿宋_GBK" w:hint="eastAsia"/>
          <w:color w:val="000000"/>
          <w:szCs w:val="32"/>
        </w:rPr>
        <w:t>王道燕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人大主席（分管卫生健康工作）</w:t>
      </w:r>
    </w:p>
    <w:p w:rsidR="00141897" w:rsidRDefault="00D93A4A">
      <w:pPr>
        <w:spacing w:line="594" w:lineRule="exact"/>
        <w:ind w:firstLineChars="575" w:firstLine="1840"/>
        <w:jc w:val="left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冉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豪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政法委员、副镇长</w:t>
      </w:r>
    </w:p>
    <w:p w:rsidR="00141897" w:rsidRDefault="00D93A4A">
      <w:pPr>
        <w:spacing w:line="594" w:lineRule="exact"/>
        <w:ind w:firstLineChars="575" w:firstLine="1840"/>
        <w:jc w:val="left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马家兵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城厢派出所所长</w:t>
      </w:r>
    </w:p>
    <w:p w:rsidR="00141897" w:rsidRDefault="00D93A4A">
      <w:pPr>
        <w:spacing w:line="594" w:lineRule="exact"/>
        <w:ind w:firstLine="560"/>
        <w:jc w:val="left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b/>
          <w:bCs/>
          <w:color w:val="000000"/>
          <w:szCs w:val="32"/>
        </w:rPr>
        <w:t>成</w:t>
      </w:r>
      <w:r>
        <w:rPr>
          <w:rFonts w:ascii="方正仿宋_GBK" w:hAnsi="方正仿宋_GBK" w:cs="方正仿宋_GBK" w:hint="eastAsia"/>
          <w:b/>
          <w:bCs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b/>
          <w:bCs/>
          <w:color w:val="000000"/>
          <w:szCs w:val="32"/>
        </w:rPr>
        <w:t>员：</w:t>
      </w:r>
      <w:r>
        <w:rPr>
          <w:rFonts w:ascii="方正仿宋_GBK" w:hAnsi="方正仿宋_GBK" w:cs="方正仿宋_GBK" w:hint="eastAsia"/>
          <w:color w:val="000000"/>
          <w:szCs w:val="32"/>
        </w:rPr>
        <w:t>谭传国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城厢镇卫生院院长</w:t>
      </w:r>
    </w:p>
    <w:p w:rsidR="00141897" w:rsidRDefault="00D93A4A">
      <w:pPr>
        <w:spacing w:line="594" w:lineRule="exact"/>
        <w:ind w:firstLineChars="575" w:firstLine="184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蒋明文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城厢镇司法所所长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</w:t>
      </w:r>
    </w:p>
    <w:p w:rsidR="00141897" w:rsidRDefault="00D93A4A">
      <w:pPr>
        <w:spacing w:line="594" w:lineRule="exact"/>
        <w:ind w:firstLineChars="575" w:firstLine="184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杜忠英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城厢卫生院精卫医生</w:t>
      </w:r>
    </w:p>
    <w:p w:rsidR="00141897" w:rsidRDefault="00D93A4A">
      <w:pPr>
        <w:spacing w:line="594" w:lineRule="exact"/>
        <w:ind w:firstLineChars="575" w:firstLine="184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龙垭斐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</w:t>
      </w:r>
      <w:r>
        <w:rPr>
          <w:rFonts w:ascii="方正仿宋_GBK" w:hAnsi="方正仿宋_GBK" w:cs="方正仿宋_GBK" w:hint="eastAsia"/>
          <w:color w:val="000000"/>
          <w:szCs w:val="32"/>
        </w:rPr>
        <w:t>城厢卫生院精卫医生</w:t>
      </w:r>
    </w:p>
    <w:p w:rsidR="00141897" w:rsidRDefault="00D93A4A">
      <w:pPr>
        <w:spacing w:line="594" w:lineRule="exact"/>
        <w:ind w:firstLineChars="575" w:firstLine="184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郑景文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城厢派出所民警</w:t>
      </w:r>
    </w:p>
    <w:p w:rsidR="00141897" w:rsidRDefault="00D93A4A">
      <w:pPr>
        <w:spacing w:line="594" w:lineRule="exact"/>
        <w:ind w:firstLineChars="575" w:firstLine="184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邓淋轩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城厢派出所民警</w:t>
      </w:r>
    </w:p>
    <w:p w:rsidR="00141897" w:rsidRDefault="00D93A4A">
      <w:pPr>
        <w:spacing w:line="594" w:lineRule="exact"/>
        <w:ind w:firstLineChars="575" w:firstLine="184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张吉燕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镇平安办主任</w:t>
      </w:r>
    </w:p>
    <w:p w:rsidR="00141897" w:rsidRDefault="00D93A4A">
      <w:pPr>
        <w:spacing w:line="594" w:lineRule="exact"/>
        <w:ind w:firstLineChars="575" w:firstLine="184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李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杰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镇平安办工作人员</w:t>
      </w:r>
    </w:p>
    <w:p w:rsidR="00141897" w:rsidRDefault="00D93A4A">
      <w:pPr>
        <w:spacing w:line="594" w:lineRule="exact"/>
        <w:ind w:firstLineChars="575" w:firstLine="184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杨红燕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镇社会事务办主任</w:t>
      </w:r>
    </w:p>
    <w:p w:rsidR="00141897" w:rsidRDefault="00D93A4A">
      <w:pPr>
        <w:spacing w:line="594" w:lineRule="exact"/>
        <w:ind w:firstLineChars="575" w:firstLine="184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刘玉玲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镇社会事务工作人员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</w:t>
      </w:r>
    </w:p>
    <w:p w:rsidR="00141897" w:rsidRDefault="00D93A4A">
      <w:pPr>
        <w:spacing w:line="594" w:lineRule="exact"/>
        <w:ind w:firstLineChars="575" w:firstLine="1840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陈沿均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</w:t>
      </w:r>
      <w:r>
        <w:rPr>
          <w:rFonts w:ascii="方正仿宋_GBK" w:hAnsi="方正仿宋_GBK" w:cs="方正仿宋_GBK" w:hint="eastAsia"/>
          <w:color w:val="000000"/>
          <w:szCs w:val="32"/>
        </w:rPr>
        <w:t>镇残联办工作人员</w:t>
      </w:r>
    </w:p>
    <w:p w:rsidR="00141897" w:rsidRDefault="00D93A4A">
      <w:pPr>
        <w:spacing w:line="594" w:lineRule="exact"/>
        <w:ind w:firstLineChars="575" w:firstLine="1840"/>
      </w:pPr>
      <w:r>
        <w:rPr>
          <w:rFonts w:ascii="方正仿宋_GBK" w:hAnsi="方正仿宋_GBK" w:cs="方正仿宋_GBK" w:hint="eastAsia"/>
          <w:color w:val="000000"/>
          <w:szCs w:val="32"/>
        </w:rPr>
        <w:t>各村（社区）支部书记、综治专干、民政专干</w:t>
      </w:r>
      <w:r>
        <w:rPr>
          <w:rFonts w:ascii="方正仿宋_GBK" w:hAnsi="方正仿宋_GBK" w:cs="方正仿宋_GBK" w:hint="eastAsia"/>
          <w:color w:val="000000"/>
          <w:szCs w:val="32"/>
        </w:rPr>
        <w:t xml:space="preserve">     </w:t>
      </w:r>
    </w:p>
    <w:p w:rsidR="00141897" w:rsidRDefault="00D93A4A">
      <w:pPr>
        <w:spacing w:line="594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职</w:t>
      </w:r>
      <w:r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责</w:t>
      </w:r>
      <w:r>
        <w:rPr>
          <w:rFonts w:ascii="Times New Roman" w:hAnsi="Times New Roman" w:hint="eastAsia"/>
          <w:szCs w:val="32"/>
        </w:rPr>
        <w:t>：</w:t>
      </w:r>
      <w:r>
        <w:rPr>
          <w:rFonts w:ascii="Times New Roman" w:hAnsi="Times New Roman"/>
          <w:szCs w:val="32"/>
        </w:rPr>
        <w:t>负责本镇严重精神障碍患者管理工作的组织领导，协调、解决管理工作中存在的困难和问题，领导小组下设严重精</w:t>
      </w:r>
      <w:r>
        <w:rPr>
          <w:rFonts w:ascii="Times New Roman" w:hAnsi="Times New Roman"/>
          <w:szCs w:val="32"/>
        </w:rPr>
        <w:lastRenderedPageBreak/>
        <w:t>神障碍患者联合服务管理小组</w:t>
      </w:r>
      <w:r>
        <w:rPr>
          <w:rFonts w:ascii="Times New Roman" w:hAnsi="Times New Roman" w:hint="eastAsia"/>
          <w:szCs w:val="32"/>
        </w:rPr>
        <w:t>，按照上级部门的要求，工作组办公室设在镇平安</w:t>
      </w:r>
      <w:r>
        <w:rPr>
          <w:rFonts w:ascii="Times New Roman" w:hAnsi="Times New Roman" w:hint="eastAsia"/>
          <w:szCs w:val="32"/>
        </w:rPr>
        <w:t>办公室</w:t>
      </w:r>
      <w:r>
        <w:rPr>
          <w:rFonts w:ascii="Times New Roman" w:hAnsi="Times New Roman" w:hint="eastAsia"/>
          <w:szCs w:val="32"/>
        </w:rPr>
        <w:t>，平安办主任兼任办公室主任。工作组负责统筹协调和组织本镇严重精神障碍患者摸排评估工作。公安在管（黄色风险等级）的严重精神障碍患者由镇平安办负责管理，卫生库在管（绿色风险等级）的严重精神障碍患者由镇社会事务办负责管理。</w:t>
      </w:r>
    </w:p>
    <w:p w:rsidR="00141897" w:rsidRDefault="00D93A4A">
      <w:pPr>
        <w:spacing w:line="594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特此通知</w:t>
      </w:r>
      <w:r>
        <w:rPr>
          <w:rFonts w:ascii="Times New Roman" w:hAnsi="Times New Roman" w:hint="eastAsia"/>
          <w:szCs w:val="32"/>
        </w:rPr>
        <w:t>。</w:t>
      </w:r>
    </w:p>
    <w:p w:rsidR="00141897" w:rsidRDefault="00141897">
      <w:pPr>
        <w:pStyle w:val="5"/>
        <w:spacing w:line="594" w:lineRule="exact"/>
        <w:ind w:leftChars="0" w:left="0"/>
      </w:pPr>
    </w:p>
    <w:p w:rsidR="00141897" w:rsidRDefault="00141897">
      <w:pPr>
        <w:spacing w:line="594" w:lineRule="exact"/>
      </w:pPr>
    </w:p>
    <w:p w:rsidR="00141897" w:rsidRDefault="00D93A4A">
      <w:pPr>
        <w:pStyle w:val="a0"/>
        <w:widowControl/>
        <w:kinsoku w:val="0"/>
        <w:autoSpaceDE w:val="0"/>
        <w:autoSpaceDN w:val="0"/>
        <w:adjustRightInd w:val="0"/>
        <w:snapToGrid w:val="0"/>
        <w:spacing w:line="594" w:lineRule="exact"/>
        <w:ind w:firstLineChars="1600" w:firstLine="5120"/>
        <w:jc w:val="both"/>
        <w:rPr>
          <w:rFonts w:ascii="Times New Roman" w:eastAsia="方正仿宋_GBK" w:hAnsi="Times New Roman"/>
          <w:b w:val="0"/>
          <w:color w:val="auto"/>
          <w:sz w:val="32"/>
          <w:szCs w:val="32"/>
        </w:rPr>
      </w:pPr>
      <w:r>
        <w:rPr>
          <w:rFonts w:ascii="Times New Roman" w:eastAsia="方正仿宋_GBK" w:hAnsi="Times New Roman"/>
          <w:b w:val="0"/>
          <w:color w:val="auto"/>
          <w:sz w:val="32"/>
          <w:szCs w:val="32"/>
        </w:rPr>
        <w:t>城厢镇人民政府</w:t>
      </w:r>
    </w:p>
    <w:p w:rsidR="00141897" w:rsidRDefault="00D93A4A">
      <w:pPr>
        <w:spacing w:line="594" w:lineRule="exact"/>
        <w:ind w:firstLineChars="1600" w:firstLine="5120"/>
        <w:rPr>
          <w:rFonts w:ascii="Times New Roman" w:hAnsi="Times New Roman" w:hint="eastAsia"/>
          <w:szCs w:val="32"/>
        </w:rPr>
      </w:pPr>
      <w:r>
        <w:rPr>
          <w:rFonts w:ascii="Times New Roman" w:hAnsi="Times New Roman"/>
          <w:szCs w:val="32"/>
        </w:rPr>
        <w:t>202</w:t>
      </w:r>
      <w:r>
        <w:rPr>
          <w:rFonts w:ascii="Times New Roman" w:hAnsi="Times New Roman"/>
          <w:szCs w:val="32"/>
        </w:rPr>
        <w:t>5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 w:hint="eastAsia"/>
          <w:szCs w:val="32"/>
        </w:rPr>
        <w:t>21</w:t>
      </w:r>
      <w:r>
        <w:rPr>
          <w:rFonts w:ascii="Times New Roman" w:hAnsi="Times New Roman"/>
          <w:szCs w:val="32"/>
        </w:rPr>
        <w:t>日</w:t>
      </w:r>
    </w:p>
    <w:p w:rsidR="002200F2" w:rsidRPr="002200F2" w:rsidRDefault="002200F2" w:rsidP="002200F2">
      <w:pPr>
        <w:pStyle w:val="a0"/>
        <w:jc w:val="both"/>
        <w:rPr>
          <w:rFonts w:ascii="Times New Roman" w:eastAsia="方正仿宋_GBK" w:hAnsi="Times New Roman"/>
          <w:b w:val="0"/>
          <w:color w:val="auto"/>
          <w:sz w:val="32"/>
          <w:szCs w:val="32"/>
        </w:rPr>
      </w:pPr>
      <w:r w:rsidRPr="002200F2">
        <w:rPr>
          <w:rFonts w:ascii="Times New Roman" w:eastAsia="方正仿宋_GBK" w:hAnsi="Times New Roman" w:hint="eastAsia"/>
          <w:b w:val="0"/>
          <w:color w:val="auto"/>
          <w:sz w:val="32"/>
          <w:szCs w:val="32"/>
        </w:rPr>
        <w:t>（此件公开发布）</w:t>
      </w:r>
    </w:p>
    <w:p w:rsidR="00141897" w:rsidRDefault="00141897">
      <w:pPr>
        <w:pStyle w:val="a0"/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141897" w:rsidRDefault="00141897" w:rsidP="002200F2">
      <w:pPr>
        <w:pStyle w:val="a0"/>
        <w:spacing w:line="594" w:lineRule="exact"/>
        <w:jc w:val="both"/>
      </w:pPr>
    </w:p>
    <w:sectPr w:rsidR="00141897" w:rsidSect="00141897">
      <w:footerReference w:type="default" r:id="rId7"/>
      <w:pgSz w:w="11906" w:h="16838"/>
      <w:pgMar w:top="2098" w:right="1474" w:bottom="1984" w:left="1587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4A" w:rsidRDefault="00D93A4A" w:rsidP="00141897">
      <w:r>
        <w:separator/>
      </w:r>
    </w:p>
  </w:endnote>
  <w:endnote w:type="continuationSeparator" w:id="0">
    <w:p w:rsidR="00D93A4A" w:rsidRDefault="00D93A4A" w:rsidP="0014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97" w:rsidRDefault="0014189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141897" w:rsidRDefault="00D93A4A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14189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4189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200F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 w:rsidR="0014189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4A" w:rsidRDefault="00D93A4A" w:rsidP="00141897">
      <w:r>
        <w:separator/>
      </w:r>
    </w:p>
  </w:footnote>
  <w:footnote w:type="continuationSeparator" w:id="0">
    <w:p w:rsidR="00D93A4A" w:rsidRDefault="00D93A4A" w:rsidP="00141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FB7F8C"/>
    <w:rsid w:val="00141897"/>
    <w:rsid w:val="002200F2"/>
    <w:rsid w:val="00D93A4A"/>
    <w:rsid w:val="05191440"/>
    <w:rsid w:val="10727C56"/>
    <w:rsid w:val="11B639BA"/>
    <w:rsid w:val="122338FE"/>
    <w:rsid w:val="16D231FD"/>
    <w:rsid w:val="198A7DBF"/>
    <w:rsid w:val="1BD73063"/>
    <w:rsid w:val="1CFB7F8C"/>
    <w:rsid w:val="1E636E30"/>
    <w:rsid w:val="1F973235"/>
    <w:rsid w:val="21182154"/>
    <w:rsid w:val="22145011"/>
    <w:rsid w:val="308A649E"/>
    <w:rsid w:val="35EF127D"/>
    <w:rsid w:val="37A159D2"/>
    <w:rsid w:val="40F120A8"/>
    <w:rsid w:val="41406E31"/>
    <w:rsid w:val="4E3A6BC5"/>
    <w:rsid w:val="520D0FB1"/>
    <w:rsid w:val="5BAF6C35"/>
    <w:rsid w:val="5C71213D"/>
    <w:rsid w:val="74F87630"/>
    <w:rsid w:val="754E7067"/>
    <w:rsid w:val="7F4C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41897"/>
    <w:pPr>
      <w:widowControl w:val="0"/>
      <w:jc w:val="both"/>
    </w:pPr>
    <w:rPr>
      <w:rFonts w:ascii="Calibri" w:eastAsia="方正仿宋_GBK" w:hAnsi="Calibri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141897"/>
    <w:pPr>
      <w:jc w:val="center"/>
    </w:pPr>
    <w:rPr>
      <w:rFonts w:eastAsia="仿宋_GB2312"/>
      <w:b/>
      <w:color w:val="FF0000"/>
      <w:sz w:val="44"/>
    </w:rPr>
  </w:style>
  <w:style w:type="paragraph" w:styleId="5">
    <w:name w:val="toc 5"/>
    <w:basedOn w:val="a"/>
    <w:next w:val="a"/>
    <w:uiPriority w:val="39"/>
    <w:unhideWhenUsed/>
    <w:qFormat/>
    <w:rsid w:val="00141897"/>
    <w:pPr>
      <w:ind w:leftChars="800" w:left="1680"/>
    </w:pPr>
    <w:rPr>
      <w:rFonts w:ascii="Times New Roman" w:hAnsi="Times New Roman"/>
      <w:szCs w:val="24"/>
    </w:rPr>
  </w:style>
  <w:style w:type="paragraph" w:styleId="a4">
    <w:name w:val="footer"/>
    <w:basedOn w:val="a"/>
    <w:rsid w:val="001418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418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  <w:rsid w:val="00141897"/>
    <w:rPr>
      <w:rFonts w:ascii="Times New Roman" w:eastAsia="宋体" w:hAnsi="Times New Roman" w:cs="Times New Roman"/>
    </w:rPr>
  </w:style>
  <w:style w:type="paragraph" w:styleId="a7">
    <w:name w:val="Date"/>
    <w:basedOn w:val="a"/>
    <w:next w:val="a"/>
    <w:link w:val="Char"/>
    <w:rsid w:val="002200F2"/>
    <w:pPr>
      <w:ind w:leftChars="2500" w:left="100"/>
    </w:pPr>
  </w:style>
  <w:style w:type="character" w:customStyle="1" w:styleId="Char">
    <w:name w:val="日期 Char"/>
    <w:basedOn w:val="a1"/>
    <w:link w:val="a7"/>
    <w:rsid w:val="002200F2"/>
    <w:rPr>
      <w:rFonts w:ascii="Calibri" w:eastAsia="方正仿宋_GBK" w:hAnsi="Calibri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刘玉玲</dc:creator>
  <cp:lastModifiedBy>Administrator</cp:lastModifiedBy>
  <cp:revision>2</cp:revision>
  <cp:lastPrinted>2025-03-21T06:47:00Z</cp:lastPrinted>
  <dcterms:created xsi:type="dcterms:W3CDTF">2025-03-03T03:00:00Z</dcterms:created>
  <dcterms:modified xsi:type="dcterms:W3CDTF">2025-04-16T09:28:00Z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47B99F16431447E6AC79487C60495CF5_13</vt:lpwstr>
  </property>
  <property fmtid="{D5CDD505-2E9C-101B-9397-08002B2CF9AE}" pid="4" name="KSOTemplateDocerSaveRecord">
    <vt:lpwstr>eyJoZGlkIjoiNTJiNzY0ZmM3OWIyY2I2ODJiODM0NWY5ZWNlMDdhNjgiLCJ1c2VySWQiOiIxNjg2MDAyNTE4In0=</vt:lpwstr>
  </property>
</Properties>
</file>