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FDFC95">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大河乡开展“宁河金喇叭 青年宣讲队”专题巡回宣讲活动</w:t>
      </w:r>
    </w:p>
    <w:p w14:paraId="403E4ED4">
      <w:pPr>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6月11日，“宁河金喇叭 青年宣讲队”走进大河乡上游村开展宣讲活动。</w:t>
      </w:r>
    </w:p>
    <w:p w14:paraId="6C81D235">
      <w:pPr>
        <w:ind w:firstLine="640" w:firstLineChars="200"/>
        <w:rPr>
          <w:rFonts w:hint="default" w:ascii="Times New Roman" w:hAnsi="Times New Roman" w:eastAsia="方正仿宋_GBK" w:cs="方正仿宋_GBK"/>
          <w:i w:val="0"/>
          <w:iCs w:val="0"/>
          <w:caps w:val="0"/>
          <w:color w:val="222222"/>
          <w:spacing w:val="0"/>
          <w:sz w:val="32"/>
          <w:szCs w:val="32"/>
          <w:shd w:val="clear" w:fill="FFFFFF"/>
          <w:lang w:val="en-US" w:eastAsia="zh-CN"/>
        </w:rPr>
      </w:pPr>
      <w:r>
        <w:rPr>
          <w:rFonts w:hint="eastAsia" w:ascii="Times New Roman" w:hAnsi="Times New Roman" w:eastAsia="方正仿宋_GBK" w:cs="方正仿宋_GBK"/>
          <w:sz w:val="32"/>
          <w:szCs w:val="32"/>
          <w:lang w:val="en-US" w:eastAsia="zh-CN"/>
        </w:rPr>
        <w:t>“宁河金喇叭 青年宣讲队”宣讲员</w:t>
      </w:r>
      <w:r>
        <w:rPr>
          <w:rFonts w:hint="eastAsia" w:ascii="Times New Roman" w:hAnsi="Times New Roman" w:eastAsia="方正仿宋_GBK" w:cs="方正仿宋_GBK"/>
          <w:i w:val="0"/>
          <w:iCs w:val="0"/>
          <w:caps w:val="0"/>
          <w:color w:val="222222"/>
          <w:spacing w:val="0"/>
          <w:sz w:val="32"/>
          <w:szCs w:val="32"/>
          <w:shd w:val="clear" w:fill="FFFFFF"/>
        </w:rPr>
        <w:t>围绕</w:t>
      </w:r>
      <w:r>
        <w:rPr>
          <w:rFonts w:hint="eastAsia" w:ascii="Times New Roman" w:hAnsi="Times New Roman" w:eastAsia="方正仿宋_GBK" w:cs="方正仿宋_GBK"/>
          <w:i w:val="0"/>
          <w:iCs w:val="0"/>
          <w:caps w:val="0"/>
          <w:color w:val="222222"/>
          <w:spacing w:val="0"/>
          <w:sz w:val="32"/>
          <w:szCs w:val="32"/>
          <w:shd w:val="clear" w:fill="FFFFFF"/>
          <w:lang w:val="en-US" w:eastAsia="zh-CN"/>
        </w:rPr>
        <w:t>习近平总书记视察重庆重要讲话重要指示精神</w:t>
      </w:r>
      <w:r>
        <w:rPr>
          <w:rFonts w:hint="eastAsia" w:ascii="Times New Roman" w:hAnsi="Times New Roman" w:eastAsia="方正仿宋_GBK" w:cs="方正仿宋_GBK"/>
          <w:i w:val="0"/>
          <w:iCs w:val="0"/>
          <w:caps w:val="0"/>
          <w:color w:val="222222"/>
          <w:spacing w:val="0"/>
          <w:sz w:val="32"/>
          <w:szCs w:val="32"/>
          <w:shd w:val="clear" w:fill="FFFFFF"/>
          <w:lang w:eastAsia="zh-CN"/>
        </w:rPr>
        <w:t>，</w:t>
      </w:r>
      <w:r>
        <w:rPr>
          <w:rFonts w:hint="eastAsia" w:ascii="Times New Roman" w:hAnsi="Times New Roman" w:eastAsia="方正仿宋_GBK" w:cs="方正仿宋_GBK"/>
          <w:i w:val="0"/>
          <w:iCs w:val="0"/>
          <w:caps w:val="0"/>
          <w:color w:val="222222"/>
          <w:spacing w:val="0"/>
          <w:sz w:val="32"/>
          <w:szCs w:val="32"/>
          <w:shd w:val="clear" w:fill="FFFFFF"/>
          <w:lang w:val="en-US" w:eastAsia="zh-CN"/>
        </w:rPr>
        <w:t>让群众现场感受了一场沉浸式、“答问式”宣讲。在问答环节中，宣讲队切入群众最关心的话题，摆出最接地气的例子，通过最朴实的语言，</w:t>
      </w:r>
      <w:r>
        <w:rPr>
          <w:rFonts w:hint="eastAsia" w:ascii="Times New Roman" w:hAnsi="Times New Roman" w:eastAsia="方正仿宋_GBK" w:cs="方正仿宋_GBK"/>
          <w:i w:val="0"/>
          <w:iCs w:val="0"/>
          <w:caps w:val="0"/>
          <w:color w:val="222222"/>
          <w:spacing w:val="0"/>
          <w:sz w:val="32"/>
          <w:szCs w:val="32"/>
          <w:shd w:val="clear" w:fill="FFFFFF"/>
          <w:lang w:eastAsia="zh-CN"/>
        </w:rPr>
        <w:t>与现场群众话政策、</w:t>
      </w:r>
      <w:r>
        <w:rPr>
          <w:rFonts w:hint="eastAsia" w:ascii="Times New Roman" w:hAnsi="Times New Roman" w:eastAsia="方正仿宋_GBK" w:cs="方正仿宋_GBK"/>
          <w:i w:val="0"/>
          <w:iCs w:val="0"/>
          <w:caps w:val="0"/>
          <w:color w:val="222222"/>
          <w:spacing w:val="0"/>
          <w:sz w:val="32"/>
          <w:szCs w:val="32"/>
          <w:shd w:val="clear" w:fill="FFFFFF"/>
          <w:lang w:val="en-US" w:eastAsia="zh-CN"/>
        </w:rPr>
        <w:t>谈体会。同时，</w:t>
      </w:r>
      <w:r>
        <w:rPr>
          <w:rFonts w:hint="eastAsia" w:ascii="Times New Roman" w:hAnsi="Times New Roman" w:eastAsia="方正仿宋_GBK" w:cs="方正仿宋_GBK"/>
          <w:i w:val="0"/>
          <w:iCs w:val="0"/>
          <w:caps w:val="0"/>
          <w:color w:val="222222"/>
          <w:spacing w:val="0"/>
          <w:sz w:val="32"/>
          <w:szCs w:val="32"/>
          <w:shd w:val="clear" w:fill="FFFFFF"/>
          <w:lang w:eastAsia="zh-CN"/>
        </w:rPr>
        <w:t>结合</w:t>
      </w:r>
      <w:r>
        <w:rPr>
          <w:rFonts w:hint="eastAsia" w:ascii="Times New Roman" w:hAnsi="Times New Roman" w:eastAsia="方正仿宋_GBK" w:cs="方正仿宋_GBK"/>
          <w:i w:val="0"/>
          <w:iCs w:val="0"/>
          <w:caps w:val="0"/>
          <w:color w:val="222222"/>
          <w:spacing w:val="0"/>
          <w:sz w:val="32"/>
          <w:szCs w:val="32"/>
          <w:shd w:val="clear" w:fill="FFFFFF"/>
          <w:lang w:val="en-US" w:eastAsia="zh-CN"/>
        </w:rPr>
        <w:t>身边事，开展“推动移风易俗 弘扬文明乡风”宣讲，</w:t>
      </w:r>
      <w:r>
        <w:rPr>
          <w:rFonts w:hint="eastAsia" w:ascii="Times New Roman" w:hAnsi="Times New Roman" w:eastAsia="方正仿宋_GBK" w:cs="方正仿宋_GBK"/>
          <w:i w:val="0"/>
          <w:iCs w:val="0"/>
          <w:caps w:val="0"/>
          <w:color w:val="222222"/>
          <w:spacing w:val="0"/>
          <w:sz w:val="32"/>
          <w:szCs w:val="32"/>
          <w:shd w:val="clear" w:fill="FFFFFF"/>
          <w:lang w:eastAsia="zh-CN"/>
        </w:rPr>
        <w:t>倡导</w:t>
      </w:r>
      <w:r>
        <w:rPr>
          <w:rFonts w:hint="eastAsia" w:ascii="Times New Roman" w:hAnsi="Times New Roman" w:eastAsia="方正仿宋_GBK" w:cs="方正仿宋_GBK"/>
          <w:i w:val="0"/>
          <w:iCs w:val="0"/>
          <w:caps w:val="0"/>
          <w:color w:val="222222"/>
          <w:spacing w:val="0"/>
          <w:sz w:val="32"/>
          <w:szCs w:val="32"/>
          <w:shd w:val="clear" w:fill="FFFFFF"/>
          <w:lang w:val="en-US" w:eastAsia="zh-CN"/>
        </w:rPr>
        <w:t>村民</w:t>
      </w:r>
      <w:r>
        <w:rPr>
          <w:rFonts w:hint="eastAsia" w:ascii="Times New Roman" w:hAnsi="Times New Roman" w:eastAsia="方正仿宋_GBK" w:cs="方正仿宋_GBK"/>
          <w:i w:val="0"/>
          <w:iCs w:val="0"/>
          <w:caps w:val="0"/>
          <w:color w:val="222222"/>
          <w:spacing w:val="0"/>
          <w:sz w:val="32"/>
          <w:szCs w:val="32"/>
          <w:shd w:val="clear" w:fill="FFFFFF"/>
          <w:lang w:eastAsia="zh-CN"/>
        </w:rPr>
        <w:t>弘扬勤俭节约的优良传统，自觉抵制陈规陋习</w:t>
      </w:r>
      <w:r>
        <w:rPr>
          <w:rFonts w:hint="eastAsia" w:ascii="Times New Roman" w:hAnsi="Times New Roman" w:eastAsia="方正仿宋_GBK" w:cs="方正仿宋_GBK"/>
          <w:i w:val="0"/>
          <w:iCs w:val="0"/>
          <w:caps w:val="0"/>
          <w:color w:val="222222"/>
          <w:spacing w:val="0"/>
          <w:sz w:val="32"/>
          <w:szCs w:val="32"/>
          <w:shd w:val="clear" w:fill="FFFFFF"/>
          <w:lang w:val="en-US" w:eastAsia="zh-CN"/>
        </w:rPr>
        <w:t>和</w:t>
      </w:r>
      <w:r>
        <w:rPr>
          <w:rFonts w:hint="eastAsia" w:ascii="Times New Roman" w:hAnsi="Times New Roman" w:eastAsia="方正仿宋_GBK" w:cs="方正仿宋_GBK"/>
          <w:i w:val="0"/>
          <w:iCs w:val="0"/>
          <w:caps w:val="0"/>
          <w:color w:val="222222"/>
          <w:spacing w:val="0"/>
          <w:sz w:val="32"/>
          <w:szCs w:val="32"/>
          <w:shd w:val="clear" w:fill="FFFFFF"/>
          <w:lang w:eastAsia="zh-CN"/>
        </w:rPr>
        <w:t>奢靡</w:t>
      </w:r>
      <w:r>
        <w:rPr>
          <w:rFonts w:hint="eastAsia" w:ascii="Times New Roman" w:hAnsi="Times New Roman" w:eastAsia="方正仿宋_GBK" w:cs="方正仿宋_GBK"/>
          <w:i w:val="0"/>
          <w:iCs w:val="0"/>
          <w:caps w:val="0"/>
          <w:color w:val="222222"/>
          <w:spacing w:val="0"/>
          <w:sz w:val="32"/>
          <w:szCs w:val="32"/>
          <w:shd w:val="clear" w:fill="FFFFFF"/>
          <w:lang w:val="en-US" w:eastAsia="zh-CN"/>
        </w:rPr>
        <w:t>享乐</w:t>
      </w:r>
      <w:r>
        <w:rPr>
          <w:rFonts w:hint="eastAsia" w:ascii="Times New Roman" w:hAnsi="Times New Roman" w:eastAsia="方正仿宋_GBK" w:cs="方正仿宋_GBK"/>
          <w:i w:val="0"/>
          <w:iCs w:val="0"/>
          <w:caps w:val="0"/>
          <w:color w:val="222222"/>
          <w:spacing w:val="0"/>
          <w:sz w:val="32"/>
          <w:szCs w:val="32"/>
          <w:shd w:val="clear" w:fill="FFFFFF"/>
          <w:lang w:eastAsia="zh-CN"/>
        </w:rPr>
        <w:t>的不良风气，反对大操大办，</w:t>
      </w:r>
      <w:r>
        <w:rPr>
          <w:rFonts w:hint="eastAsia" w:ascii="Times New Roman" w:hAnsi="Times New Roman" w:eastAsia="方正仿宋_GBK" w:cs="方正仿宋_GBK"/>
          <w:i w:val="0"/>
          <w:iCs w:val="0"/>
          <w:caps w:val="0"/>
          <w:color w:val="222222"/>
          <w:spacing w:val="0"/>
          <w:sz w:val="32"/>
          <w:szCs w:val="32"/>
          <w:shd w:val="clear" w:fill="FFFFFF"/>
          <w:lang w:val="en-US" w:eastAsia="zh-CN"/>
        </w:rPr>
        <w:t>禁止办“无事酒”</w:t>
      </w:r>
      <w:r>
        <w:rPr>
          <w:rFonts w:hint="eastAsia" w:ascii="Times New Roman" w:hAnsi="Times New Roman" w:eastAsia="方正仿宋_GBK" w:cs="方正仿宋_GBK"/>
          <w:i w:val="0"/>
          <w:iCs w:val="0"/>
          <w:caps w:val="0"/>
          <w:color w:val="222222"/>
          <w:spacing w:val="0"/>
          <w:sz w:val="32"/>
          <w:szCs w:val="32"/>
          <w:shd w:val="clear" w:fill="FFFFFF"/>
          <w:lang w:eastAsia="zh-CN"/>
        </w:rPr>
        <w:t>，</w:t>
      </w:r>
      <w:r>
        <w:rPr>
          <w:rFonts w:hint="eastAsia" w:ascii="Times New Roman" w:hAnsi="Times New Roman" w:eastAsia="方正仿宋_GBK" w:cs="方正仿宋_GBK"/>
          <w:i w:val="0"/>
          <w:iCs w:val="0"/>
          <w:caps w:val="0"/>
          <w:color w:val="222222"/>
          <w:spacing w:val="0"/>
          <w:sz w:val="32"/>
          <w:szCs w:val="32"/>
          <w:shd w:val="clear" w:fill="FFFFFF"/>
          <w:lang w:val="en-US" w:eastAsia="zh-CN"/>
        </w:rPr>
        <w:t>努力改善社会风气。</w:t>
      </w:r>
    </w:p>
    <w:p w14:paraId="582B8FA2">
      <w:pPr>
        <w:ind w:firstLine="640" w:firstLineChars="200"/>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i w:val="0"/>
          <w:iCs w:val="0"/>
          <w:caps w:val="0"/>
          <w:color w:val="222222"/>
          <w:spacing w:val="0"/>
          <w:sz w:val="32"/>
          <w:szCs w:val="32"/>
          <w:shd w:val="clear" w:fill="FFFFFF"/>
          <w:lang w:val="en-US" w:eastAsia="zh-CN"/>
        </w:rPr>
        <w:t>此次宣讲活动</w:t>
      </w:r>
      <w:r>
        <w:rPr>
          <w:rFonts w:hint="eastAsia" w:ascii="Times New Roman" w:hAnsi="Times New Roman" w:eastAsia="方正仿宋_GBK" w:cs="方正仿宋_GBK"/>
          <w:i w:val="0"/>
          <w:iCs w:val="0"/>
          <w:caps w:val="0"/>
          <w:color w:val="222222"/>
          <w:spacing w:val="0"/>
          <w:sz w:val="32"/>
          <w:szCs w:val="32"/>
          <w:shd w:val="clear" w:fill="FFFFFF"/>
          <w:lang w:eastAsia="zh-CN"/>
        </w:rPr>
        <w:t>内容丰富，大家纷纷表示，参加这次宣讲收获很多，思想上受到了教育，精神上得到了洗礼，坚定了理想信念，</w:t>
      </w:r>
      <w:r>
        <w:rPr>
          <w:rFonts w:hint="eastAsia" w:ascii="Times New Roman" w:hAnsi="Times New Roman" w:eastAsia="方正仿宋_GBK" w:cs="方正仿宋_GBK"/>
          <w:i w:val="0"/>
          <w:iCs w:val="0"/>
          <w:caps w:val="0"/>
          <w:color w:val="222222"/>
          <w:spacing w:val="0"/>
          <w:sz w:val="32"/>
          <w:szCs w:val="32"/>
          <w:shd w:val="clear" w:fill="FFFFFF"/>
          <w:lang w:val="en-US" w:eastAsia="zh-CN"/>
        </w:rPr>
        <w:t>活动形式也获得了居民的认可。通过此活动，将习</w:t>
      </w:r>
      <w:bookmarkStart w:id="0" w:name="_GoBack"/>
      <w:bookmarkEnd w:id="0"/>
      <w:r>
        <w:rPr>
          <w:rFonts w:hint="eastAsia" w:ascii="Times New Roman" w:hAnsi="Times New Roman" w:eastAsia="方正仿宋_GBK" w:cs="方正仿宋_GBK"/>
          <w:i w:val="0"/>
          <w:iCs w:val="0"/>
          <w:caps w:val="0"/>
          <w:color w:val="222222"/>
          <w:spacing w:val="0"/>
          <w:sz w:val="32"/>
          <w:szCs w:val="32"/>
          <w:shd w:val="clear" w:fill="FFFFFF"/>
          <w:lang w:val="en-US" w:eastAsia="zh-CN"/>
        </w:rPr>
        <w:t>近平总书记视察重庆重要讲话重要指示精神传播到了每一位党员干部和群众的脑中、心中，进一步增强了自身党性观念、历史使命感和社会责任感，及时防止陈规陋习和不良之风反弹蔓延，将良好家风乡风深入到每个家庭。</w:t>
      </w:r>
    </w:p>
    <w:p w14:paraId="49882514">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drawing>
          <wp:inline distT="0" distB="0" distL="114300" distR="114300">
            <wp:extent cx="5266690" cy="2962910"/>
            <wp:effectExtent l="0" t="0" r="10160" b="8890"/>
            <wp:docPr id="1" name="图片 1" descr="ca60375950cc424710cfaabcc6b0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60375950cc424710cfaabcc6b0206"/>
                    <pic:cNvPicPr>
                      <a:picLocks noChangeAspect="1"/>
                    </pic:cNvPicPr>
                  </pic:nvPicPr>
                  <pic:blipFill>
                    <a:blip r:embed="rId4"/>
                    <a:stretch>
                      <a:fillRect/>
                    </a:stretch>
                  </pic:blipFill>
                  <pic:spPr>
                    <a:xfrm>
                      <a:off x="0" y="0"/>
                      <a:ext cx="5266690" cy="2962910"/>
                    </a:xfrm>
                    <a:prstGeom prst="rect">
                      <a:avLst/>
                    </a:prstGeom>
                  </pic:spPr>
                </pic:pic>
              </a:graphicData>
            </a:graphic>
          </wp:inline>
        </w:drawing>
      </w:r>
    </w:p>
    <w:p w14:paraId="1BEC0496">
      <w:pPr>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drawing>
          <wp:inline distT="0" distB="0" distL="114300" distR="114300">
            <wp:extent cx="5266690" cy="2962910"/>
            <wp:effectExtent l="0" t="0" r="10160" b="8890"/>
            <wp:docPr id="2" name="图片 2" descr="b5a8cfa637543bd5e484a88d8eed7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5a8cfa637543bd5e484a88d8eed7d6"/>
                    <pic:cNvPicPr>
                      <a:picLocks noChangeAspect="1"/>
                    </pic:cNvPicPr>
                  </pic:nvPicPr>
                  <pic:blipFill>
                    <a:blip r:embed="rId5"/>
                    <a:stretch>
                      <a:fillRect/>
                    </a:stretch>
                  </pic:blipFill>
                  <pic:spPr>
                    <a:xfrm>
                      <a:off x="0" y="0"/>
                      <a:ext cx="5266690" cy="2962910"/>
                    </a:xfrm>
                    <a:prstGeom prst="rect">
                      <a:avLst/>
                    </a:prstGeom>
                  </pic:spPr>
                </pic:pic>
              </a:graphicData>
            </a:graphic>
          </wp:inline>
        </w:drawing>
      </w:r>
    </w:p>
    <w:p w14:paraId="21AD30C0">
      <w:pPr>
        <w:jc w:val="center"/>
        <w:rPr>
          <w:rFonts w:hint="eastAsia" w:ascii="Times New Roman" w:hAnsi="Times New Roman" w:eastAsia="方正仿宋_GBK" w:cs="方正仿宋_GBK"/>
          <w:sz w:val="32"/>
          <w:szCs w:val="32"/>
          <w:lang w:val="en-US" w:eastAsia="zh-CN"/>
        </w:rPr>
      </w:pPr>
    </w:p>
    <w:p w14:paraId="5C24E6D2">
      <w:pPr>
        <w:ind w:firstLine="640" w:firstLineChars="200"/>
        <w:rPr>
          <w:rFonts w:hint="eastAsia" w:ascii="方正楷体_GBK" w:hAnsi="方正楷体_GBK" w:eastAsia="方正楷体_GBK" w:cs="方正楷体_GBK"/>
          <w:sz w:val="32"/>
          <w:szCs w:val="32"/>
          <w:lang w:val="en-US" w:eastAsia="zh-CN"/>
        </w:rPr>
      </w:pPr>
    </w:p>
    <w:sectPr>
      <w:pgSz w:w="11906" w:h="16838"/>
      <w:pgMar w:top="1157" w:right="1800" w:bottom="1157"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000000"/>
    <w:rsid w:val="00EB4B6C"/>
    <w:rsid w:val="05BE72E8"/>
    <w:rsid w:val="08C35554"/>
    <w:rsid w:val="0B300BAE"/>
    <w:rsid w:val="0CB2250D"/>
    <w:rsid w:val="0EFA6181"/>
    <w:rsid w:val="1E506D33"/>
    <w:rsid w:val="236C6787"/>
    <w:rsid w:val="23EF67AB"/>
    <w:rsid w:val="29EF71C1"/>
    <w:rsid w:val="2AA66DF6"/>
    <w:rsid w:val="2C387B4E"/>
    <w:rsid w:val="34B866F6"/>
    <w:rsid w:val="38723425"/>
    <w:rsid w:val="39E240A8"/>
    <w:rsid w:val="41E74F7B"/>
    <w:rsid w:val="42F47D5B"/>
    <w:rsid w:val="4A11593B"/>
    <w:rsid w:val="4E04673D"/>
    <w:rsid w:val="54597262"/>
    <w:rsid w:val="54A65873"/>
    <w:rsid w:val="55865164"/>
    <w:rsid w:val="57983B25"/>
    <w:rsid w:val="58023A1F"/>
    <w:rsid w:val="592E66B3"/>
    <w:rsid w:val="5AE0768E"/>
    <w:rsid w:val="5CD86549"/>
    <w:rsid w:val="5F140FA2"/>
    <w:rsid w:val="5F910EE3"/>
    <w:rsid w:val="62B84A84"/>
    <w:rsid w:val="63814EDA"/>
    <w:rsid w:val="69704384"/>
    <w:rsid w:val="6EFA2466"/>
    <w:rsid w:val="729040AD"/>
    <w:rsid w:val="75581C94"/>
    <w:rsid w:val="77867882"/>
    <w:rsid w:val="797F7E64"/>
    <w:rsid w:val="79D20267"/>
    <w:rsid w:val="7E682F48"/>
    <w:rsid w:val="E27F9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432</Words>
  <Characters>433</Characters>
  <Lines>0</Lines>
  <Paragraphs>0</Paragraphs>
  <TotalTime>3</TotalTime>
  <ScaleCrop>false</ScaleCrop>
  <LinksUpToDate>false</LinksUpToDate>
  <CharactersWithSpaces>437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2023-02-20T14:27:00Z</dcterms:created>
  <dc:creator>Administrator</dc:creator>
  <cp:lastModifiedBy>温星星</cp:lastModifiedBy>
  <dcterms:modified xsi:type="dcterms:W3CDTF">2024-09-09T00:52:21Z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B25C1E08309844FB80C70B3794745D9E</vt:lpwstr>
  </property>
</Properties>
</file>