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45"/>
          <w:szCs w:val="45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巫溪县红池坝镇人民政府职能职责（202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  <w:lang w:val="en-US" w:eastAsia="zh-CN"/>
        </w:rPr>
        <w:t>4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/>
      </w:pP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70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小标宋_GBK" w:hAnsi="方正小标宋_GBK" w:eastAsia="方正小标宋_GBK" w:cs="方正小标宋_GBK"/>
                <w:color w:val="333333"/>
                <w:sz w:val="36"/>
                <w:szCs w:val="36"/>
                <w:bdr w:val="none" w:color="auto" w:sz="0" w:space="0"/>
                <w:shd w:val="clear" w:fill="FFFFFF"/>
              </w:rPr>
              <w:t>巫溪县红池坝镇人民政府职能职责（</w:t>
            </w:r>
            <w:r>
              <w:rPr>
                <w:rFonts w:hint="eastAsia" w:ascii="方正小标宋_GBK" w:hAnsi="方正小标宋_GBK" w:eastAsia="方正小标宋_GBK" w:cs="方正小标宋_GBK"/>
                <w:color w:val="333333"/>
                <w:sz w:val="36"/>
                <w:szCs w:val="36"/>
                <w:bdr w:val="none" w:color="auto" w:sz="0" w:space="0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333333"/>
                <w:sz w:val="36"/>
                <w:szCs w:val="36"/>
                <w:bdr w:val="none" w:color="auto" w:sz="0" w:space="0"/>
                <w:lang w:val="en-US" w:eastAsia="zh-CN"/>
              </w:rPr>
              <w:t>4</w:t>
            </w:r>
            <w:bookmarkStart w:id="1" w:name="_GoBack"/>
            <w:bookmarkEnd w:id="1"/>
            <w:r>
              <w:rPr>
                <w:rFonts w:hint="eastAsia" w:ascii="方正小标宋_GBK" w:hAnsi="方正小标宋_GBK" w:eastAsia="方正小标宋_GBK" w:cs="方正小标宋_GBK"/>
                <w:color w:val="333333"/>
                <w:sz w:val="36"/>
                <w:szCs w:val="36"/>
                <w:bdr w:val="none" w:color="auto" w:sz="0" w:space="0"/>
              </w:rPr>
              <w:t>年）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单位名称</w:t>
            </w:r>
          </w:p>
        </w:tc>
        <w:tc>
          <w:tcPr>
            <w:tcW w:w="6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巫溪县红池坝镇人民政府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主要职责</w:t>
            </w:r>
          </w:p>
        </w:tc>
        <w:tc>
          <w:tcPr>
            <w:tcW w:w="6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（一）执行本级人民代表大会的决议和上级国家行政机关的决定和命令。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（二）执行本行政区域内的经济和社会发展计划、预算，管理本行政区域内的经济、教育、科学、文化、卫生、体育事业和财政、民政、公安、司法行政、计划生育等行政工作。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（三）保护社会主义的全民所有的财产和劳动群众集体所有财产，保护公民私有的合法财产，维护社会秩序，保障公民的人身权利、民主权利和其他权利。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（四）保障各种经济组织的合法权益。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（五）保障少数民族的权利和尊重少数民族的风俗习惯。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18"/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（六）办理上级人民政府交办的其它事项。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机构设置</w:t>
            </w:r>
          </w:p>
        </w:tc>
        <w:tc>
          <w:tcPr>
            <w:tcW w:w="6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（一）党政办公室。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负责综合协调、文秘、法制、武装等职责。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（二）党群工作办公室。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负责党的建设、纪检、宣传、统战、编制、人事、民宗侨台等工作。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（三）经济发展办公室（挂统计办公室、农村经营管理办公室牌子）。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负责经济发展规划、农村经营管理、经济社会统计等职责。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（四）民政和社会事务办公室（挂卫生健康办公室牌子）。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负责民政、教育、卫生健康、文化、体育、社会求助、残疾人事业、老龄事业发展、退役军人事务、医疗保障、劳动就业、社会保障等职责。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（五）平安建设办公室。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负责信访、社会治安综合治理、防范和处理邪教等职责。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（六）规划建设管理环保办公室。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负责村镇规划、村镇建设、农村公路建设、市政公用、市容环卫、生态环境保护等职责。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（七）财政办公室。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负责财政收支、预决算、总会计、惠农资金兑付、财政资金监督检查、绩效评价、村级财务管理等职责</w:t>
            </w: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（八）应急管理办公室。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负责安全生产综合监管、应急管理等职责。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（九）综合行政执法办公室。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集中行使依法授权或委托的行政执法权。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（十）乡村振兴办公室。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负责扶贫开发、发展规划、政策落实、项目管理等职责。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（十一）人大办公室。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负责乡镇人民代表大会和人大主席团日常事务工作。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（十二）农业服务中心。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负责农业、畜牧、水产、林业、水利等技术推广和服务工作。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（十三）文化服务中心。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负责文化、旅游、宣传、广播电视、体育、科技培训等方面的服务工作。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（十四）劳动就业和社会保障服务所。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负责职业技能培训、就业指导、创业扶持等劳动就业服务，基本养老保险、基本医疗保险、工伤、失业和生育保险等社会保险服务等工作。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（十五）退役军人服务站。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负责退役军人关系转接、联络接待、困难帮扶、信息采集、情况反映、立功喜报、节日慰问、政策咨询等服务工作。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18"/>
            </w:pPr>
            <w:r>
              <w:rPr>
                <w:rStyle w:val="5"/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（十六）综合行政执法大队。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负责行政执法工作。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办公地点</w:t>
            </w:r>
          </w:p>
        </w:tc>
        <w:tc>
          <w:tcPr>
            <w:tcW w:w="6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重庆市巫溪县红池坝镇小河街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67号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办公时间</w:t>
            </w:r>
          </w:p>
        </w:tc>
        <w:tc>
          <w:tcPr>
            <w:tcW w:w="6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7" w:afterAutospacing="0"/>
              <w:ind w:left="0" w:right="0" w:firstLine="418"/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夏季作息时间（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日至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日）：周一至周五9:00—12:30，14:30—18:00（法定节假日除外）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18"/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</w:rPr>
              <w:t>冬季作息时间（10月1日至次年4月30日）：周一至周五9:00—12:30，14:30—17:30（法定节假日除外）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单位负责人</w:t>
            </w:r>
          </w:p>
        </w:tc>
        <w:tc>
          <w:tcPr>
            <w:tcW w:w="6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张锡定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联系电话</w:t>
            </w:r>
          </w:p>
        </w:tc>
        <w:tc>
          <w:tcPr>
            <w:tcW w:w="6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023-51636133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ZjQ0M2U4NjlkYzdkNjk1MzNhNDg0MzdlZWNkMTAifQ=="/>
  </w:docVars>
  <w:rsids>
    <w:rsidRoot w:val="00000000"/>
    <w:rsid w:val="434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2024-01-04T07:10:19Z</dcterms:created>
  <dc:creator>Administrator</dc:creator>
  <cp:lastModifiedBy>小柳哥</cp:lastModifiedBy>
  <dcterms:modified xsi:type="dcterms:W3CDTF">2024-01-04T07:10:47Z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C2360BC8DA6F48B7AE81843111C9D8BC_12</vt:lpwstr>
  </property>
</Properties>
</file>