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eastAsia="方正楷体_GBK" w:cs="Times New Roman"/>
          <w:color w:val="000000"/>
          <w:spacing w:val="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eastAsia="方正黑体_GBK" w:cs="Times New Roman"/>
        </w:rPr>
      </w:pPr>
      <w:r>
        <w:rPr>
          <w:rFonts w:ascii="Times New Roman" w:hAnsi="Times New Roman" w:cs="Times New Roman"/>
          <w:szCs w:val="32"/>
        </w:rPr>
        <w:pict>
          <v:shape id="_x0000_s1028" o:spid="_x0000_s1028" o:spt="136" type="#_x0000_t136" style="position:absolute;left:0pt;margin-left:81.25pt;margin-top:98.6pt;height:57.75pt;width:432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田坝镇委员会" style="font-family:方正小标宋_GBK;font-size:48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both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both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田坝</w:t>
      </w:r>
      <w:r>
        <w:rPr>
          <w:rFonts w:hint="eastAsia" w:cs="Times New Roman"/>
          <w:lang w:val="en-US" w:eastAsia="zh-CN"/>
        </w:rPr>
        <w:t>委发</w:t>
      </w:r>
      <w:r>
        <w:rPr>
          <w:rFonts w:hint="eastAsia" w:ascii="Times New Roman" w:hAnsi="Times New Roman" w:cs="Times New Roman"/>
        </w:rPr>
        <w:t>〔2</w:t>
      </w:r>
      <w:r>
        <w:rPr>
          <w:rFonts w:ascii="Times New Roman" w:hAnsi="Times New Roman" w:cs="Times New Roman"/>
        </w:rPr>
        <w:t>02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68"/>
          <w:szCs w:val="68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200660</wp:posOffset>
                </wp:positionV>
                <wp:extent cx="2555875" cy="0"/>
                <wp:effectExtent l="0" t="13970" r="444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25pt;margin-top:15.8pt;height:0pt;width:201.25pt;z-index:251662336;mso-width-relative:page;mso-height-relative:page;" filled="f" stroked="t" coordsize="21600,21600" o:gfxdata="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Dj0j09cAAAAJAQAADwAAAAAAAAABACAAAAA4AAAAZHJzL2Rvd25yZXYueG1sUEsBAhQA&#10;FAAAAAgAh07iQPnZpCDdAQAAmgMAAA4AAAAAAAAAAQAgAAAAPA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200660</wp:posOffset>
                </wp:positionV>
                <wp:extent cx="2555875" cy="0"/>
                <wp:effectExtent l="0" t="13970" r="4445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15.8pt;height:0pt;width:201.25pt;z-index:251661312;mso-width-relative:page;mso-height-relative:page;" filled="f" stroked="t" coordsize="21600,21600" o:gfxdata="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S0ywB1QAAAAcBAAAPAAAAAAAAAAEAIAAAADgAAABkcnMvZG93bnJldi54bWxQSwECFAAU&#10;AAAACACHTuJAdQb70d4BAACaAwAADgAAAAAAAAABACAAAAA6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color w:val="FF0000"/>
          <w:sz w:val="52"/>
          <w:szCs w:val="5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中共田坝镇委员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spacing w:val="36"/>
          <w:kern w:val="0"/>
          <w:sz w:val="44"/>
          <w:szCs w:val="44"/>
          <w:fitText w:val="3520" w:id="300252218"/>
          <w:lang w:val="en-US" w:eastAsia="zh-CN"/>
        </w:rPr>
        <w:t>田坝镇人民政</w:t>
      </w:r>
      <w:r>
        <w:rPr>
          <w:rFonts w:hint="eastAsia" w:ascii="方正小标宋_GBK" w:eastAsia="方正小标宋_GBK" w:cs="Times New Roman"/>
          <w:spacing w:val="4"/>
          <w:kern w:val="0"/>
          <w:sz w:val="44"/>
          <w:szCs w:val="44"/>
          <w:fitText w:val="3520" w:id="300252218"/>
          <w:lang w:val="en-US" w:eastAsia="zh-CN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成立履职事项清单工作专班的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</w:t>
      </w:r>
      <w:r>
        <w:rPr>
          <w:rFonts w:hint="eastAsia"/>
          <w:lang w:val="en-US" w:eastAsia="zh-CN"/>
        </w:rPr>
        <w:t>村（社区）党支部、村（居）民委员会、镇属各单位</w:t>
      </w:r>
      <w:r>
        <w:rPr>
          <w:rFonts w:hint="default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为深入贯彻党的二十届三中全会精神，落实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中共中央办公厅、国务院办公厅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《关于全面建立乡镇（街道）履行职责事项清单的意见》部署和中央、市委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、县委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编办工作要求，做好我镇履行职责事项清单编制工作，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经研究，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设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田坝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镇履职事项清单工作专班。现将有关事项通知如下：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一、工作专班组成人员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长：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王开明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成  员：张  华    党委副书记、镇长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谭仁斌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袁太平    党委委员、人大主席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刘孝康    党委委员、纪委书记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姚  成    党委委员、宣传委员、统战委员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文诗毅    组织委员、人大副主席（兼）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唐  钢    党委委员、政法委员、副镇长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段小平    副镇长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曹明军    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张淇芃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基层治理综合指挥室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杜发斌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党的建设办公室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张  鸿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经济发展办公室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朱  傢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民生服务办公室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石  晋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平安法治办公室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杨  珂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村居事务服务中心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罗  欣    新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时代文明实践服务中心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余海成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产业发展服务中心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尹品建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便民服务中心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（退役军人服务站）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袁柱军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综合行政执法大队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eastAsia="方正仿宋_GBK" w:cs="Times New Roman"/>
          <w:kern w:val="2"/>
          <w:sz w:val="32"/>
          <w:szCs w:val="24"/>
          <w:lang w:val="en-US" w:eastAsia="zh-CN" w:bidi="ar-SA"/>
        </w:rPr>
        <w:t>专班办公室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下设在党的建设办公室，由组织委员文诗毅同志兼任</w:t>
      </w:r>
      <w:r>
        <w:rPr>
          <w:rFonts w:hint="eastAsia" w:ascii="Times New Roman" w:eastAsia="方正仿宋_GBK" w:cs="Times New Roman"/>
          <w:kern w:val="2"/>
          <w:sz w:val="32"/>
          <w:szCs w:val="24"/>
          <w:lang w:val="en-US" w:eastAsia="zh-CN" w:bidi="ar-SA"/>
        </w:rPr>
        <w:t>专班办公室主任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，负责日常具体工作。工作专班成员如有变动，由接任工作的同志递补，不另行文。田坝镇履行职责事项清单工作完成后，工作专班自动撤销。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二、主要职责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研究镇履职事项清单编制有关事项。负责统筹协调、事项审核、材料信息、表述规范、共性问题研究有关工作；负责牵头拟订镇履职事项清单初稿、“三上三下”征求意见；负责组织实施履行职责事项责任落实评估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三、工作要求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（一）提高思想认识。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推进镇履职事项清单工作事关习近平总书记对破解基层治理“小马拉大车”突出问题的关注关切，对于减轻基层负担、夯实基层基础、提升基层治理能力意义重大。专班组成员要充分认清本工作的重要意义，提高政治站位，统一思想认识，积极主动参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（二）紧密联系实际。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专班成员要联系本镇实际情况，如资源配置、承接能力、发展方向等情况，结合工作推进难点和镇域发展需要，认真开展调查研究、听取意见、梳理分析评估和归纳提炼，认真做好清单编制具体工作。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（三）加强组织落实。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工作专班应定期召开工作会议，研究推进过程中需要协调解决的问题。加强与县履职事项清单工作实施小组对接沟通，根据任务分工和时间要求，认真把握落实有关工作要求。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特此通知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Cs w:val="32"/>
          <w:fitText w:val="2560" w:id="953243058"/>
          <w:lang w:val="en-US" w:eastAsia="zh-CN"/>
        </w:rPr>
        <w:t>中共田坝镇委员会</w:t>
      </w:r>
      <w:r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0"/>
          <w:kern w:val="0"/>
          <w:szCs w:val="32"/>
          <w:fitText w:val="2240" w:id="289625804"/>
          <w:lang w:val="en-US" w:eastAsia="zh-CN"/>
        </w:rPr>
        <w:t>田坝镇人民政府</w:t>
      </w:r>
      <w:r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0"/>
          <w:szCs w:val="32"/>
        </w:rPr>
        <w:t>202</w:t>
      </w:r>
      <w:r>
        <w:rPr>
          <w:rFonts w:hint="eastAsia" w:ascii="Times New Roman" w:hAnsi="Times New Roman" w:cs="Times New Roman"/>
          <w:spacing w:val="-1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0"/>
          <w:szCs w:val="32"/>
        </w:rPr>
        <w:t>年</w:t>
      </w:r>
      <w:r>
        <w:rPr>
          <w:rFonts w:hint="eastAsia" w:ascii="Times New Roman" w:hAnsi="Times New Roman" w:cs="Times New Roman"/>
          <w:spacing w:val="-1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-1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-1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-10"/>
          <w:szCs w:val="32"/>
        </w:rPr>
        <w:t>日</w:t>
      </w:r>
      <w:r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textAlignment w:val="auto"/>
        <w:rPr>
          <w:rFonts w:hint="default" w:eastAsia="方正仿宋_GBK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/>
        <w:textAlignment w:val="auto"/>
        <w:rPr>
          <w:color w:val="FF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hanging="1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572389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95pt;height:0pt;width:450.7pt;z-index:251664384;mso-width-relative:page;mso-height-relative:page;" filled="f" stroked="t" coordsize="21600,21600" o:gfxdata="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D9lo47UAAAABgEAAA8AAAAAAAAAAQAgAAAAOAAAAGRycy9kb3ducmV2LnhtbFBLAQIUABQA&#10;AAAIAIdO4kDianXQ3gEAAJkDAAAOAAAAAAAAAAEAIAAAADk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2389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05pt;height:0pt;width:450.7pt;z-index:251663360;mso-width-relative:page;mso-height-relative:page;" filled="f" stroked="t" coordsize="21600,21600" o:gfxdata="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CawMF9IAAAAEAQAADwAAAAAAAAABACAAAAA4AAAAZHJzL2Rvd25yZXYueG1sUEsBAhQAFAAAAAgA&#10;h07iQOW0RwHcAQAAmQMAAA4AAAAAAAAAAQAgAAAAN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 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中共田坝镇委员会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       </w:t>
      </w:r>
      <w:r>
        <w:rPr>
          <w:rFonts w:hint="eastAsia" w:eastAsia="方正仿宋_GBK" w:cs="Times New Roman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 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20</w:t>
      </w:r>
      <w:r>
        <w:rPr>
          <w:rFonts w:hint="eastAsia" w:eastAsia="方正仿宋_GBK" w:cs="Times New Roman"/>
          <w:b w:val="0"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</w:t>
      </w:r>
      <w:r>
        <w:rPr>
          <w:rFonts w:hint="eastAsia" w:eastAsia="方正仿宋_GBK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月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日印发 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4752340</wp:posOffset>
              </wp:positionH>
              <wp:positionV relativeFrom="paragraph">
                <wp:posOffset>0</wp:posOffset>
              </wp:positionV>
              <wp:extent cx="9753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753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2pt;margin-top:0pt;height:144pt;width:76.8pt;mso-position-horizontal-relative:margin;z-index:251659264;mso-width-relative:page;mso-height-relative:page;" filled="f" stroked="f" coordsize="21600,21600" o:gfxdata="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ZRnVA1gAAAAgBAAAPAAAAAAAAAAEAIAAAADgAAABkcnMvZG93bnJl&#10;di54bWxQSwECFAAUAAAACACHTuJA0FcQlSICAAAqBAAADgAAAAAAAAABACAAAAA7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WI3OThiMWIwYjE1Nzc1YTAwMDVlNGVhYTNlM2YifQ=="/>
  </w:docVars>
  <w:rsids>
    <w:rsidRoot w:val="00000000"/>
    <w:rsid w:val="01633E9B"/>
    <w:rsid w:val="0A407823"/>
    <w:rsid w:val="0BCD4D32"/>
    <w:rsid w:val="0F7F4595"/>
    <w:rsid w:val="13754FFC"/>
    <w:rsid w:val="14D07E0F"/>
    <w:rsid w:val="15347BD0"/>
    <w:rsid w:val="1F6B41EE"/>
    <w:rsid w:val="21535882"/>
    <w:rsid w:val="23931F66"/>
    <w:rsid w:val="24DC0587"/>
    <w:rsid w:val="2524556B"/>
    <w:rsid w:val="2689267C"/>
    <w:rsid w:val="28650375"/>
    <w:rsid w:val="29AE5D4B"/>
    <w:rsid w:val="2A9E242B"/>
    <w:rsid w:val="300246FB"/>
    <w:rsid w:val="307F3C12"/>
    <w:rsid w:val="37142A3B"/>
    <w:rsid w:val="37623B2B"/>
    <w:rsid w:val="3C4A1C6E"/>
    <w:rsid w:val="406A672D"/>
    <w:rsid w:val="40713249"/>
    <w:rsid w:val="420B38E3"/>
    <w:rsid w:val="439C2CA8"/>
    <w:rsid w:val="44783D11"/>
    <w:rsid w:val="47317C5F"/>
    <w:rsid w:val="4CB608EF"/>
    <w:rsid w:val="4F9A44F8"/>
    <w:rsid w:val="54686973"/>
    <w:rsid w:val="549067EE"/>
    <w:rsid w:val="58174560"/>
    <w:rsid w:val="5B85605C"/>
    <w:rsid w:val="5FDFA998"/>
    <w:rsid w:val="61665FE8"/>
    <w:rsid w:val="61841438"/>
    <w:rsid w:val="623E6632"/>
    <w:rsid w:val="69F83002"/>
    <w:rsid w:val="6A301889"/>
    <w:rsid w:val="6A9B4D03"/>
    <w:rsid w:val="6BD65249"/>
    <w:rsid w:val="6DB9000C"/>
    <w:rsid w:val="71883D59"/>
    <w:rsid w:val="738A200A"/>
    <w:rsid w:val="73FC3BFA"/>
    <w:rsid w:val="74D2737D"/>
    <w:rsid w:val="756FCF11"/>
    <w:rsid w:val="7A8D5D10"/>
    <w:rsid w:val="7C5C0F09"/>
    <w:rsid w:val="7F8D4BA1"/>
    <w:rsid w:val="7FCFD4D5"/>
    <w:rsid w:val="7FDF5BA3"/>
    <w:rsid w:val="DFBD3AD3"/>
    <w:rsid w:val="FFF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993</Characters>
  <Lines>0</Lines>
  <Paragraphs>0</Paragraphs>
  <TotalTime>3</TotalTime>
  <ScaleCrop>false</ScaleCrop>
  <LinksUpToDate>false</LinksUpToDate>
  <CharactersWithSpaces>1143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2023-08-16T11:30:00Z</dcterms:created>
  <dc:creator>Administrator</dc:creator>
  <cp:lastModifiedBy> </cp:lastModifiedBy>
  <cp:lastPrinted>2025-03-04T23:54:00Z</cp:lastPrinted>
  <dcterms:modified xsi:type="dcterms:W3CDTF">2025-08-26T10:22:30Z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1528F104A1D54F51AD6F2F182FE3E0EC_13</vt:lpwstr>
  </property>
  <property fmtid="{D5CDD505-2E9C-101B-9397-08002B2CF9AE}" pid="4" name="KSOTemplateDocerSaveRecord">
    <vt:lpwstr>eyJoZGlkIjoiNjJmNWExZGE0YmU4MmFlMWNkYjliYzgyMzc5Yzk4NzgiLCJ1c2VySWQiOiI1ODkwOTUzNjkifQ==</vt:lpwstr>
  </property>
</Properties>
</file>