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06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firstLine="320" w:firstLineChars="1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bookmarkStart w:id="0" w:name="_Hlk37239649"/>
      <w:bookmarkEnd w:id="0"/>
    </w:p>
    <w:p w14:paraId="6C392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firstLine="320" w:firstLineChars="1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</w:p>
    <w:p w14:paraId="5E3C3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</w:p>
    <w:p w14:paraId="4E88D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firstLine="320" w:firstLineChars="1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</w:p>
    <w:p w14:paraId="46887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firstLine="320" w:firstLineChars="1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</w:p>
    <w:p w14:paraId="328F0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</w:p>
    <w:p w14:paraId="6CAB5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firstLine="2880" w:firstLineChars="9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8A562A9">
      <w:pPr>
        <w:spacing w:line="560" w:lineRule="exact"/>
        <w:ind w:left="0" w:leftChars="0" w:firstLine="0" w:firstLineChars="0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土城府发</w:t>
      </w:r>
      <w:r>
        <w:rPr>
          <w:rFonts w:hint="default" w:ascii="Times New Roman" w:hAnsi="Times New Roman" w:eastAsia="方正仿宋_GBK" w:cs="Times New Roman"/>
          <w:sz w:val="32"/>
        </w:rPr>
        <w:t>〔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202</w:t>
      </w:r>
      <w:r>
        <w:rPr>
          <w:rFonts w:hint="default" w:ascii="Times New Roman" w:hAnsi="Times New Roman" w:cs="Times New Roman"/>
          <w:sz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 w14:paraId="1A2E2FCB">
      <w:pPr>
        <w:spacing w:line="560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4164F54">
      <w:pPr>
        <w:spacing w:line="560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37D4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土城镇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人民政府</w:t>
      </w:r>
    </w:p>
    <w:p w14:paraId="240F6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辖区内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公共体育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设施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免费开放的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公告</w:t>
      </w:r>
    </w:p>
    <w:p w14:paraId="1673A4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5CAD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各村（社区），机关各站、所、室，有关单位：</w:t>
      </w:r>
    </w:p>
    <w:p w14:paraId="14910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按照构建更高水平的全民健身公共服务体系的要求，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更好地满足广大人民群众体育健身需求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全面提高公共体育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设施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的利用率，经研究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决定：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对我镇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乡、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街道）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辖区内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政府投资建设的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公共体育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设施向市民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免费开放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的有关事项公告如下，请广大市民自觉遵守。</w:t>
      </w:r>
    </w:p>
    <w:p w14:paraId="5741A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一、开放范围</w:t>
      </w:r>
    </w:p>
    <w:p w14:paraId="56537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由政府投资建设的各类公共体育设施实行免费向社会开放。开放的场地包括：体育馆、全民健身中心、市民健身房、学校公共体育设施、健身广场、篮球场、足球场、羽毛球场、乒乓球场、网球场等公共体育设施。</w:t>
      </w:r>
    </w:p>
    <w:p w14:paraId="3A540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二、开放时间</w:t>
      </w:r>
    </w:p>
    <w:p w14:paraId="2896E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（一）辖区内学校公共体育设施每周六、周日9:00-12:00，14:00-17:30免费开放，场所明细见附件1；</w:t>
      </w:r>
    </w:p>
    <w:p w14:paraId="6A84F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（二）辖区内除学校以外的公共体育设施，每天8:00-12：00，14：00-17:30免费开放，场所明细见附件2。</w:t>
      </w:r>
    </w:p>
    <w:p w14:paraId="23378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三、注意事项</w:t>
      </w:r>
    </w:p>
    <w:p w14:paraId="13AE4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（一）开放时间段内的公共体育设施均为免费使用。</w:t>
      </w:r>
    </w:p>
    <w:p w14:paraId="7600E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（二）入场人员须服从体育设施场地管理制度。</w:t>
      </w:r>
    </w:p>
    <w:p w14:paraId="5A4AE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（三）入场人员须注意行为和语言文明，不得打架斗殴，讲究公共卫生，严禁吸烟。</w:t>
      </w:r>
    </w:p>
    <w:p w14:paraId="069D5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（四）入场人员须爱护设施设备，损坏公物须按价赔偿。</w:t>
      </w:r>
    </w:p>
    <w:p w14:paraId="56B17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（五）12周岁以下儿童必须要在家人看护下进行运动，以免发生意外。</w:t>
      </w:r>
    </w:p>
    <w:p w14:paraId="78862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（六）患有心脏病、高血压、哮喘等疾病易突发的患者，要在医生的指导下进行锻炼。如有不适，请立即停止。</w:t>
      </w:r>
    </w:p>
    <w:p w14:paraId="60EFD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（七）入场人员须自己妥善保管个人财物，注意人身安全。若发生财物丢失以及安全事故，责任自负。</w:t>
      </w:r>
    </w:p>
    <w:p w14:paraId="1DD81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（八）所有未按照公示牌内容正确使用所造成的后果，由使用者本人承担。</w:t>
      </w:r>
    </w:p>
    <w:p w14:paraId="5AFCE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特此公告。</w:t>
      </w:r>
    </w:p>
    <w:p w14:paraId="04C62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F20A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1918" w:leftChars="304" w:hanging="1280" w:hangingChars="4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1.土城镇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辖区内学校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公共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体育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设施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免费开放明细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表</w:t>
      </w:r>
    </w:p>
    <w:p w14:paraId="2715B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1916" w:leftChars="760" w:hanging="320" w:hangingChars="1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2.土城镇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辖区内除学校外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公共体育设施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免费开放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明细表</w:t>
      </w:r>
    </w:p>
    <w:p w14:paraId="6C779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EAEE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CC8A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480" w:firstLineChars="14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土城镇人民政府</w:t>
      </w:r>
    </w:p>
    <w:p w14:paraId="4AC46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480" w:firstLineChars="14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 w14:paraId="7B65E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040F7B78">
      <w:pPr>
        <w:spacing w:line="600" w:lineRule="exact"/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5519D290">
      <w:pPr>
        <w:spacing w:line="600" w:lineRule="exact"/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4BEB623E">
      <w:pPr>
        <w:spacing w:line="600" w:lineRule="exact"/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330352C2">
      <w:pPr>
        <w:spacing w:line="600" w:lineRule="exact"/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2D37B151">
      <w:pPr>
        <w:spacing w:line="600" w:lineRule="exact"/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0FC75FBE">
      <w:pPr>
        <w:spacing w:line="600" w:lineRule="exact"/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17BD3A2F">
      <w:pPr>
        <w:spacing w:line="600" w:lineRule="exact"/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01C7284E">
      <w:pPr>
        <w:spacing w:line="600" w:lineRule="exact"/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69552EE8">
      <w:pPr>
        <w:spacing w:line="600" w:lineRule="exact"/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42294B2E">
      <w:pPr>
        <w:spacing w:line="600" w:lineRule="exact"/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50E9B4FE">
      <w:pPr>
        <w:spacing w:line="600" w:lineRule="exact"/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4D206098">
      <w:pPr>
        <w:spacing w:line="600" w:lineRule="exact"/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528B1EAB">
      <w:pPr>
        <w:spacing w:line="600" w:lineRule="exact"/>
        <w:rPr>
          <w:rFonts w:hint="default" w:ascii="Times New Roman" w:hAnsi="Times New Roman" w:eastAsia="方正小标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1</w:t>
      </w:r>
    </w:p>
    <w:p w14:paraId="2B7A5E2F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土城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镇人民政府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辖区内学校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公共体育设施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免费开放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明细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表</w:t>
      </w:r>
    </w:p>
    <w:tbl>
      <w:tblPr>
        <w:tblStyle w:val="8"/>
        <w:tblpPr w:leftFromText="180" w:rightFromText="180" w:vertAnchor="text" w:horzAnchor="page" w:tblpX="1478" w:tblpY="597"/>
        <w:tblOverlap w:val="never"/>
        <w:tblW w:w="90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685"/>
        <w:gridCol w:w="1367"/>
        <w:gridCol w:w="1066"/>
        <w:gridCol w:w="2467"/>
        <w:gridCol w:w="1591"/>
      </w:tblGrid>
      <w:tr w14:paraId="17D26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vAlign w:val="center"/>
          </w:tcPr>
          <w:p w14:paraId="1FECC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</w:rPr>
              <w:t>序号</w:t>
            </w:r>
          </w:p>
        </w:tc>
        <w:tc>
          <w:tcPr>
            <w:tcW w:w="1685" w:type="dxa"/>
            <w:vAlign w:val="center"/>
          </w:tcPr>
          <w:p w14:paraId="2BF96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  <w:lang w:eastAsia="zh-CN"/>
              </w:rPr>
              <w:t>场地名称</w:t>
            </w:r>
          </w:p>
        </w:tc>
        <w:tc>
          <w:tcPr>
            <w:tcW w:w="1367" w:type="dxa"/>
            <w:vAlign w:val="center"/>
          </w:tcPr>
          <w:p w14:paraId="48FB0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  <w:lang w:eastAsia="zh-CN"/>
              </w:rPr>
              <w:t>地点</w:t>
            </w:r>
          </w:p>
        </w:tc>
        <w:tc>
          <w:tcPr>
            <w:tcW w:w="1066" w:type="dxa"/>
            <w:vAlign w:val="center"/>
          </w:tcPr>
          <w:p w14:paraId="25F92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  <w:lang w:eastAsia="zh-CN"/>
              </w:rPr>
              <w:t>面积（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  <w:lang w:val="en-US" w:eastAsia="zh-CN"/>
              </w:rPr>
              <w:t>平方米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467" w:type="dxa"/>
            <w:vAlign w:val="center"/>
          </w:tcPr>
          <w:p w14:paraId="085BA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  <w:lang w:eastAsia="zh-CN"/>
              </w:rPr>
            </w:pPr>
          </w:p>
          <w:p w14:paraId="55727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  <w:lang w:eastAsia="zh-CN"/>
              </w:rPr>
              <w:t>开放时间</w:t>
            </w:r>
          </w:p>
          <w:p w14:paraId="6F397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  <w:lang w:eastAsia="zh-CN"/>
              </w:rPr>
            </w:pPr>
          </w:p>
        </w:tc>
        <w:tc>
          <w:tcPr>
            <w:tcW w:w="1591" w:type="dxa"/>
            <w:vAlign w:val="center"/>
          </w:tcPr>
          <w:p w14:paraId="3FF68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  <w:lang w:eastAsia="zh-CN"/>
              </w:rPr>
              <w:t>备注</w:t>
            </w:r>
          </w:p>
        </w:tc>
      </w:tr>
      <w:tr w14:paraId="6AAC3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841" w:type="dxa"/>
            <w:vAlign w:val="center"/>
          </w:tcPr>
          <w:p w14:paraId="736DC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1685" w:type="dxa"/>
            <w:vAlign w:val="center"/>
          </w:tcPr>
          <w:p w14:paraId="0BD4F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和平中心小学校-小运动场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44054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和平村委会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058AA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110</w:t>
            </w:r>
          </w:p>
        </w:tc>
        <w:tc>
          <w:tcPr>
            <w:tcW w:w="2467" w:type="dxa"/>
            <w:vAlign w:val="center"/>
          </w:tcPr>
          <w:p w14:paraId="1EA6A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上午：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:00-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0</w:t>
            </w:r>
          </w:p>
          <w:p w14:paraId="7FEAB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下午：1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:00-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:30</w:t>
            </w:r>
          </w:p>
        </w:tc>
        <w:tc>
          <w:tcPr>
            <w:tcW w:w="1591" w:type="dxa"/>
            <w:vAlign w:val="center"/>
          </w:tcPr>
          <w:p w14:paraId="4F6D5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周六、周日</w:t>
            </w:r>
          </w:p>
        </w:tc>
      </w:tr>
      <w:tr w14:paraId="730E6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841" w:type="dxa"/>
            <w:vAlign w:val="center"/>
          </w:tcPr>
          <w:p w14:paraId="75571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67FAA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和平中心小学校-小运动场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222B2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和平村委会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6CBF2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250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082A1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上午：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:00-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0</w:t>
            </w:r>
          </w:p>
          <w:p w14:paraId="71367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下午：1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:00-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:30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C915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周六、周日</w:t>
            </w:r>
          </w:p>
        </w:tc>
      </w:tr>
      <w:tr w14:paraId="5750F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vAlign w:val="center"/>
          </w:tcPr>
          <w:p w14:paraId="15EED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4C763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和平中心小学校-小运动场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0EFC4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和平村委会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6CF43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1200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70E12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上午：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:00-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0</w:t>
            </w:r>
          </w:p>
          <w:p w14:paraId="141B8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下午：1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:00-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:30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21C8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周六、周日</w:t>
            </w:r>
          </w:p>
        </w:tc>
      </w:tr>
      <w:tr w14:paraId="456F2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1" w:type="dxa"/>
            <w:vAlign w:val="center"/>
          </w:tcPr>
          <w:p w14:paraId="42B28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18B27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中心小学校-小运动场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52A7C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土城居委会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0E00B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220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23391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上午：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:00-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0</w:t>
            </w:r>
          </w:p>
          <w:p w14:paraId="02C29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下午：1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:00-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:30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A991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周六、周日</w:t>
            </w:r>
          </w:p>
        </w:tc>
      </w:tr>
      <w:tr w14:paraId="40241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vAlign w:val="center"/>
          </w:tcPr>
          <w:p w14:paraId="40C72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3DFE9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中心小学校-小运动场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0F052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土城居委会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100C7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240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2585D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上午：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:00-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0</w:t>
            </w:r>
          </w:p>
          <w:p w14:paraId="43A1D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下午：1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:00-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:30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347A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周六、周日</w:t>
            </w:r>
          </w:p>
        </w:tc>
      </w:tr>
      <w:tr w14:paraId="359DD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vAlign w:val="center"/>
          </w:tcPr>
          <w:p w14:paraId="12EEA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5CD65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中心小学校-小运动场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39352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土城居委会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7531E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608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1A66C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上午：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:00-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0</w:t>
            </w:r>
          </w:p>
          <w:p w14:paraId="147F9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下午：1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:00-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:30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E843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周六、周日</w:t>
            </w:r>
          </w:p>
        </w:tc>
      </w:tr>
      <w:tr w14:paraId="6DCE9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vAlign w:val="center"/>
          </w:tcPr>
          <w:p w14:paraId="01F5D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05407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中心小学校-小运动场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4EEAF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土城居委会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56314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0522A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上午：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:00-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0</w:t>
            </w:r>
          </w:p>
          <w:p w14:paraId="4B32C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下午：1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:00-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:30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D9C2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周六、周日</w:t>
            </w:r>
          </w:p>
        </w:tc>
      </w:tr>
    </w:tbl>
    <w:p w14:paraId="465D283E">
      <w:pPr>
        <w:spacing w:line="600" w:lineRule="exact"/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5E49971B">
      <w:pPr>
        <w:spacing w:line="600" w:lineRule="exact"/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571F8371">
      <w:pPr>
        <w:spacing w:line="600" w:lineRule="exact"/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1536CA8C">
      <w:pPr>
        <w:spacing w:line="600" w:lineRule="exact"/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1124C46B">
      <w:pPr>
        <w:spacing w:line="600" w:lineRule="exac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 w14:paraId="1F0F4573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土城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镇人民政府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辖区内除学校外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公共体育设施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免费开放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明细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表</w:t>
      </w:r>
    </w:p>
    <w:tbl>
      <w:tblPr>
        <w:tblStyle w:val="8"/>
        <w:tblpPr w:leftFromText="180" w:rightFromText="180" w:vertAnchor="text" w:horzAnchor="page" w:tblpX="1478" w:tblpY="597"/>
        <w:tblOverlap w:val="never"/>
        <w:tblW w:w="90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2205"/>
        <w:gridCol w:w="1395"/>
        <w:gridCol w:w="980"/>
        <w:gridCol w:w="2590"/>
        <w:gridCol w:w="1118"/>
      </w:tblGrid>
      <w:tr w14:paraId="4CDC0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vAlign w:val="center"/>
          </w:tcPr>
          <w:p w14:paraId="6A673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</w:rPr>
              <w:t>序号</w:t>
            </w:r>
          </w:p>
        </w:tc>
        <w:tc>
          <w:tcPr>
            <w:tcW w:w="2205" w:type="dxa"/>
            <w:vAlign w:val="center"/>
          </w:tcPr>
          <w:p w14:paraId="3F773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  <w:lang w:eastAsia="zh-CN"/>
              </w:rPr>
              <w:t>场地名称</w:t>
            </w:r>
          </w:p>
        </w:tc>
        <w:tc>
          <w:tcPr>
            <w:tcW w:w="1395" w:type="dxa"/>
            <w:vAlign w:val="center"/>
          </w:tcPr>
          <w:p w14:paraId="6DE5A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  <w:lang w:eastAsia="zh-CN"/>
              </w:rPr>
              <w:t>地点</w:t>
            </w:r>
          </w:p>
        </w:tc>
        <w:tc>
          <w:tcPr>
            <w:tcW w:w="980" w:type="dxa"/>
            <w:vAlign w:val="center"/>
          </w:tcPr>
          <w:p w14:paraId="62CE1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  <w:lang w:eastAsia="zh-CN"/>
              </w:rPr>
              <w:t>面积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lang w:val="en-US" w:eastAsia="zh-CN"/>
              </w:rPr>
              <w:t>平方米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590" w:type="dxa"/>
            <w:vAlign w:val="center"/>
          </w:tcPr>
          <w:p w14:paraId="011F4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  <w:lang w:eastAsia="zh-CN"/>
              </w:rPr>
            </w:pPr>
          </w:p>
          <w:p w14:paraId="03605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  <w:lang w:eastAsia="zh-CN"/>
              </w:rPr>
              <w:t>开放时间</w:t>
            </w:r>
          </w:p>
          <w:p w14:paraId="3A9D2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  <w:lang w:eastAsia="zh-CN"/>
              </w:rPr>
            </w:pPr>
          </w:p>
        </w:tc>
        <w:tc>
          <w:tcPr>
            <w:tcW w:w="1118" w:type="dxa"/>
            <w:vAlign w:val="center"/>
          </w:tcPr>
          <w:p w14:paraId="169E6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  <w:lang w:eastAsia="zh-CN"/>
              </w:rPr>
              <w:t>备注</w:t>
            </w:r>
          </w:p>
        </w:tc>
      </w:tr>
      <w:tr w14:paraId="7C30F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729" w:type="dxa"/>
            <w:vAlign w:val="center"/>
          </w:tcPr>
          <w:p w14:paraId="703B7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90D8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黄龙村村民委员会-乒乓球场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092F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黄龙村委会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7ACDE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590" w:type="dxa"/>
            <w:vAlign w:val="center"/>
          </w:tcPr>
          <w:p w14:paraId="0E0A3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上午：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:00-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0</w:t>
            </w:r>
          </w:p>
          <w:p w14:paraId="149EA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下午：1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:00-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:30</w:t>
            </w:r>
          </w:p>
        </w:tc>
        <w:tc>
          <w:tcPr>
            <w:tcW w:w="1118" w:type="dxa"/>
            <w:vAlign w:val="center"/>
          </w:tcPr>
          <w:p w14:paraId="39402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174D2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vAlign w:val="center"/>
          </w:tcPr>
          <w:p w14:paraId="33357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C6DD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平安村村委会左侧三人制篮球场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6DAF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平安村委会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08321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2590" w:type="dxa"/>
            <w:vAlign w:val="center"/>
          </w:tcPr>
          <w:p w14:paraId="55FF6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上午：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:00-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0</w:t>
            </w:r>
          </w:p>
          <w:p w14:paraId="50F89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下午：1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:00-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:30</w:t>
            </w:r>
          </w:p>
        </w:tc>
        <w:tc>
          <w:tcPr>
            <w:tcW w:w="1118" w:type="dxa"/>
            <w:vAlign w:val="center"/>
          </w:tcPr>
          <w:p w14:paraId="6D646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58FE0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729" w:type="dxa"/>
            <w:vAlign w:val="center"/>
          </w:tcPr>
          <w:p w14:paraId="7D2C1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997E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阳村村民委员会-乒乓球场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02C6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阳村委会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59491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590" w:type="dxa"/>
            <w:vAlign w:val="center"/>
          </w:tcPr>
          <w:p w14:paraId="7823B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上午：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:00-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0</w:t>
            </w:r>
          </w:p>
          <w:p w14:paraId="2FF04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下午：1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:00-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:30</w:t>
            </w:r>
          </w:p>
        </w:tc>
        <w:tc>
          <w:tcPr>
            <w:tcW w:w="1118" w:type="dxa"/>
            <w:vAlign w:val="center"/>
          </w:tcPr>
          <w:p w14:paraId="403A5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</w:p>
        </w:tc>
      </w:tr>
      <w:tr w14:paraId="5FF8A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vAlign w:val="center"/>
          </w:tcPr>
          <w:p w14:paraId="2DA15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886F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石壁村村民委员会-乒乓球场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0976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石壁村委会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2B286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590" w:type="dxa"/>
            <w:vAlign w:val="center"/>
          </w:tcPr>
          <w:p w14:paraId="28026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上午：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:00-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0</w:t>
            </w:r>
          </w:p>
          <w:p w14:paraId="71892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下午：1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:00-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:30</w:t>
            </w:r>
          </w:p>
        </w:tc>
        <w:tc>
          <w:tcPr>
            <w:tcW w:w="1118" w:type="dxa"/>
            <w:vAlign w:val="center"/>
          </w:tcPr>
          <w:p w14:paraId="6F666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54AE0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vAlign w:val="center"/>
          </w:tcPr>
          <w:p w14:paraId="062B5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3021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石柱村村民委员会-乒乓球场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3169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石柱村委会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1099D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590" w:type="dxa"/>
            <w:vAlign w:val="center"/>
          </w:tcPr>
          <w:p w14:paraId="648CA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上午：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:00-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0</w:t>
            </w:r>
          </w:p>
          <w:p w14:paraId="60052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下午：1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:00-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:30</w:t>
            </w:r>
          </w:p>
        </w:tc>
        <w:tc>
          <w:tcPr>
            <w:tcW w:w="1118" w:type="dxa"/>
            <w:vAlign w:val="center"/>
          </w:tcPr>
          <w:p w14:paraId="08BEF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585AE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vAlign w:val="center"/>
          </w:tcPr>
          <w:p w14:paraId="02A18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CB1D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土城社区-篮球场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7DA8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土城居委会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457AC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2590" w:type="dxa"/>
            <w:vAlign w:val="center"/>
          </w:tcPr>
          <w:p w14:paraId="3A206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上午：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:00-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0</w:t>
            </w:r>
          </w:p>
          <w:p w14:paraId="0A1EB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下午：1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:00-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:30</w:t>
            </w:r>
          </w:p>
        </w:tc>
        <w:tc>
          <w:tcPr>
            <w:tcW w:w="1118" w:type="dxa"/>
            <w:vAlign w:val="center"/>
          </w:tcPr>
          <w:p w14:paraId="5F124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4E424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vAlign w:val="center"/>
          </w:tcPr>
          <w:p w14:paraId="1F720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5009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土城社区人民政府门前三人制篮球场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67D52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土城居委会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2F83B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2590" w:type="dxa"/>
            <w:vAlign w:val="center"/>
          </w:tcPr>
          <w:p w14:paraId="31A78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上午：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:00-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0</w:t>
            </w:r>
          </w:p>
          <w:p w14:paraId="018D5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下午：1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:00-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:30</w:t>
            </w:r>
          </w:p>
        </w:tc>
        <w:tc>
          <w:tcPr>
            <w:tcW w:w="1118" w:type="dxa"/>
            <w:vAlign w:val="center"/>
          </w:tcPr>
          <w:p w14:paraId="40871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33069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vAlign w:val="center"/>
          </w:tcPr>
          <w:p w14:paraId="74BCD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8C65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政府-乒乓球场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39D3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土城居委会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518FD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590" w:type="dxa"/>
            <w:vAlign w:val="center"/>
          </w:tcPr>
          <w:p w14:paraId="64D0E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上午：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:00-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0</w:t>
            </w:r>
          </w:p>
          <w:p w14:paraId="00028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下午：1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:00-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:30</w:t>
            </w:r>
          </w:p>
        </w:tc>
        <w:tc>
          <w:tcPr>
            <w:tcW w:w="1118" w:type="dxa"/>
            <w:vAlign w:val="center"/>
          </w:tcPr>
          <w:p w14:paraId="01072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6CB8C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vAlign w:val="center"/>
          </w:tcPr>
          <w:p w14:paraId="42B41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DE70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五峰村村民委员会-乒乓球场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FEA3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五峰村委会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0F9A2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590" w:type="dxa"/>
            <w:vAlign w:val="center"/>
          </w:tcPr>
          <w:p w14:paraId="34298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上午：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:00-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0</w:t>
            </w:r>
          </w:p>
          <w:p w14:paraId="6BF4A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下午：1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:00-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:30</w:t>
            </w:r>
          </w:p>
        </w:tc>
        <w:tc>
          <w:tcPr>
            <w:tcW w:w="1118" w:type="dxa"/>
            <w:vAlign w:val="center"/>
          </w:tcPr>
          <w:p w14:paraId="6110F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0A09B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vAlign w:val="center"/>
          </w:tcPr>
          <w:p w14:paraId="7659B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AAFB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颜家村村民委员会-乒乓球场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642C6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颜家村委会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01B47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590" w:type="dxa"/>
            <w:vAlign w:val="center"/>
          </w:tcPr>
          <w:p w14:paraId="569D1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上午：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:00-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0</w:t>
            </w:r>
          </w:p>
          <w:p w14:paraId="24455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下午：1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:00-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:30</w:t>
            </w:r>
          </w:p>
        </w:tc>
        <w:tc>
          <w:tcPr>
            <w:tcW w:w="1118" w:type="dxa"/>
            <w:vAlign w:val="center"/>
          </w:tcPr>
          <w:p w14:paraId="7B413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74530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vAlign w:val="center"/>
          </w:tcPr>
          <w:p w14:paraId="1ADD6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CAFB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鱼塘村村委会大门右边三人制篮球场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0460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鱼塘村委会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0FB64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2590" w:type="dxa"/>
            <w:vAlign w:val="center"/>
          </w:tcPr>
          <w:p w14:paraId="0749F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上午：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:00-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0</w:t>
            </w:r>
          </w:p>
          <w:p w14:paraId="7A24E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下午：1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:00-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:30</w:t>
            </w:r>
          </w:p>
        </w:tc>
        <w:tc>
          <w:tcPr>
            <w:tcW w:w="1118" w:type="dxa"/>
            <w:vAlign w:val="center"/>
          </w:tcPr>
          <w:p w14:paraId="4796B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65639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vAlign w:val="center"/>
          </w:tcPr>
          <w:p w14:paraId="4E636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BFD7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鱼塘村村委会大门左乒乓球场地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C19D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鱼塘村委会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6BB06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590" w:type="dxa"/>
            <w:vAlign w:val="center"/>
          </w:tcPr>
          <w:p w14:paraId="579DB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上午：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:00-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0</w:t>
            </w:r>
          </w:p>
          <w:p w14:paraId="62A1A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下午：1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:00-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:30</w:t>
            </w:r>
          </w:p>
        </w:tc>
        <w:tc>
          <w:tcPr>
            <w:tcW w:w="1118" w:type="dxa"/>
            <w:vAlign w:val="center"/>
          </w:tcPr>
          <w:p w14:paraId="56284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</w:tbl>
    <w:p w14:paraId="17B7D6D7">
      <w:pPr>
        <w:bidi w:val="0"/>
        <w:rPr>
          <w:rFonts w:hint="default" w:ascii="Times New Roman" w:hAnsi="Times New Roman" w:cs="Times New Roman" w:eastAsiaTheme="minorEastAsia"/>
          <w:kern w:val="2"/>
          <w:sz w:val="21"/>
          <w:szCs w:val="24"/>
          <w:lang w:val="en-US" w:eastAsia="zh-CN" w:bidi="ar-SA"/>
        </w:rPr>
      </w:pPr>
    </w:p>
    <w:p w14:paraId="193B3A70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3861D0B5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458F1625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552A30B3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5C21044F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4D504A16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1023AFC9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5F47E26C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5FEE8D73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22E80EB2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10622C13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16DD1A82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7399ECF7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2F0F8747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63934A32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5BE62A08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100B2741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26EEFC28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58B9BB3F">
      <w:pPr>
        <w:bidi w:val="0"/>
        <w:rPr>
          <w:rFonts w:hint="default" w:ascii="Times New Roman" w:hAnsi="Times New Roman" w:cs="Times New Roman"/>
          <w:lang w:val="en-US" w:eastAsia="zh-CN"/>
        </w:rPr>
      </w:pPr>
      <w:bookmarkStart w:id="1" w:name="_GoBack"/>
      <w:bookmarkEnd w:id="1"/>
    </w:p>
    <w:p w14:paraId="7722BDD4">
      <w:pP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lang w:val="en-US" w:eastAsia="zh-CN"/>
        </w:rPr>
        <w:tab/>
      </w:r>
    </w:p>
    <w:p w14:paraId="5EFE727D">
      <w:pPr>
        <w:spacing w:line="594" w:lineRule="exact"/>
        <w:ind w:firstLine="280" w:firstLineChars="10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390525</wp:posOffset>
                </wp:positionV>
                <wp:extent cx="5649595" cy="444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9595" cy="44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.55pt;margin-top:30.75pt;height:0.35pt;width:444.85pt;z-index:251659264;mso-width-relative:page;mso-height-relative:page;" filled="f" stroked="t" coordsize="21600,21600" o:gfxdata="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SC9BjNQAAAAHAQAADwAAAAAAAAABACAAAAAiAAAAZHJzL2Rvd25yZXYueG1sUEsB&#10;AhQAFAAAAAgAh07iQKvDr/35AQAA8wMAAA4AAAAAAAAAAQAgAAAAI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69850</wp:posOffset>
                </wp:positionV>
                <wp:extent cx="5646420" cy="508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6420" cy="50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0.35pt;margin-top:5.5pt;height:0.4pt;width:444.6pt;z-index:251660288;mso-width-relative:page;mso-height-relative:page;" filled="f" stroked="t" coordsize="21600,21600" o:gfxdata="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TRlBXUAAAABwEAAA8AAAAAAAAAAQAgAAAAIgAAAGRycy9kb3ducmV2Lnht&#10;bFBLAQIUABQAAAAIAIdO4kBy0S0f/QEAAPMDAAAOAAAAAAAAAAEAIAAAACM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bCs/>
          <w:sz w:val="28"/>
          <w:szCs w:val="28"/>
        </w:rPr>
        <w:t>土城镇</w:t>
      </w:r>
      <w:r>
        <w:rPr>
          <w:rFonts w:hint="default" w:ascii="Times New Roman" w:hAnsi="Times New Roman" w:eastAsia="方正仿宋_GBK" w:cs="Times New Roman"/>
          <w:bCs/>
          <w:sz w:val="28"/>
          <w:szCs w:val="28"/>
          <w:lang w:eastAsia="zh-CN"/>
        </w:rPr>
        <w:t>基层治理综合指挥</w:t>
      </w:r>
      <w:r>
        <w:rPr>
          <w:rFonts w:hint="default" w:ascii="Times New Roman" w:hAnsi="Times New Roman" w:eastAsia="方正仿宋_GBK" w:cs="Times New Roman"/>
          <w:bCs/>
          <w:sz w:val="28"/>
          <w:szCs w:val="28"/>
        </w:rPr>
        <w:t xml:space="preserve">室         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202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Cs/>
          <w:sz w:val="28"/>
          <w:szCs w:val="28"/>
        </w:rPr>
        <w:t>年</w:t>
      </w:r>
      <w:r>
        <w:rPr>
          <w:rFonts w:hint="default" w:ascii="Times New Roman" w:hAnsi="Times New Roman" w:eastAsia="方正仿宋_GBK" w:cs="Times New Roman"/>
          <w:bCs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Cs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bCs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Cs/>
          <w:sz w:val="28"/>
          <w:szCs w:val="28"/>
        </w:rPr>
        <w:t>日印发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逐浪文征明吴门狂草书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DA84B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1FCE77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1FCE77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0OWU0ZjI4MjI5ZDA0NDBlZDU3MjdhMWQwNDliNmUifQ=="/>
  </w:docVars>
  <w:rsids>
    <w:rsidRoot w:val="00B12262"/>
    <w:rsid w:val="004F228A"/>
    <w:rsid w:val="00B12262"/>
    <w:rsid w:val="05E81911"/>
    <w:rsid w:val="06562220"/>
    <w:rsid w:val="08714CD4"/>
    <w:rsid w:val="0D45173C"/>
    <w:rsid w:val="11AF5408"/>
    <w:rsid w:val="13105625"/>
    <w:rsid w:val="1801025D"/>
    <w:rsid w:val="18F706E4"/>
    <w:rsid w:val="1BE608D3"/>
    <w:rsid w:val="1C417D52"/>
    <w:rsid w:val="1C756366"/>
    <w:rsid w:val="24AB3510"/>
    <w:rsid w:val="2EB44A10"/>
    <w:rsid w:val="31974D46"/>
    <w:rsid w:val="3AFE2922"/>
    <w:rsid w:val="40382A19"/>
    <w:rsid w:val="42254EAA"/>
    <w:rsid w:val="445E71E6"/>
    <w:rsid w:val="506B29F3"/>
    <w:rsid w:val="50D15CF8"/>
    <w:rsid w:val="53FF6BDE"/>
    <w:rsid w:val="54B20663"/>
    <w:rsid w:val="574F5BC8"/>
    <w:rsid w:val="57F24D73"/>
    <w:rsid w:val="58182265"/>
    <w:rsid w:val="5E656F10"/>
    <w:rsid w:val="6522399F"/>
    <w:rsid w:val="6A9854DC"/>
    <w:rsid w:val="6D6D7E3A"/>
    <w:rsid w:val="70D00087"/>
    <w:rsid w:val="74E33B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qFormat="1" w:unhideWhenUsed="0" w:uiPriority="0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 w:eastAsia="方正仿宋_GBK" w:cs="Times New Roman"/>
      <w:sz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hd w:val="clear" w:color="auto" w:fill="FFFFFF"/>
      <w:spacing w:line="600" w:lineRule="exact"/>
      <w:ind w:firstLine="645"/>
    </w:pPr>
    <w:rPr>
      <w:rFonts w:ascii="方正仿宋_GBK" w:hAnsi="方正黑体_GBK" w:eastAsia="方正仿宋_GBK" w:cs="方正黑体_GBK"/>
      <w:color w:val="333333"/>
      <w:kern w:val="0"/>
      <w:sz w:val="32"/>
      <w:szCs w:val="32"/>
      <w:shd w:val="clear" w:color="auto" w:fill="FFFFFF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1361</Words>
  <Characters>1804</Characters>
  <Lines>5</Lines>
  <Paragraphs>1</Paragraphs>
  <TotalTime>12</TotalTime>
  <ScaleCrop>false</ScaleCrop>
  <LinksUpToDate>false</LinksUpToDate>
  <CharactersWithSpaces>1820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2024-01-05T04:04:00Z</dcterms:created>
  <dc:creator>Administrator</dc:creator>
  <cp:lastModifiedBy>沈忠宇</cp:lastModifiedBy>
  <dcterms:modified xsi:type="dcterms:W3CDTF">2025-09-23T01:06:23Z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7BAF170EAB1842EBBEF66012F89526CA_13</vt:lpwstr>
  </property>
  <property fmtid="{D5CDD505-2E9C-101B-9397-08002B2CF9AE}" pid="4" name="KSOTemplateDocerSaveRecord">
    <vt:lpwstr>eyJoZGlkIjoiYThiZGFkODhmMTBhY2FjZDc5ZDRhODVmM2IxNTE3NjMiLCJ1c2VySWQiOiIyMDk2NjQ2NTkifQ==</vt:lpwstr>
  </property>
</Properties>
</file>