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Autospacing="0" w:afterAutospacing="0" w:line="594"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keepNext w:val="0"/>
        <w:keepLines w:val="0"/>
        <w:pageBreakBefore w:val="0"/>
        <w:widowControl w:val="0"/>
        <w:tabs>
          <w:tab w:val="left" w:pos="9400"/>
        </w:tabs>
        <w:kinsoku/>
        <w:wordWrap/>
        <w:overflowPunct/>
        <w:topLinePunct w:val="0"/>
        <w:autoSpaceDE/>
        <w:autoSpaceDN/>
        <w:bidi w:val="0"/>
        <w:adjustRightInd/>
        <w:snapToGrid/>
        <w:spacing w:before="0" w:beforeLines="0" w:after="0" w:afterLines="0" w:line="2000" w:lineRule="exact"/>
        <w:ind w:left="0" w:leftChars="0" w:right="-110" w:rightChars="0" w:firstLine="0" w:firstLineChars="0"/>
        <w:jc w:val="center"/>
        <w:textAlignment w:val="auto"/>
        <w:outlineLvl w:val="9"/>
        <w:rPr>
          <w:rFonts w:hint="eastAsia" w:ascii="方正小标宋_GBK" w:hAnsi="方正小标宋简体" w:eastAsia="方正小标宋_GBK"/>
          <w:b/>
          <w:bCs/>
          <w:color w:val="FF0000"/>
          <w:w w:val="66"/>
          <w:sz w:val="112"/>
          <w:szCs w:val="112"/>
          <w:lang w:eastAsia="zh-CN"/>
        </w:rPr>
      </w:pPr>
      <w:r>
        <w:rPr>
          <w:rFonts w:hint="eastAsia" w:ascii="方正小标宋_GBK" w:hAnsi="方正小标宋简体" w:eastAsia="方正小标宋_GBK"/>
          <w:b/>
          <w:bCs/>
          <w:color w:val="FF0000"/>
          <w:w w:val="66"/>
          <w:sz w:val="112"/>
          <w:szCs w:val="112"/>
        </w:rPr>
        <w:t>中共</w:t>
      </w:r>
      <w:r>
        <w:rPr>
          <w:rFonts w:hint="eastAsia" w:ascii="方正小标宋_GBK" w:hAnsi="方正小标宋简体" w:eastAsia="方正小标宋_GBK"/>
          <w:b/>
          <w:bCs/>
          <w:color w:val="FF0000"/>
          <w:w w:val="66"/>
          <w:sz w:val="112"/>
          <w:szCs w:val="112"/>
          <w:lang w:val="en-US" w:eastAsia="zh-CN"/>
        </w:rPr>
        <w:t>塘坊镇</w:t>
      </w:r>
      <w:r>
        <w:rPr>
          <w:rFonts w:hint="eastAsia" w:ascii="方正小标宋_GBK" w:hAnsi="方正小标宋简体" w:eastAsia="方正小标宋_GBK"/>
          <w:b/>
          <w:bCs/>
          <w:color w:val="FF0000"/>
          <w:w w:val="66"/>
          <w:sz w:val="112"/>
          <w:szCs w:val="112"/>
        </w:rPr>
        <w:t>委员会</w:t>
      </w:r>
      <w:r>
        <w:rPr>
          <w:rFonts w:hint="eastAsia" w:ascii="方正小标宋_GBK" w:hAnsi="方正小标宋简体" w:eastAsia="方正小标宋_GBK"/>
          <w:b/>
          <w:bCs/>
          <w:color w:val="FF0000"/>
          <w:w w:val="66"/>
          <w:sz w:val="112"/>
          <w:szCs w:val="112"/>
          <w:lang w:eastAsia="zh-CN"/>
        </w:rPr>
        <w:t>文件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塘坊委发〔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号</w:t>
      </w:r>
    </w:p>
    <w:p>
      <w:pPr>
        <w:spacing w:line="640" w:lineRule="exact"/>
        <w:jc w:val="center"/>
        <w:rPr>
          <w:rFonts w:ascii="方正小标宋_GBK" w:eastAsia="方正小标宋_GBK"/>
          <w:color w:val="FF0000"/>
          <w:spacing w:val="-8"/>
          <w:sz w:val="44"/>
        </w:rPr>
      </w:pPr>
      <w:r>
        <w:rPr>
          <w:rFonts w:hint="eastAsia" w:ascii="方正小标宋_GBK" w:eastAsia="方正小标宋_GBK"/>
          <w:color w:val="FF0000"/>
          <w:spacing w:val="-8"/>
          <w:sz w:val="44"/>
        </w:rPr>
        <w:t>━━━━━━━━━</w:t>
      </w:r>
      <w:r>
        <w:rPr>
          <w:rFonts w:hint="eastAsia" w:ascii="方正小标宋_GBK" w:eastAsia="方正小标宋_GBK"/>
          <w:b/>
          <w:color w:val="FF0000"/>
          <w:spacing w:val="-8"/>
          <w:sz w:val="36"/>
        </w:rPr>
        <w:t xml:space="preserve"> </w:t>
      </w:r>
      <w:r>
        <w:rPr>
          <w:rFonts w:hint="eastAsia" w:ascii="方正小标宋_GBK" w:eastAsia="方正小标宋_GBK"/>
          <w:b/>
          <w:color w:val="FF0000"/>
          <w:spacing w:val="-8"/>
          <w:sz w:val="52"/>
          <w:szCs w:val="52"/>
        </w:rPr>
        <w:t>★</w:t>
      </w:r>
      <w:r>
        <w:rPr>
          <w:rFonts w:hint="eastAsia" w:ascii="方正小标宋_GBK" w:eastAsia="方正小标宋_GBK"/>
          <w:b/>
          <w:color w:val="FF0000"/>
          <w:spacing w:val="-8"/>
          <w:sz w:val="36"/>
        </w:rPr>
        <w:t xml:space="preserve"> </w:t>
      </w:r>
      <w:r>
        <w:rPr>
          <w:rFonts w:hint="eastAsia" w:ascii="方正小标宋_GBK" w:eastAsia="方正小标宋_GBK"/>
          <w:color w:val="FF0000"/>
          <w:spacing w:val="-8"/>
          <w:sz w:val="44"/>
        </w:rPr>
        <w:t>━━━━━━━━</w:t>
      </w:r>
      <w:r>
        <w:rPr>
          <w:rFonts w:hint="eastAsia" w:ascii="方正小标宋_GBK" w:eastAsia="方正小标宋_GBK"/>
          <w:b/>
          <w:color w:val="FF0000"/>
          <w:spacing w:val="-8"/>
          <w:sz w:val="36"/>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中共塘坊镇委员会</w:t>
      </w:r>
      <w:r>
        <w:rPr>
          <w:rFonts w:hint="default" w:ascii="Times New Roman" w:hAnsi="Times New Roman" w:eastAsia="方正小标宋_GBK" w:cs="Times New Roman"/>
          <w:sz w:val="44"/>
          <w:szCs w:val="44"/>
          <w:lang w:val="en-US" w:eastAsia="zh-CN"/>
        </w:rPr>
        <w:t xml:space="preserve">   塘坊镇人民政府</w:t>
      </w:r>
    </w:p>
    <w:p>
      <w:pPr>
        <w:keepNext w:val="0"/>
        <w:keepLines w:val="0"/>
        <w:pageBreakBefore w:val="0"/>
        <w:kinsoku/>
        <w:wordWrap/>
        <w:overflowPunct/>
        <w:topLinePunct w:val="0"/>
        <w:autoSpaceDE/>
        <w:autoSpaceDN/>
        <w:bidi w:val="0"/>
        <w:adjustRightInd/>
        <w:snapToGrid/>
        <w:spacing w:line="594" w:lineRule="exact"/>
        <w:jc w:val="center"/>
        <w:textAlignment w:val="baseline"/>
        <w:rPr>
          <w:rStyle w:val="7"/>
          <w:rFonts w:ascii="方正小标宋_GBK" w:hAnsi="方正小标宋_GBK" w:eastAsia="方正小标宋_GBK"/>
          <w:kern w:val="2"/>
          <w:sz w:val="44"/>
          <w:szCs w:val="44"/>
          <w:lang w:val="en-US" w:eastAsia="zh-CN" w:bidi="ar-SA"/>
        </w:rPr>
      </w:pPr>
      <w:r>
        <w:rPr>
          <w:rStyle w:val="7"/>
          <w:rFonts w:ascii="方正小标宋_GBK" w:hAnsi="方正小标宋_GBK" w:eastAsia="方正小标宋_GBK"/>
          <w:kern w:val="2"/>
          <w:sz w:val="44"/>
          <w:szCs w:val="44"/>
          <w:lang w:val="en-US" w:eastAsia="zh-CN" w:bidi="ar-SA"/>
        </w:rPr>
        <w:t>关于</w:t>
      </w:r>
      <w:r>
        <w:rPr>
          <w:rStyle w:val="7"/>
          <w:rFonts w:hint="eastAsia" w:ascii="方正小标宋_GBK" w:hAnsi="方正小标宋_GBK" w:eastAsia="方正小标宋_GBK"/>
          <w:kern w:val="2"/>
          <w:sz w:val="44"/>
          <w:szCs w:val="44"/>
          <w:lang w:val="en-US" w:eastAsia="zh-CN" w:bidi="ar-SA"/>
        </w:rPr>
        <w:t>调整</w:t>
      </w:r>
      <w:r>
        <w:rPr>
          <w:rStyle w:val="7"/>
          <w:rFonts w:ascii="方正小标宋_GBK" w:hAnsi="方正小标宋_GBK" w:eastAsia="方正小标宋_GBK"/>
          <w:kern w:val="2"/>
          <w:sz w:val="44"/>
          <w:szCs w:val="44"/>
          <w:lang w:val="en-US" w:eastAsia="zh-CN" w:bidi="ar-SA"/>
        </w:rPr>
        <w:t>新型冠状病毒</w:t>
      </w:r>
      <w:r>
        <w:rPr>
          <w:rFonts w:hint="eastAsia" w:ascii="方正小标宋_GBK" w:hAnsi="方正小标宋_GBK" w:eastAsia="方正小标宋_GBK" w:cs="方正小标宋_GBK"/>
          <w:sz w:val="44"/>
          <w:szCs w:val="44"/>
        </w:rPr>
        <w:t>感染的肺炎疫情</w:t>
      </w:r>
      <w:r>
        <w:rPr>
          <w:rStyle w:val="7"/>
          <w:rFonts w:ascii="方正小标宋_GBK" w:hAnsi="方正小标宋_GBK" w:eastAsia="方正小标宋_GBK"/>
          <w:kern w:val="2"/>
          <w:sz w:val="44"/>
          <w:szCs w:val="44"/>
          <w:lang w:val="en-US" w:eastAsia="zh-CN" w:bidi="ar-SA"/>
        </w:rPr>
        <w:t>防控工作领导小组的通知</w:t>
      </w:r>
    </w:p>
    <w:p>
      <w:pPr>
        <w:keepNext w:val="0"/>
        <w:keepLines w:val="0"/>
        <w:pageBreakBefore w:val="0"/>
        <w:kinsoku/>
        <w:wordWrap/>
        <w:overflowPunct/>
        <w:topLinePunct w:val="0"/>
        <w:autoSpaceDE/>
        <w:autoSpaceDN/>
        <w:bidi w:val="0"/>
        <w:adjustRightInd/>
        <w:snapToGrid/>
        <w:spacing w:line="594" w:lineRule="exact"/>
        <w:jc w:val="center"/>
        <w:textAlignment w:val="baseline"/>
        <w:rPr>
          <w:rStyle w:val="7"/>
          <w:rFonts w:ascii="方正小标宋_GBK" w:hAnsi="方正小标宋_GBK" w:eastAsia="方正小标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left"/>
        <w:textAlignment w:val="baseline"/>
        <w:rPr>
          <w:rStyle w:val="7"/>
          <w:rFonts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各村（社区）、有关单位：</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为全力做好</w:t>
      </w:r>
      <w:r>
        <w:rPr>
          <w:rStyle w:val="7"/>
          <w:rFonts w:hint="eastAsia" w:ascii="方正仿宋_GBK" w:hAnsi="方正仿宋_GBK" w:eastAsia="方正仿宋_GBK"/>
          <w:kern w:val="2"/>
          <w:sz w:val="32"/>
          <w:szCs w:val="32"/>
          <w:lang w:val="en-US" w:eastAsia="zh-CN" w:bidi="ar-SA"/>
        </w:rPr>
        <w:t>2021年</w:t>
      </w:r>
      <w:r>
        <w:rPr>
          <w:rStyle w:val="7"/>
          <w:rFonts w:ascii="方正仿宋_GBK" w:hAnsi="方正仿宋_GBK" w:eastAsia="方正仿宋_GBK"/>
          <w:kern w:val="2"/>
          <w:sz w:val="32"/>
          <w:szCs w:val="32"/>
          <w:lang w:val="en-US" w:eastAsia="zh-CN" w:bidi="ar-SA"/>
        </w:rPr>
        <w:t>新型冠状病毒</w:t>
      </w:r>
      <w:r>
        <w:rPr>
          <w:rStyle w:val="7"/>
          <w:rFonts w:hint="eastAsia" w:ascii="方正仿宋_GBK" w:hAnsi="方正仿宋_GBK" w:eastAsia="方正仿宋_GBK"/>
          <w:kern w:val="2"/>
          <w:sz w:val="32"/>
          <w:szCs w:val="32"/>
          <w:lang w:val="en-US" w:eastAsia="zh-CN" w:bidi="ar-SA"/>
        </w:rPr>
        <w:t>感染的肺炎疫情</w:t>
      </w:r>
      <w:r>
        <w:rPr>
          <w:rStyle w:val="7"/>
          <w:rFonts w:ascii="方正仿宋_GBK" w:hAnsi="方正仿宋_GBK" w:eastAsia="方正仿宋_GBK"/>
          <w:kern w:val="2"/>
          <w:sz w:val="32"/>
          <w:szCs w:val="32"/>
          <w:lang w:val="en-US" w:eastAsia="zh-CN" w:bidi="ar-SA"/>
        </w:rPr>
        <w:t>防控工作，</w:t>
      </w:r>
      <w:r>
        <w:rPr>
          <w:rStyle w:val="7"/>
          <w:rFonts w:hint="eastAsia" w:ascii="方正仿宋_GBK" w:hAnsi="方正仿宋_GBK" w:eastAsia="方正仿宋_GBK"/>
          <w:kern w:val="2"/>
          <w:sz w:val="32"/>
          <w:szCs w:val="32"/>
          <w:lang w:val="en-US" w:eastAsia="zh-CN" w:bidi="ar-SA"/>
        </w:rPr>
        <w:t>根据分工及人员变动情况，</w:t>
      </w:r>
      <w:r>
        <w:rPr>
          <w:rStyle w:val="7"/>
          <w:rFonts w:ascii="方正仿宋_GBK" w:hAnsi="方正仿宋_GBK" w:eastAsia="方正仿宋_GBK"/>
          <w:kern w:val="2"/>
          <w:sz w:val="32"/>
          <w:szCs w:val="32"/>
          <w:lang w:val="en-US" w:eastAsia="zh-CN" w:bidi="ar-SA"/>
        </w:rPr>
        <w:t>决定</w:t>
      </w:r>
      <w:r>
        <w:rPr>
          <w:rStyle w:val="7"/>
          <w:rFonts w:hint="eastAsia" w:ascii="方正仿宋_GBK" w:hAnsi="方正仿宋_GBK" w:eastAsia="方正仿宋_GBK"/>
          <w:kern w:val="2"/>
          <w:sz w:val="32"/>
          <w:szCs w:val="32"/>
          <w:lang w:val="en-US" w:eastAsia="zh-CN" w:bidi="ar-SA"/>
        </w:rPr>
        <w:t>调整</w:t>
      </w:r>
      <w:r>
        <w:rPr>
          <w:rStyle w:val="7"/>
          <w:rFonts w:ascii="方正仿宋_GBK" w:hAnsi="方正仿宋_GBK" w:eastAsia="方正仿宋_GBK"/>
          <w:kern w:val="2"/>
          <w:sz w:val="32"/>
          <w:szCs w:val="32"/>
          <w:lang w:val="en-US" w:eastAsia="zh-CN" w:bidi="ar-SA"/>
        </w:rPr>
        <w:t>塘坊镇新型冠状病毒</w:t>
      </w:r>
      <w:r>
        <w:rPr>
          <w:rStyle w:val="7"/>
          <w:rFonts w:hint="eastAsia" w:ascii="方正仿宋_GBK" w:hAnsi="方正仿宋_GBK" w:eastAsia="方正仿宋_GBK"/>
          <w:kern w:val="2"/>
          <w:sz w:val="32"/>
          <w:szCs w:val="32"/>
          <w:lang w:val="en-US" w:eastAsia="zh-CN" w:bidi="ar-SA"/>
        </w:rPr>
        <w:t>感染的肺炎疫情</w:t>
      </w:r>
      <w:r>
        <w:rPr>
          <w:rStyle w:val="7"/>
          <w:rFonts w:ascii="方正仿宋_GBK" w:hAnsi="方正仿宋_GBK" w:eastAsia="方正仿宋_GBK"/>
          <w:kern w:val="2"/>
          <w:sz w:val="32"/>
          <w:szCs w:val="32"/>
          <w:lang w:val="en-US" w:eastAsia="zh-CN" w:bidi="ar-SA"/>
        </w:rPr>
        <w:t>防控工作领导小组。具体成员如下：</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组  长：</w:t>
      </w:r>
      <w:r>
        <w:rPr>
          <w:rStyle w:val="7"/>
          <w:rFonts w:hint="eastAsia" w:ascii="方正仿宋_GBK" w:hAnsi="方正仿宋_GBK" w:eastAsia="方正仿宋_GBK"/>
          <w:kern w:val="2"/>
          <w:sz w:val="32"/>
          <w:szCs w:val="32"/>
          <w:lang w:val="en-US" w:eastAsia="zh-CN" w:bidi="ar-SA"/>
        </w:rPr>
        <w:t>谭  勇  镇党委书记</w:t>
      </w:r>
    </w:p>
    <w:p>
      <w:pPr>
        <w:keepNext w:val="0"/>
        <w:keepLines w:val="0"/>
        <w:pageBreakBefore w:val="0"/>
        <w:kinsoku/>
        <w:wordWrap/>
        <w:overflowPunct/>
        <w:topLinePunct w:val="0"/>
        <w:autoSpaceDE/>
        <w:autoSpaceDN/>
        <w:bidi w:val="0"/>
        <w:adjustRightInd/>
        <w:snapToGrid/>
        <w:spacing w:line="594" w:lineRule="exact"/>
        <w:ind w:firstLine="1929" w:firstLineChars="603"/>
        <w:jc w:val="both"/>
        <w:textAlignment w:val="baseline"/>
        <w:rPr>
          <w:rStyle w:val="7"/>
          <w:rFonts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杨世刚  镇  长</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eastAsia"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副组长：</w:t>
      </w:r>
      <w:r>
        <w:rPr>
          <w:rStyle w:val="7"/>
          <w:rFonts w:hint="eastAsia" w:ascii="方正仿宋_GBK" w:hAnsi="方正仿宋_GBK" w:eastAsia="方正仿宋_GBK"/>
          <w:kern w:val="2"/>
          <w:sz w:val="32"/>
          <w:szCs w:val="32"/>
          <w:lang w:val="en-US" w:eastAsia="zh-CN" w:bidi="ar-SA"/>
        </w:rPr>
        <w:t>李诗轩  镇人大主席</w:t>
      </w:r>
    </w:p>
    <w:p>
      <w:pPr>
        <w:pStyle w:val="2"/>
        <w:keepNext w:val="0"/>
        <w:keepLines w:val="0"/>
        <w:pageBreakBefore w:val="0"/>
        <w:kinsoku/>
        <w:wordWrap/>
        <w:overflowPunct/>
        <w:topLinePunct w:val="0"/>
        <w:autoSpaceDE/>
        <w:autoSpaceDN/>
        <w:bidi w:val="0"/>
        <w:adjustRightInd/>
        <w:snapToGrid/>
        <w:spacing w:line="594" w:lineRule="exact"/>
        <w:rPr>
          <w:lang w:val="en-US" w:eastAsia="zh-CN"/>
        </w:rPr>
      </w:pPr>
      <w:r>
        <w:rPr>
          <w:rStyle w:val="7"/>
          <w:rFonts w:hint="eastAsia" w:ascii="方正仿宋_GBK" w:hAnsi="方正仿宋_GBK" w:eastAsia="方正仿宋_GBK"/>
          <w:kern w:val="2"/>
          <w:sz w:val="32"/>
          <w:szCs w:val="32"/>
          <w:lang w:val="en-US" w:eastAsia="zh-CN" w:bidi="ar-SA"/>
        </w:rPr>
        <w:t xml:space="preserve">            李  鑫  镇党委副书记</w:t>
      </w:r>
    </w:p>
    <w:p>
      <w:pPr>
        <w:keepNext w:val="0"/>
        <w:keepLines w:val="0"/>
        <w:pageBreakBefore w:val="0"/>
        <w:kinsoku/>
        <w:wordWrap/>
        <w:overflowPunct/>
        <w:topLinePunct w:val="0"/>
        <w:autoSpaceDE/>
        <w:autoSpaceDN/>
        <w:bidi w:val="0"/>
        <w:adjustRightInd/>
        <w:snapToGrid/>
        <w:spacing w:line="594" w:lineRule="exact"/>
        <w:ind w:firstLine="1929" w:firstLineChars="603"/>
        <w:jc w:val="both"/>
        <w:textAlignment w:val="baseline"/>
        <w:rPr>
          <w:rStyle w:val="7"/>
          <w:rFonts w:hint="default"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余忠海  镇纪委书记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黄小川  镇宣传委员、统战委员</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jc w:val="both"/>
        <w:textAlignment w:val="baseline"/>
        <w:outlineLvl w:val="9"/>
        <w:rPr>
          <w:rFonts w:hint="eastAsia"/>
          <w:lang w:val="en-US" w:eastAsia="zh-CN"/>
        </w:rPr>
      </w:pPr>
      <w:r>
        <w:rPr>
          <w:rStyle w:val="7"/>
          <w:rFonts w:hint="eastAsia" w:ascii="方正仿宋_GBK" w:hAnsi="方正仿宋_GBK" w:eastAsia="方正仿宋_GBK"/>
          <w:kern w:val="2"/>
          <w:sz w:val="32"/>
          <w:szCs w:val="32"/>
          <w:lang w:val="en-US" w:eastAsia="zh-CN" w:bidi="ar-SA"/>
        </w:rPr>
        <w:t xml:space="preserve">            李本俊  镇武装部长、副镇长</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1929" w:firstLineChars="603"/>
        <w:jc w:val="both"/>
        <w:textAlignment w:val="baseline"/>
        <w:outlineLvl w:val="9"/>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沈维兵  镇政法书记、副镇长</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jc w:val="both"/>
        <w:textAlignment w:val="baseline"/>
        <w:outlineLvl w:val="9"/>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张  黎  镇组织委员</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firstLine="1920" w:firstLineChars="600"/>
        <w:jc w:val="both"/>
        <w:textAlignment w:val="baseline"/>
        <w:outlineLvl w:val="9"/>
        <w:rPr>
          <w:rStyle w:val="7"/>
          <w:rFonts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 xml:space="preserve">王  珏  副镇长       </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 xml:space="preserve">组  员：董光恒  </w:t>
      </w:r>
      <w:r>
        <w:rPr>
          <w:rStyle w:val="7"/>
          <w:rFonts w:hint="eastAsia" w:ascii="方正仿宋_GBK" w:hAnsi="方正仿宋_GBK" w:eastAsia="方正仿宋_GBK"/>
          <w:kern w:val="2"/>
          <w:sz w:val="32"/>
          <w:szCs w:val="32"/>
          <w:lang w:val="en-US" w:eastAsia="zh-CN" w:bidi="ar-SA"/>
        </w:rPr>
        <w:t>镇</w:t>
      </w:r>
      <w:r>
        <w:rPr>
          <w:rStyle w:val="7"/>
          <w:rFonts w:ascii="方正仿宋_GBK" w:hAnsi="方正仿宋_GBK" w:eastAsia="方正仿宋_GBK"/>
          <w:kern w:val="2"/>
          <w:sz w:val="32"/>
          <w:szCs w:val="32"/>
          <w:lang w:val="en-US" w:eastAsia="zh-CN" w:bidi="ar-SA"/>
        </w:rPr>
        <w:t>卫健办主任</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jc w:val="both"/>
        <w:textAlignment w:val="baseline"/>
        <w:rPr>
          <w:rStyle w:val="7"/>
          <w:rFonts w:hint="eastAsia" w:ascii="方正仿宋_GBK" w:hAnsi="方正仿宋_GBK" w:eastAsia="方正仿宋_GBK"/>
          <w:w w:val="80"/>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w:t>
      </w:r>
      <w:r>
        <w:rPr>
          <w:rStyle w:val="7"/>
          <w:rFonts w:hint="eastAsia" w:ascii="方正仿宋_GBK" w:hAnsi="方正仿宋_GBK" w:eastAsia="方正仿宋_GBK"/>
          <w:w w:val="80"/>
          <w:kern w:val="2"/>
          <w:sz w:val="32"/>
          <w:szCs w:val="32"/>
          <w:lang w:val="en-US" w:eastAsia="zh-CN" w:bidi="ar-SA"/>
        </w:rPr>
        <w:t>李国平（大）  镇纪委副书记、规划建设管理环保办主任</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firstLine="1920" w:firstLineChars="600"/>
        <w:jc w:val="both"/>
        <w:textAlignment w:val="baseline"/>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李国平（小）  镇民政和社会事务办主任</w:t>
      </w:r>
    </w:p>
    <w:p>
      <w:pPr>
        <w:pStyle w:val="2"/>
        <w:keepNext w:val="0"/>
        <w:keepLines w:val="0"/>
        <w:pageBreakBefore w:val="0"/>
        <w:widowControl/>
        <w:kinsoku/>
        <w:wordWrap/>
        <w:overflowPunct/>
        <w:topLinePunct w:val="0"/>
        <w:autoSpaceDE/>
        <w:autoSpaceDN/>
        <w:bidi w:val="0"/>
        <w:adjustRightInd/>
        <w:snapToGrid/>
        <w:spacing w:after="0" w:line="594" w:lineRule="exact"/>
        <w:ind w:left="0" w:leftChars="0" w:right="0" w:rightChars="0" w:firstLine="1920" w:firstLineChars="600"/>
        <w:jc w:val="both"/>
        <w:textAlignment w:val="baseline"/>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肖宗海  镇平安建设办公室主任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刘世健  镇应急管理办、行政综合执法办主任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刘  令</w:t>
      </w:r>
      <w:r>
        <w:rPr>
          <w:rStyle w:val="7"/>
          <w:rFonts w:ascii="方正仿宋_GBK" w:hAnsi="方正仿宋_GBK" w:eastAsia="方正仿宋_GBK"/>
          <w:kern w:val="2"/>
          <w:sz w:val="32"/>
          <w:szCs w:val="32"/>
          <w:lang w:val="en-US" w:eastAsia="zh-CN" w:bidi="ar-SA"/>
        </w:rPr>
        <w:t xml:space="preserve">  </w:t>
      </w:r>
      <w:r>
        <w:rPr>
          <w:rStyle w:val="7"/>
          <w:rFonts w:hint="eastAsia" w:ascii="方正仿宋_GBK" w:hAnsi="方正仿宋_GBK" w:eastAsia="方正仿宋_GBK"/>
          <w:kern w:val="2"/>
          <w:sz w:val="32"/>
          <w:szCs w:val="32"/>
          <w:lang w:val="en-US" w:eastAsia="zh-CN" w:bidi="ar-SA"/>
        </w:rPr>
        <w:t>镇党政办主任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outlineLvl w:val="9"/>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冉雪芳  镇财政办主任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hint="eastAsia"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皮小娟  镇农业服务中心主任</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杨兴宇  镇文化服务中心主任</w:t>
      </w:r>
      <w:r>
        <w:rPr>
          <w:rStyle w:val="7"/>
          <w:rFonts w:ascii="方正仿宋_GBK" w:hAnsi="方正仿宋_GBK" w:eastAsia="方正仿宋_GBK"/>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 xml:space="preserve">        李芙蓉  镇劳动社会保障服务所所长</w:t>
      </w:r>
      <w:r>
        <w:rPr>
          <w:rStyle w:val="7"/>
          <w:rFonts w:ascii="方正仿宋_GBK" w:hAnsi="方正仿宋_GBK" w:eastAsia="方正仿宋_GBK"/>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1929" w:firstLineChars="603"/>
        <w:jc w:val="both"/>
        <w:textAlignment w:val="baseline"/>
        <w:rPr>
          <w:rStyle w:val="7"/>
          <w:rFonts w:ascii="方正仿宋_GBK" w:hAnsi="方正仿宋_GBK"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 xml:space="preserve">李品华  </w:t>
      </w:r>
      <w:r>
        <w:rPr>
          <w:rStyle w:val="7"/>
          <w:rFonts w:hint="eastAsia" w:ascii="方正仿宋_GBK" w:hAnsi="方正仿宋_GBK" w:eastAsia="方正仿宋_GBK"/>
          <w:kern w:val="2"/>
          <w:sz w:val="32"/>
          <w:szCs w:val="32"/>
          <w:lang w:val="en-US" w:eastAsia="zh-CN" w:bidi="ar-SA"/>
        </w:rPr>
        <w:t>镇</w:t>
      </w:r>
      <w:r>
        <w:rPr>
          <w:rStyle w:val="7"/>
          <w:rFonts w:ascii="方正仿宋_GBK" w:hAnsi="方正仿宋_GBK" w:eastAsia="方正仿宋_GBK"/>
          <w:kern w:val="2"/>
          <w:sz w:val="32"/>
          <w:szCs w:val="32"/>
          <w:lang w:val="en-US" w:eastAsia="zh-CN" w:bidi="ar-SA"/>
        </w:rPr>
        <w:t>卫生院院长</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1929" w:firstLineChars="603"/>
        <w:jc w:val="both"/>
        <w:textAlignment w:val="baseline"/>
        <w:rPr>
          <w:rStyle w:val="7"/>
          <w:rFonts w:hint="default" w:ascii="方正仿宋_GBK" w:hAnsi="方正仿宋_GBK"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金华军  镇派出所所长</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jc w:val="both"/>
        <w:textAlignment w:val="baseline"/>
        <w:rPr>
          <w:rStyle w:val="7"/>
          <w:rFonts w:ascii="Times New Roman" w:hAnsi="Times New Roman" w:eastAsia="方正仿宋_GBK"/>
          <w:kern w:val="2"/>
          <w:sz w:val="32"/>
          <w:szCs w:val="32"/>
          <w:lang w:val="en-US" w:eastAsia="zh-CN" w:bidi="ar-SA"/>
        </w:rPr>
      </w:pPr>
      <w:r>
        <w:rPr>
          <w:rStyle w:val="7"/>
          <w:rFonts w:ascii="方正仿宋_GBK" w:hAnsi="方正仿宋_GBK" w:eastAsia="方正仿宋_GBK"/>
          <w:kern w:val="2"/>
          <w:sz w:val="32"/>
          <w:szCs w:val="32"/>
          <w:lang w:val="en-US" w:eastAsia="zh-CN" w:bidi="ar-SA"/>
        </w:rPr>
        <w:t xml:space="preserve">        </w:t>
      </w:r>
      <w:r>
        <w:rPr>
          <w:rStyle w:val="7"/>
          <w:rFonts w:ascii="Times New Roman" w:hAnsi="Times New Roman" w:eastAsia="方正仿宋_GBK"/>
          <w:kern w:val="2"/>
          <w:sz w:val="32"/>
          <w:szCs w:val="32"/>
          <w:lang w:val="en-US" w:eastAsia="zh-CN" w:bidi="ar-SA"/>
        </w:rPr>
        <w:t xml:space="preserve">陈建生  塘坊社区支部书记                                              </w:t>
      </w:r>
    </w:p>
    <w:p>
      <w:pPr>
        <w:keepNext w:val="0"/>
        <w:keepLines w:val="0"/>
        <w:pageBreakBefore w:val="0"/>
        <w:kinsoku/>
        <w:wordWrap/>
        <w:overflowPunct/>
        <w:topLinePunct w:val="0"/>
        <w:autoSpaceDE/>
        <w:autoSpaceDN/>
        <w:bidi w:val="0"/>
        <w:adjustRightInd/>
        <w:snapToGrid/>
        <w:spacing w:line="594" w:lineRule="exact"/>
        <w:ind w:firstLine="1929" w:firstLineChars="603"/>
        <w:jc w:val="both"/>
        <w:textAlignment w:val="baseline"/>
        <w:rPr>
          <w:rStyle w:val="7"/>
          <w:rFonts w:ascii="Times New Roman" w:hAnsi="Times New Roman" w:eastAsia="方正仿宋_GBK"/>
          <w:kern w:val="2"/>
          <w:sz w:val="32"/>
          <w:szCs w:val="32"/>
          <w:lang w:val="en-US" w:eastAsia="zh-CN" w:bidi="ar-SA"/>
        </w:rPr>
      </w:pPr>
      <w:r>
        <w:rPr>
          <w:rStyle w:val="7"/>
          <w:rFonts w:hint="eastAsia" w:ascii="方正仿宋_GBK" w:hAnsi="方正仿宋_GBK" w:eastAsia="方正仿宋_GBK"/>
          <w:kern w:val="2"/>
          <w:sz w:val="32"/>
          <w:szCs w:val="32"/>
          <w:lang w:val="en-US" w:eastAsia="zh-CN" w:bidi="ar-SA"/>
        </w:rPr>
        <w:t>付裕芯</w:t>
      </w:r>
      <w:r>
        <w:rPr>
          <w:rStyle w:val="7"/>
          <w:rFonts w:ascii="方正仿宋_GBK" w:hAnsi="方正仿宋_GBK" w:eastAsia="方正仿宋_GBK"/>
          <w:kern w:val="2"/>
          <w:sz w:val="32"/>
          <w:szCs w:val="32"/>
          <w:lang w:val="en-US" w:eastAsia="zh-CN" w:bidi="ar-SA"/>
        </w:rPr>
        <w:t xml:space="preserve">  红土村</w:t>
      </w:r>
      <w:r>
        <w:rPr>
          <w:rStyle w:val="7"/>
          <w:rFonts w:hint="eastAsia" w:ascii="方正仿宋_GBK" w:hAnsi="方正仿宋_GBK" w:eastAsia="方正仿宋_GBK"/>
          <w:kern w:val="2"/>
          <w:sz w:val="32"/>
          <w:szCs w:val="32"/>
          <w:lang w:val="en-US" w:eastAsia="zh-CN" w:bidi="ar-SA"/>
        </w:rPr>
        <w:t>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w:t>
      </w:r>
      <w:r>
        <w:rPr>
          <w:rStyle w:val="7"/>
          <w:rFonts w:hint="eastAsia" w:ascii="Times New Roman" w:hAnsi="Times New Roman" w:eastAsia="方正仿宋_GBK"/>
          <w:kern w:val="2"/>
          <w:sz w:val="32"/>
          <w:szCs w:val="32"/>
          <w:lang w:val="en-US" w:eastAsia="zh-CN" w:bidi="ar-SA"/>
        </w:rPr>
        <w:t>向义斌</w:t>
      </w:r>
      <w:r>
        <w:rPr>
          <w:rStyle w:val="7"/>
          <w:rFonts w:ascii="Times New Roman" w:hAnsi="Times New Roman" w:eastAsia="方正仿宋_GBK"/>
          <w:kern w:val="2"/>
          <w:sz w:val="32"/>
          <w:szCs w:val="32"/>
          <w:lang w:val="en-US" w:eastAsia="zh-CN" w:bidi="ar-SA"/>
        </w:rPr>
        <w:t xml:space="preserve">  双塘村</w:t>
      </w:r>
      <w:r>
        <w:rPr>
          <w:rStyle w:val="7"/>
          <w:rFonts w:hint="eastAsia" w:ascii="Times New Roman" w:hAnsi="Times New Roman" w:eastAsia="方正仿宋_GBK"/>
          <w:kern w:val="2"/>
          <w:sz w:val="32"/>
          <w:szCs w:val="32"/>
          <w:lang w:val="en-US" w:eastAsia="zh-CN" w:bidi="ar-SA"/>
        </w:rPr>
        <w:t>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李汝廷  塘坊村支部书记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李品益  金龙村支部书记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向正先  双柏村支部书记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张</w:t>
      </w:r>
      <w:r>
        <w:rPr>
          <w:rStyle w:val="7"/>
          <w:rFonts w:hint="eastAsia" w:ascii="Times New Roman" w:hAnsi="Times New Roman" w:eastAsia="方正仿宋_GBK"/>
          <w:kern w:val="2"/>
          <w:sz w:val="32"/>
          <w:szCs w:val="32"/>
          <w:lang w:val="en-US" w:eastAsia="zh-CN" w:bidi="ar-SA"/>
        </w:rPr>
        <w:t xml:space="preserve">  </w:t>
      </w:r>
      <w:r>
        <w:rPr>
          <w:rStyle w:val="7"/>
          <w:rFonts w:ascii="Times New Roman" w:hAnsi="Times New Roman" w:eastAsia="方正仿宋_GBK"/>
          <w:kern w:val="2"/>
          <w:sz w:val="32"/>
          <w:szCs w:val="32"/>
          <w:lang w:val="en-US" w:eastAsia="zh-CN" w:bidi="ar-SA"/>
        </w:rPr>
        <w:t>平  漆树村支部书记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李吉文  安乐村支部书记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w:t>
      </w:r>
      <w:r>
        <w:rPr>
          <w:rStyle w:val="7"/>
          <w:rFonts w:hint="eastAsia" w:ascii="Times New Roman" w:hAnsi="Times New Roman" w:eastAsia="方正仿宋_GBK"/>
          <w:kern w:val="2"/>
          <w:sz w:val="32"/>
          <w:szCs w:val="32"/>
          <w:lang w:val="en-US" w:eastAsia="zh-CN" w:bidi="ar-SA"/>
        </w:rPr>
        <w:t>谭治泉</w:t>
      </w:r>
      <w:r>
        <w:rPr>
          <w:rStyle w:val="7"/>
          <w:rFonts w:ascii="Times New Roman" w:hAnsi="Times New Roman" w:eastAsia="方正仿宋_GBK"/>
          <w:kern w:val="2"/>
          <w:sz w:val="32"/>
          <w:szCs w:val="32"/>
          <w:lang w:val="en-US" w:eastAsia="zh-CN" w:bidi="ar-SA"/>
        </w:rPr>
        <w:t xml:space="preserve">  梓树村支部书记</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hint="default"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领导小组</w:t>
      </w:r>
      <w:r>
        <w:rPr>
          <w:rStyle w:val="7"/>
          <w:rFonts w:hint="eastAsia" w:ascii="Times New Roman" w:hAnsi="Times New Roman" w:eastAsia="方正仿宋_GBK"/>
          <w:kern w:val="2"/>
          <w:sz w:val="32"/>
          <w:szCs w:val="32"/>
          <w:lang w:val="en-US" w:eastAsia="zh-CN" w:bidi="ar-SA"/>
        </w:rPr>
        <w:t>实行双组长制，谭勇书记、世刚镇长牵头负责全镇的疫情防控工作；副组长余忠海牵头负责对各村（社区）、镇属相关单位疫情防控工作落实情况及镇村两级干部履职情况进行督促检查；副组长李本俊牵头辖区内环境综合整治工作；副组长沈维兵牵头负责返乡人员的全面摸排工作；副组长黄小川牵头负责舆情管控及宣传工作；副组长王珏牵头负责疫情防控日常工作；各位班子成员负责统筹督促所联系村疫情防控工作，负责统筹督促分管领域疫情防控工作；各村（社区）书记为本村（社区）疫情防控工作第一责任人，牵头落实本村疫情防控工作。</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Times New Roman" w:hAnsi="Times New Roman" w:eastAsia="方正仿宋_GBK"/>
          <w:kern w:val="2"/>
          <w:sz w:val="32"/>
          <w:szCs w:val="32"/>
          <w:lang w:val="en-US" w:eastAsia="zh-CN" w:bidi="ar-SA"/>
        </w:rPr>
      </w:pPr>
      <w:r>
        <w:rPr>
          <w:rStyle w:val="7"/>
          <w:rFonts w:hint="eastAsia" w:ascii="Times New Roman" w:hAnsi="Times New Roman" w:eastAsia="方正仿宋_GBK"/>
          <w:kern w:val="2"/>
          <w:sz w:val="32"/>
          <w:szCs w:val="32"/>
          <w:lang w:val="en-US" w:eastAsia="zh-CN" w:bidi="ar-SA"/>
        </w:rPr>
        <w:t>领导小组</w:t>
      </w:r>
      <w:r>
        <w:rPr>
          <w:rStyle w:val="7"/>
          <w:rFonts w:ascii="Times New Roman" w:hAnsi="Times New Roman" w:eastAsia="方正仿宋_GBK"/>
          <w:kern w:val="2"/>
          <w:sz w:val="32"/>
          <w:szCs w:val="32"/>
          <w:lang w:val="en-US" w:eastAsia="zh-CN" w:bidi="ar-SA"/>
        </w:rPr>
        <w:t>办公室设在镇卫健办，由</w:t>
      </w:r>
      <w:r>
        <w:rPr>
          <w:rStyle w:val="7"/>
          <w:rFonts w:hint="eastAsia" w:ascii="Times New Roman" w:hAnsi="Times New Roman" w:eastAsia="方正仿宋_GBK"/>
          <w:kern w:val="2"/>
          <w:sz w:val="32"/>
          <w:szCs w:val="32"/>
          <w:lang w:val="en-US" w:eastAsia="zh-CN" w:bidi="ar-SA"/>
        </w:rPr>
        <w:t>王珏</w:t>
      </w:r>
      <w:r>
        <w:rPr>
          <w:rStyle w:val="7"/>
          <w:rFonts w:ascii="Times New Roman" w:hAnsi="Times New Roman" w:eastAsia="方正仿宋_GBK"/>
          <w:kern w:val="2"/>
          <w:sz w:val="32"/>
          <w:szCs w:val="32"/>
          <w:lang w:val="en-US" w:eastAsia="zh-CN" w:bidi="ar-SA"/>
        </w:rPr>
        <w:t>担任办公室主任，工作人员</w:t>
      </w:r>
      <w:r>
        <w:rPr>
          <w:rStyle w:val="7"/>
          <w:rFonts w:hint="eastAsia" w:ascii="Times New Roman" w:hAnsi="Times New Roman" w:eastAsia="方正仿宋_GBK"/>
          <w:kern w:val="2"/>
          <w:sz w:val="32"/>
          <w:szCs w:val="32"/>
          <w:lang w:val="en-US" w:eastAsia="zh-CN" w:bidi="ar-SA"/>
        </w:rPr>
        <w:t>董光恒、杨健</w:t>
      </w:r>
      <w:r>
        <w:rPr>
          <w:rStyle w:val="7"/>
          <w:rFonts w:ascii="Times New Roman" w:hAnsi="Times New Roman" w:eastAsia="方正仿宋_GBK"/>
          <w:kern w:val="2"/>
          <w:sz w:val="32"/>
          <w:szCs w:val="32"/>
          <w:lang w:val="en-US" w:eastAsia="zh-CN" w:bidi="ar-SA"/>
        </w:rPr>
        <w:t>，具体负责日常工作。</w:t>
      </w:r>
    </w:p>
    <w:p>
      <w:pPr>
        <w:keepNext w:val="0"/>
        <w:keepLines w:val="0"/>
        <w:pageBreakBefore w:val="0"/>
        <w:kinsoku/>
        <w:wordWrap/>
        <w:overflowPunct/>
        <w:topLinePunct w:val="0"/>
        <w:autoSpaceDE/>
        <w:autoSpaceDN/>
        <w:bidi w:val="0"/>
        <w:adjustRightInd/>
        <w:snapToGrid/>
        <w:spacing w:line="594" w:lineRule="exact"/>
        <w:ind w:firstLine="640"/>
        <w:jc w:val="both"/>
        <w:textAlignment w:val="baseline"/>
        <w:rPr>
          <w:rStyle w:val="7"/>
          <w:rFonts w:ascii="方正仿宋_GBK" w:hAnsi="方正仿宋_GBK"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特此通知</w:t>
      </w:r>
    </w:p>
    <w:p>
      <w:pPr>
        <w:keepNext w:val="0"/>
        <w:keepLines w:val="0"/>
        <w:pageBreakBefore w:val="0"/>
        <w:kinsoku/>
        <w:wordWrap/>
        <w:overflowPunct/>
        <w:topLinePunct w:val="0"/>
        <w:autoSpaceDE/>
        <w:autoSpaceDN/>
        <w:bidi w:val="0"/>
        <w:adjustRightInd/>
        <w:snapToGrid/>
        <w:spacing w:line="594" w:lineRule="exact"/>
        <w:jc w:val="both"/>
        <w:textAlignment w:val="baseline"/>
        <w:rPr>
          <w:rStyle w:val="7"/>
          <w:rFonts w:ascii="方正仿宋_GBK" w:hAnsi="方正仿宋_GBK" w:eastAsia="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eastAsia"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w:t>
      </w:r>
      <w:r>
        <w:rPr>
          <w:rStyle w:val="7"/>
          <w:rFonts w:hint="eastAsia" w:ascii="Times New Roman" w:hAnsi="Times New Roman" w:eastAsia="方正仿宋_GBK"/>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eastAsia" w:ascii="Times New Roman" w:hAnsi="Times New Roman" w:eastAsia="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hint="eastAsia" w:ascii="Times New Roman" w:hAnsi="Times New Roman" w:eastAsia="方正仿宋_GBK"/>
          <w:kern w:val="2"/>
          <w:sz w:val="32"/>
          <w:szCs w:val="32"/>
          <w:lang w:val="en-US" w:eastAsia="zh-CN" w:bidi="ar-SA"/>
        </w:rPr>
      </w:pPr>
      <w:r>
        <w:rPr>
          <w:rStyle w:val="7"/>
          <w:rFonts w:hint="eastAsia" w:ascii="Times New Roman" w:hAnsi="Times New Roman" w:eastAsia="方正仿宋_GBK"/>
          <w:kern w:val="2"/>
          <w:sz w:val="32"/>
          <w:szCs w:val="32"/>
          <w:lang w:val="en-US" w:eastAsia="zh-CN" w:bidi="ar-SA"/>
        </w:rPr>
        <w:t xml:space="preserve">                           中共塘坊镇委员会</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r>
        <w:rPr>
          <w:rStyle w:val="7"/>
          <w:rFonts w:hint="eastAsia" w:ascii="Times New Roman" w:hAnsi="Times New Roman" w:eastAsia="方正仿宋_GBK"/>
          <w:kern w:val="2"/>
          <w:sz w:val="32"/>
          <w:szCs w:val="32"/>
          <w:lang w:val="en-US" w:eastAsia="zh-CN" w:bidi="ar-SA"/>
        </w:rPr>
        <w:t xml:space="preserve">                          </w:t>
      </w:r>
      <w:r>
        <w:rPr>
          <w:rStyle w:val="7"/>
          <w:rFonts w:ascii="Times New Roman" w:hAnsi="Times New Roman" w:eastAsia="方正仿宋_GBK"/>
          <w:kern w:val="2"/>
          <w:sz w:val="32"/>
          <w:szCs w:val="32"/>
          <w:lang w:val="en-US" w:eastAsia="zh-CN" w:bidi="ar-SA"/>
        </w:rPr>
        <w:t>塘坊镇人民政府</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r>
        <w:rPr>
          <w:rStyle w:val="7"/>
          <w:rFonts w:ascii="Times New Roman" w:hAnsi="Times New Roman" w:eastAsia="方正仿宋_GBK"/>
          <w:kern w:val="2"/>
          <w:sz w:val="32"/>
          <w:szCs w:val="32"/>
          <w:lang w:val="en-US" w:eastAsia="zh-CN" w:bidi="ar-SA"/>
        </w:rPr>
        <w:t xml:space="preserve">                           202</w:t>
      </w:r>
      <w:r>
        <w:rPr>
          <w:rStyle w:val="7"/>
          <w:rFonts w:hint="eastAsia" w:ascii="Times New Roman" w:hAnsi="Times New Roman" w:eastAsia="方正仿宋_GBK"/>
          <w:kern w:val="2"/>
          <w:sz w:val="32"/>
          <w:szCs w:val="32"/>
          <w:lang w:val="en-US" w:eastAsia="zh-CN" w:bidi="ar-SA"/>
        </w:rPr>
        <w:t>1</w:t>
      </w:r>
      <w:r>
        <w:rPr>
          <w:rStyle w:val="7"/>
          <w:rFonts w:ascii="Times New Roman" w:hAnsi="Times New Roman" w:eastAsia="方正仿宋_GBK"/>
          <w:kern w:val="2"/>
          <w:sz w:val="32"/>
          <w:szCs w:val="32"/>
          <w:lang w:val="en-US" w:eastAsia="zh-CN" w:bidi="ar-SA"/>
        </w:rPr>
        <w:t>年1月2</w:t>
      </w:r>
      <w:r>
        <w:rPr>
          <w:rStyle w:val="7"/>
          <w:rFonts w:hint="eastAsia" w:ascii="Times New Roman" w:hAnsi="Times New Roman" w:eastAsia="方正仿宋_GBK"/>
          <w:kern w:val="2"/>
          <w:sz w:val="32"/>
          <w:szCs w:val="32"/>
          <w:lang w:val="en-US" w:eastAsia="zh-CN" w:bidi="ar-SA"/>
        </w:rPr>
        <w:t>7</w:t>
      </w:r>
      <w:r>
        <w:rPr>
          <w:rStyle w:val="7"/>
          <w:rFonts w:ascii="Times New Roman" w:hAnsi="Times New Roman" w:eastAsia="方正仿宋_GBK"/>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both"/>
        <w:textAlignment w:val="baseline"/>
        <w:rPr>
          <w:rStyle w:val="7"/>
          <w:rFonts w:ascii="Times New Roman" w:hAnsi="Times New Roman" w:eastAsia="方正仿宋_GBK"/>
          <w:kern w:val="2"/>
          <w:sz w:val="32"/>
          <w:szCs w:val="32"/>
          <w:lang w:val="en-US" w:eastAsia="zh-CN" w:bidi="ar-SA"/>
        </w:rPr>
      </w:pPr>
      <w:r>
        <w:rPr>
          <w:rStyle w:val="7"/>
          <w:rFonts w:hint="eastAsia" w:ascii="Times New Roman" w:hAnsi="Times New Roman" w:eastAsia="方正仿宋_GBK"/>
          <w:kern w:val="2"/>
          <w:sz w:val="32"/>
          <w:szCs w:val="32"/>
          <w:lang w:val="en-US" w:eastAsia="zh-CN" w:bidi="ar-SA"/>
        </w:rPr>
        <w:t>（此件公开发布</w:t>
      </w:r>
      <w:bookmarkStart w:id="0" w:name="_GoBack"/>
      <w:bookmarkEnd w:id="0"/>
      <w:r>
        <w:rPr>
          <w:rStyle w:val="7"/>
          <w:rFonts w:hint="eastAsia" w:ascii="Times New Roman" w:hAnsi="Times New Roman" w:eastAsia="方正仿宋_GBK"/>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spacing w:line="580"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spacing w:line="580"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spacing w:line="580"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spacing w:line="580" w:lineRule="exact"/>
        <w:ind w:right="640" w:firstLine="640" w:firstLineChars="200"/>
        <w:jc w:val="center"/>
        <w:textAlignment w:val="baseline"/>
        <w:rPr>
          <w:rStyle w:val="7"/>
          <w:rFonts w:ascii="Times New Roman" w:hAnsi="Times New Roman" w:eastAsia="方正仿宋_GBK"/>
          <w:kern w:val="2"/>
          <w:sz w:val="32"/>
          <w:szCs w:val="32"/>
          <w:lang w:val="en-US" w:eastAsia="zh-CN" w:bidi="ar-SA"/>
        </w:rPr>
      </w:pPr>
    </w:p>
    <w:p>
      <w:pPr>
        <w:spacing w:line="240" w:lineRule="auto"/>
        <w:jc w:val="both"/>
        <w:textAlignment w:val="baseline"/>
        <w:rPr>
          <w:rStyle w:val="7"/>
          <w:rFonts w:ascii="方正仿宋_GBK" w:hAnsi="方正仿宋_GBK" w:eastAsia="方正仿宋_GBK"/>
          <w:kern w:val="2"/>
          <w:sz w:val="32"/>
          <w:szCs w:val="32"/>
          <w:lang w:val="en-US" w:eastAsia="zh-CN" w:bidi="ar-SA"/>
        </w:rPr>
      </w:pPr>
    </w:p>
    <w:p>
      <w:pPr>
        <w:pStyle w:val="2"/>
        <w:rPr>
          <w:lang w:val="en-US" w:eastAsia="zh-CN"/>
        </w:rPr>
      </w:pPr>
    </w:p>
    <w:p>
      <w:pPr>
        <w:spacing w:line="240" w:lineRule="auto"/>
        <w:jc w:val="both"/>
        <w:textAlignment w:val="baseline"/>
        <w:rPr>
          <w:rStyle w:val="7"/>
          <w:rFonts w:ascii="方正仿宋_GBK" w:hAnsi="方正仿宋_GBK" w:eastAsia="方正仿宋_GBK"/>
          <w:kern w:val="2"/>
          <w:sz w:val="32"/>
          <w:szCs w:val="32"/>
          <w:lang w:val="en-US" w:eastAsia="zh-CN" w:bidi="ar-SA"/>
        </w:rPr>
      </w:pPr>
    </w:p>
    <w:p>
      <w:pPr>
        <w:pStyle w:val="2"/>
        <w:rPr>
          <w:rStyle w:val="7"/>
          <w:rFonts w:ascii="方正仿宋_GBK" w:hAnsi="方正仿宋_GBK" w:eastAsia="方正仿宋_GBK"/>
          <w:kern w:val="2"/>
          <w:sz w:val="32"/>
          <w:szCs w:val="32"/>
          <w:lang w:val="en-US" w:eastAsia="zh-CN" w:bidi="ar-SA"/>
        </w:rPr>
      </w:pPr>
    </w:p>
    <w:p>
      <w:pPr>
        <w:spacing w:line="240" w:lineRule="auto"/>
        <w:jc w:val="both"/>
        <w:textAlignment w:val="baseline"/>
        <w:rPr>
          <w:rStyle w:val="7"/>
          <w:rFonts w:ascii="方正仿宋_GBK" w:hAnsi="方正仿宋_GBK" w:eastAsia="方正仿宋_GBK"/>
          <w:kern w:val="2"/>
          <w:sz w:val="32"/>
          <w:szCs w:val="32"/>
          <w:lang w:val="en-US" w:eastAsia="zh-CN" w:bidi="ar-SA"/>
        </w:rPr>
      </w:pPr>
    </w:p>
    <w:p>
      <w:pPr>
        <w:pBdr>
          <w:top w:val="single" w:color="000000" w:sz="4" w:space="0"/>
          <w:bottom w:val="single" w:color="000000" w:sz="4" w:space="0"/>
        </w:pBdr>
        <w:spacing w:line="240" w:lineRule="auto"/>
        <w:jc w:val="both"/>
        <w:textAlignment w:val="baseline"/>
        <w:rPr>
          <w:rStyle w:val="7"/>
          <w:rFonts w:ascii="方正仿宋_GBK" w:hAnsi="方正仿宋_GBK" w:eastAsia="方正仿宋_GBK"/>
          <w:kern w:val="2"/>
          <w:sz w:val="28"/>
          <w:szCs w:val="28"/>
          <w:lang w:val="en-US" w:eastAsia="zh-CN" w:bidi="ar-SA"/>
        </w:rPr>
      </w:pPr>
      <w:r>
        <w:rPr>
          <w:rStyle w:val="7"/>
          <w:rFonts w:ascii="方正仿宋_GBK" w:hAnsi="方正仿宋_GBK" w:eastAsia="方正仿宋_GBK"/>
          <w:kern w:val="2"/>
          <w:sz w:val="28"/>
          <w:szCs w:val="28"/>
          <w:lang w:val="en-US" w:eastAsia="zh-CN" w:bidi="ar-SA"/>
        </w:rPr>
        <w:t xml:space="preserve">  塘坊镇党政办公室                   </w:t>
      </w:r>
      <w:r>
        <w:rPr>
          <w:rStyle w:val="7"/>
          <w:rFonts w:hint="eastAsia" w:ascii="方正仿宋_GBK" w:hAnsi="方正仿宋_GBK" w:eastAsia="方正仿宋_GBK"/>
          <w:kern w:val="2"/>
          <w:sz w:val="28"/>
          <w:szCs w:val="28"/>
          <w:lang w:val="en-US" w:eastAsia="zh-CN" w:bidi="ar-SA"/>
        </w:rPr>
        <w:t xml:space="preserve">    </w:t>
      </w:r>
      <w:r>
        <w:rPr>
          <w:rStyle w:val="7"/>
          <w:rFonts w:ascii="Times New Roman" w:hAnsi="Times New Roman" w:eastAsia="方正仿宋_GBK"/>
          <w:kern w:val="2"/>
          <w:sz w:val="28"/>
          <w:szCs w:val="28"/>
          <w:lang w:val="en-US" w:eastAsia="zh-CN" w:bidi="ar-SA"/>
        </w:rPr>
        <w:t>20</w:t>
      </w:r>
      <w:r>
        <w:rPr>
          <w:rStyle w:val="7"/>
          <w:rFonts w:hint="eastAsia" w:ascii="Times New Roman" w:hAnsi="Times New Roman" w:eastAsia="方正仿宋_GBK"/>
          <w:kern w:val="2"/>
          <w:sz w:val="28"/>
          <w:szCs w:val="28"/>
          <w:lang w:val="en-US" w:eastAsia="zh-CN" w:bidi="ar-SA"/>
        </w:rPr>
        <w:t>21</w:t>
      </w:r>
      <w:r>
        <w:rPr>
          <w:rStyle w:val="7"/>
          <w:rFonts w:ascii="Times New Roman" w:hAnsi="Times New Roman" w:eastAsia="方正仿宋_GBK"/>
          <w:kern w:val="2"/>
          <w:sz w:val="28"/>
          <w:szCs w:val="28"/>
          <w:lang w:val="en-US" w:eastAsia="zh-CN" w:bidi="ar-SA"/>
        </w:rPr>
        <w:t>年</w:t>
      </w:r>
      <w:r>
        <w:rPr>
          <w:rStyle w:val="7"/>
          <w:rFonts w:hint="eastAsia" w:ascii="Times New Roman" w:hAnsi="Times New Roman" w:eastAsia="方正仿宋_GBK"/>
          <w:kern w:val="2"/>
          <w:sz w:val="28"/>
          <w:szCs w:val="28"/>
          <w:lang w:val="en-US" w:eastAsia="zh-CN" w:bidi="ar-SA"/>
        </w:rPr>
        <w:t>1</w:t>
      </w:r>
      <w:r>
        <w:rPr>
          <w:rStyle w:val="7"/>
          <w:rFonts w:ascii="Times New Roman" w:hAnsi="Times New Roman" w:eastAsia="方正仿宋_GBK"/>
          <w:kern w:val="2"/>
          <w:sz w:val="28"/>
          <w:szCs w:val="28"/>
          <w:lang w:val="en-US" w:eastAsia="zh-CN" w:bidi="ar-SA"/>
        </w:rPr>
        <w:t>月</w:t>
      </w:r>
      <w:r>
        <w:rPr>
          <w:rStyle w:val="7"/>
          <w:rFonts w:hint="eastAsia" w:ascii="Times New Roman" w:hAnsi="Times New Roman" w:eastAsia="方正仿宋_GBK"/>
          <w:kern w:val="2"/>
          <w:sz w:val="28"/>
          <w:szCs w:val="28"/>
          <w:lang w:val="en-US" w:eastAsia="zh-CN" w:bidi="ar-SA"/>
        </w:rPr>
        <w:t>27</w:t>
      </w:r>
      <w:r>
        <w:rPr>
          <w:rStyle w:val="7"/>
          <w:rFonts w:ascii="Times New Roman" w:hAnsi="Times New Roman" w:eastAsia="方正仿宋_GBK"/>
          <w:kern w:val="2"/>
          <w:sz w:val="28"/>
          <w:szCs w:val="28"/>
          <w:lang w:val="en-US" w:eastAsia="zh-CN" w:bidi="ar-SA"/>
        </w:rPr>
        <w:t>日印发</w:t>
      </w:r>
    </w:p>
    <w:sectPr>
      <w:footerReference r:id="rId5" w:type="default"/>
      <w:pgSz w:w="11850" w:h="16783"/>
      <w:pgMar w:top="2098" w:right="1474" w:bottom="1984" w:left="1587" w:header="851" w:footer="1304" w:gutter="0"/>
      <w:lnNumType w:countBy="0"/>
      <w:pgNumType w:fmt="numberInDash"/>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spacing w:line="240" w:lineRule="auto"/>
      <w:jc w:val="left"/>
      <w:textAlignment w:val="baseline"/>
      <w:rPr>
        <w:rStyle w:val="7"/>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525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525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Style w:val="7"/>
        <w:rFonts w:ascii="Calibri" w:hAnsi="Calibri" w:eastAsia="宋体"/>
        <w:kern w:val="2"/>
        <w:sz w:val="18"/>
        <w:szCs w:val="24"/>
        <w:lang w:val="en-US" w:eastAsia="zh-CN" w:bidi="ar-SA"/>
      </w:rPr>
      <mc:AlternateContent>
        <mc:Choice Requires="wps">
          <w:drawing>
            <wp:anchor distT="0" distB="0" distL="114300" distR="114300" simplePos="0" relativeHeight="524288" behindDoc="0" locked="0" layoutInCell="1" allowOverlap="1">
              <wp:simplePos x="0" y="0"/>
              <wp:positionH relativeFrom="margin">
                <wp:posOffset>3603625</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bodyPr lIns="0" tIns="0" rIns="0" bIns="0" anchor="t" upright="true"/>
                  </wps:wsp>
                </a:graphicData>
              </a:graphic>
            </wp:anchor>
          </w:drawing>
        </mc:Choice>
        <mc:Fallback>
          <w:pict>
            <v:shape id="_x0000_s1026" o:spid="_x0000_s1026" o:spt="202" type="#_x0000_t202" style="position:absolute;left:0pt;margin-left:283.75pt;margin-top:-4.5pt;height:144pt;width:144pt;mso-position-horizontal-relative:margin;z-index:524288;mso-width-relative:page;mso-height-relative:page;" filled="f" stroked="f" coordsize="21600,21600" o:gfxdata="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hSjL39cAAAAKAQAADwAAAAAAAAABACAAAAA4AAAAZHJzL2Rvd25yZXYueG1sUEsB&#10;AhQAFAAAAAgAh07iQErm0vqnAQAANAMAAA4AAAAAAAAAAQAgAAAAPAEAAGRycy9lMm9Eb2MueG1s&#10;UEsFBgAAAAAGAAYAWQEAAFUFAAAAAA==&#10;">
              <v:fill on="f" focussize="0,0"/>
              <v:stroke on="f" weight="0.5pt"/>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9"/>
  <w:displayHorizontalDrawingGridEvery w:val="0"/>
  <w:displayVerticalDrawingGridEvery w:val="2"/>
  <w:doNotUseMarginsForDrawingGridOrigin w:val="true"/>
  <w:drawingGridHorizontalOrigin w:val="1800"/>
  <w:drawingGridVerticalOrigin w:val="1440"/>
  <w:noPunctuationKerning w:val="true"/>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62108"/>
    <w:rsid w:val="086A7767"/>
    <w:rsid w:val="114455AE"/>
    <w:rsid w:val="156D75D4"/>
    <w:rsid w:val="17FB295E"/>
    <w:rsid w:val="21B24F67"/>
    <w:rsid w:val="248B59C2"/>
    <w:rsid w:val="26913051"/>
    <w:rsid w:val="26AD66E3"/>
    <w:rsid w:val="2A5A0EB9"/>
    <w:rsid w:val="2E4B0104"/>
    <w:rsid w:val="2EE35EF8"/>
    <w:rsid w:val="3F513D4B"/>
    <w:rsid w:val="49D05A83"/>
    <w:rsid w:val="4E6E3BB8"/>
    <w:rsid w:val="546A080C"/>
    <w:rsid w:val="54794E8A"/>
    <w:rsid w:val="54A34F65"/>
    <w:rsid w:val="5F1579B0"/>
    <w:rsid w:val="65B207F3"/>
    <w:rsid w:val="6BDC0B01"/>
    <w:rsid w:val="70126977"/>
    <w:rsid w:val="72DB1D5E"/>
    <w:rsid w:val="777B7251"/>
    <w:rsid w:val="7AE57FD4"/>
    <w:rsid w:val="7B4A0FAF"/>
    <w:rsid w:val="7D4A64F7"/>
    <w:rsid w:val="7D742949"/>
    <w:rsid w:val="7ED22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spacing w:line="240" w:lineRule="auto"/>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4"/>
      <w:lang w:val="en-US" w:eastAsia="zh-CN" w:bidi="ar-SA"/>
    </w:rPr>
  </w:style>
  <w:style w:type="paragraph" w:styleId="4">
    <w:name w:val="header"/>
    <w:basedOn w:val="1"/>
    <w:link w:val="10"/>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customStyle="1" w:styleId="7">
    <w:name w:val="NormalCharacter"/>
    <w:link w:val="1"/>
    <w:semiHidden/>
    <w:qFormat/>
    <w:uiPriority w:val="0"/>
  </w:style>
  <w:style w:type="table" w:customStyle="1" w:styleId="8">
    <w:name w:val="TableNormal"/>
    <w:qFormat/>
    <w:uiPriority w:val="0"/>
  </w:style>
  <w:style w:type="character" w:customStyle="1" w:styleId="9">
    <w:name w:val="UserStyle_0"/>
    <w:basedOn w:val="7"/>
    <w:link w:val="3"/>
    <w:semiHidden/>
    <w:qFormat/>
    <w:uiPriority w:val="0"/>
    <w:rPr>
      <w:sz w:val="18"/>
      <w:szCs w:val="18"/>
    </w:rPr>
  </w:style>
  <w:style w:type="character" w:customStyle="1" w:styleId="10">
    <w:name w:val="UserStyle_1"/>
    <w:basedOn w:val="7"/>
    <w:link w:val="4"/>
    <w:semiHidden/>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2020-01-23T12:27:00Z</dcterms:created>
  <dc:creator>mayn</dc:creator>
  <cp:lastModifiedBy> </cp:lastModifiedBy>
  <cp:lastPrinted>2020-01-25T23:17:00Z</cp:lastPrinted>
  <dcterms:modified xsi:type="dcterms:W3CDTF">2022-07-06T16:39:17Z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