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60" w:lineRule="exact"/>
        <w:jc w:val="center"/>
        <w:rPr>
          <w:rFonts w:hint="default" w:ascii="Times New Roman" w:hAnsi="Times New Roman" w:eastAsia="方正小标宋_GBK" w:cs="Times New Roman"/>
          <w:spacing w:val="6"/>
          <w:sz w:val="44"/>
          <w:szCs w:val="44"/>
        </w:rPr>
      </w:pPr>
    </w:p>
    <w:p>
      <w:pPr>
        <w:pStyle w:val="12"/>
        <w:spacing w:line="560" w:lineRule="exact"/>
        <w:jc w:val="center"/>
        <w:rPr>
          <w:rFonts w:hint="default" w:ascii="Times New Roman" w:hAnsi="Times New Roman" w:eastAsia="方正小标宋_GBK" w:cs="Times New Roman"/>
          <w:spacing w:val="6"/>
          <w:sz w:val="44"/>
          <w:szCs w:val="44"/>
        </w:rPr>
      </w:pPr>
    </w:p>
    <w:p>
      <w:pPr>
        <w:pStyle w:val="12"/>
        <w:spacing w:line="560" w:lineRule="exact"/>
        <w:jc w:val="both"/>
        <w:rPr>
          <w:rFonts w:hint="default" w:ascii="Times New Roman" w:hAnsi="Times New Roman" w:eastAsia="方正小标宋_GBK" w:cs="Times New Roman"/>
          <w:spacing w:val="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9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0" w:lineRule="exact"/>
        <w:ind w:right="-11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FF0000"/>
          <w:w w:val="66"/>
          <w:sz w:val="112"/>
          <w:szCs w:val="112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FF0000"/>
          <w:w w:val="66"/>
          <w:sz w:val="112"/>
          <w:szCs w:val="112"/>
        </w:rPr>
        <w:t>中共</w:t>
      </w:r>
      <w:r>
        <w:rPr>
          <w:rFonts w:hint="default" w:ascii="Times New Roman" w:hAnsi="Times New Roman" w:eastAsia="方正小标宋_GBK" w:cs="Times New Roman"/>
          <w:b/>
          <w:bCs/>
          <w:color w:val="FF0000"/>
          <w:w w:val="66"/>
          <w:sz w:val="112"/>
          <w:szCs w:val="112"/>
          <w:lang w:val="en-US" w:eastAsia="zh-CN"/>
        </w:rPr>
        <w:t>塘坊镇</w:t>
      </w:r>
      <w:r>
        <w:rPr>
          <w:rFonts w:hint="default" w:ascii="Times New Roman" w:hAnsi="Times New Roman" w:eastAsia="方正小标宋_GBK" w:cs="Times New Roman"/>
          <w:b/>
          <w:bCs/>
          <w:color w:val="FF0000"/>
          <w:w w:val="66"/>
          <w:sz w:val="112"/>
          <w:szCs w:val="112"/>
        </w:rPr>
        <w:t>委员会</w:t>
      </w:r>
      <w:r>
        <w:rPr>
          <w:rFonts w:hint="default" w:ascii="Times New Roman" w:hAnsi="Times New Roman" w:eastAsia="方正小标宋_GBK" w:cs="Times New Roman"/>
          <w:b/>
          <w:bCs/>
          <w:color w:val="FF0000"/>
          <w:w w:val="66"/>
          <w:sz w:val="112"/>
          <w:szCs w:val="112"/>
          <w:lang w:val="en-US"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塘坊委发〔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FF0000"/>
          <w:spacing w:val="-8"/>
          <w:sz w:val="44"/>
        </w:rPr>
        <w:t>━━━━━━━━━</w:t>
      </w:r>
      <w:r>
        <w:rPr>
          <w:rFonts w:hint="default" w:ascii="Times New Roman" w:hAnsi="Times New Roman" w:eastAsia="方正小标宋_GBK" w:cs="Times New Roman"/>
          <w:b/>
          <w:color w:val="FF0000"/>
          <w:spacing w:val="-8"/>
          <w:sz w:val="36"/>
        </w:rPr>
        <w:t xml:space="preserve"> </w:t>
      </w:r>
      <w:r>
        <w:rPr>
          <w:rFonts w:hint="default" w:ascii="Times New Roman" w:hAnsi="Times New Roman" w:eastAsia="方正小标宋_GBK" w:cs="Times New Roman"/>
          <w:b/>
          <w:color w:val="FF0000"/>
          <w:spacing w:val="-8"/>
          <w:sz w:val="52"/>
          <w:szCs w:val="52"/>
        </w:rPr>
        <w:t>★</w:t>
      </w:r>
      <w:r>
        <w:rPr>
          <w:rFonts w:hint="default" w:ascii="Times New Roman" w:hAnsi="Times New Roman" w:eastAsia="方正小标宋_GBK" w:cs="Times New Roman"/>
          <w:b/>
          <w:color w:val="FF0000"/>
          <w:spacing w:val="-8"/>
          <w:sz w:val="36"/>
        </w:rPr>
        <w:t xml:space="preserve"> </w:t>
      </w:r>
      <w:r>
        <w:rPr>
          <w:rFonts w:hint="default" w:ascii="Times New Roman" w:hAnsi="Times New Roman" w:eastAsia="方正小标宋_GBK" w:cs="Times New Roman"/>
          <w:color w:val="FF0000"/>
          <w:spacing w:val="-8"/>
          <w:sz w:val="44"/>
        </w:rPr>
        <w:t>━━━━━━━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中共塘坊镇委员会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  塘坊镇人民政府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baseline"/>
        <w:rPr>
          <w:rStyle w:val="8"/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Style w:val="8"/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关于调整</w:t>
      </w:r>
      <w:r>
        <w:rPr>
          <w:rStyle w:val="8"/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塘坊镇</w:t>
      </w:r>
      <w:r>
        <w:rPr>
          <w:rStyle w:val="8"/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新冠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肺炎疫情</w:t>
      </w:r>
      <w:r>
        <w:rPr>
          <w:rStyle w:val="8"/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防控工作领导小组的通知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baseline"/>
        <w:rPr>
          <w:rStyle w:val="8"/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各村（社区）、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镇属各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单位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、机关各科室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为全力做好2021年新冠肺炎疫情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常态化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防控工作，根据人员变动及分工情况，决定调整塘坊镇新冠肺炎疫情防控工作领导小组。具体成员如下：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组  长：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鲁晓光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9" w:firstLineChars="603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陶  强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镇  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副组长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：杨荣灯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人大主席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1929" w:firstLineChars="603"/>
        <w:jc w:val="both"/>
        <w:textAlignment w:val="baseline"/>
        <w:outlineLvl w:val="9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廖贤林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党委副书记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1929" w:firstLineChars="603"/>
        <w:jc w:val="both"/>
        <w:textAlignment w:val="baseline"/>
        <w:outlineLvl w:val="9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向洪梅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纪委书记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1929" w:firstLineChars="603"/>
        <w:jc w:val="both"/>
        <w:textAlignment w:val="baseline"/>
        <w:outlineLvl w:val="9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沈维兵  政法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委员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张雄兵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人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武部长、副镇长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both"/>
        <w:textAlignment w:val="baseline"/>
        <w:outlineLvl w:val="9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张  黎  组织委员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9" w:firstLineChars="603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王  珏  宣传委员、统战委员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9" w:firstLineChars="603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陈  权  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副镇长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both"/>
        <w:textAlignment w:val="baseline"/>
        <w:outlineLvl w:val="9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成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员：李芙蓉  卫健办主任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、社保所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所长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w w:val="8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</w:t>
      </w:r>
      <w:r>
        <w:rPr>
          <w:rStyle w:val="8"/>
          <w:rFonts w:hint="default" w:ascii="Times New Roman" w:hAnsi="Times New Roman" w:eastAsia="方正仿宋_GBK" w:cs="Times New Roman"/>
          <w:w w:val="80"/>
          <w:kern w:val="2"/>
          <w:sz w:val="32"/>
          <w:szCs w:val="32"/>
          <w:lang w:val="en-US" w:eastAsia="zh-CN" w:bidi="ar-SA"/>
        </w:rPr>
        <w:t>李国平</w:t>
      </w:r>
      <w:r>
        <w:rPr>
          <w:rStyle w:val="8"/>
          <w:rFonts w:hint="default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>（大）</w:t>
      </w:r>
      <w:r>
        <w:rPr>
          <w:rStyle w:val="8"/>
          <w:rFonts w:hint="default" w:ascii="Times New Roman" w:hAnsi="Times New Roman" w:eastAsia="方正仿宋_GBK" w:cs="Times New Roman"/>
          <w:w w:val="80"/>
          <w:kern w:val="2"/>
          <w:sz w:val="32"/>
          <w:szCs w:val="32"/>
          <w:lang w:val="en-US" w:eastAsia="zh-CN" w:bidi="ar-SA"/>
        </w:rPr>
        <w:t xml:space="preserve">  纪委副书记、规划建设管理环保办主任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 w:firstLine="1920" w:firstLineChars="600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李国平</w:t>
      </w:r>
      <w:r>
        <w:rPr>
          <w:rStyle w:val="8"/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>（小）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民政和社会事务办主任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 w:firstLine="1920" w:firstLineChars="600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姚依吾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平安办主任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both"/>
        <w:textAlignment w:val="baseline"/>
        <w:outlineLvl w:val="9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刘世健  应急办主任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both"/>
        <w:textAlignment w:val="baseline"/>
        <w:outlineLvl w:val="9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刘  令  党政办主任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both"/>
        <w:textAlignment w:val="baseline"/>
        <w:outlineLvl w:val="9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冉雪芳  财政办主任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both"/>
        <w:textAlignment w:val="baseline"/>
        <w:outlineLvl w:val="9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谭  敏  经发办主任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both"/>
        <w:textAlignment w:val="baseline"/>
        <w:outlineLvl w:val="9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皮小娟  农业服务中心主任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both"/>
        <w:textAlignment w:val="baseline"/>
        <w:outlineLvl w:val="9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杨兴宇  文化服务中心主任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1929" w:firstLineChars="603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杨润林  退役军人服务站站长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1929" w:firstLineChars="603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金华军  派出所所长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1929" w:firstLineChars="603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李品华  卫生院院长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1929" w:firstLineChars="603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陈建生  塘坊社区支部书记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、主任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9" w:firstLineChars="603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付裕芯  红土村支部书记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向义斌  双塘村支部书记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刘菊平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塘坊村支部书记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李益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全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金龙村支部书记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王世艳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双柏村支部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副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书记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张  平  漆树村支部书记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李吉文  安乐村支部书记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谭治泉  梓树村支部书记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领导小组办公室设在镇卫健办，由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陈权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担任办公室主任，工作人员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李芙蓉、张绍定、向兴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，具体负责日常工作。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特此通知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中共塘坊镇委员会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塘坊镇人民政府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2021年</w:t>
      </w: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1月2日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（此件公开发布</w:t>
      </w:r>
      <w:bookmarkStart w:id="0" w:name="_GoBack"/>
      <w:bookmarkEnd w:id="0"/>
      <w:r>
        <w:rPr>
          <w:rStyle w:val="8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pBdr>
          <w:top w:val="single" w:color="000000" w:sz="4" w:space="0"/>
          <w:bottom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baseline"/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8"/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 xml:space="preserve">塘坊镇党政办公室                </w:t>
      </w:r>
      <w:r>
        <w:rPr>
          <w:rStyle w:val="8"/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8"/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2021年11月2日印发</w:t>
      </w:r>
    </w:p>
    <w:sectPr>
      <w:footerReference r:id="rId5" w:type="default"/>
      <w:pgSz w:w="11850" w:h="16783"/>
      <w:pgMar w:top="2098" w:right="1474" w:bottom="1984" w:left="1587" w:header="851" w:footer="1304" w:gutter="0"/>
      <w:lnNumType w:countBy="0"/>
      <w:pgNumType w:fmt="numberInDash"/>
      <w:cols w:space="0" w:num="1"/>
      <w:rtlGutter w:val="0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snapToGrid w:val="0"/>
      <w:spacing w:line="240" w:lineRule="auto"/>
      <w:jc w:val="left"/>
      <w:textAlignment w:val="baseline"/>
      <w:rPr>
        <w:rStyle w:val="8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3603625</wp:posOffset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bodyPr lIns="0" tIns="0" rIns="0" bIns="0" anchor="t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3.75pt;margin-top:-4.5pt;height:144pt;width:144pt;mso-position-horizontal-relative:margin;z-index:251659264;mso-width-relative:page;mso-height-relative:page;" filled="f" stroked="f" coordsize="21600,21600" o:gfxdata="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hSjL39cAAAAKAQAADwAAAAAAAAABACAAAAA4AAAAZHJzL2Rvd25yZXYueG1sUEsB&#10;AhQAFAAAAAgAh07iQErm0vqnAQAANAMAAA4AAAAAAAAAAQAgAAAAPAEAAGRycy9lMm9Eb2MueG1s&#10;UEsFBgAAAAAGAAYAWQEAAFUFAAAAAA==&#10;">
              <v:fill on="f" focussize="0,0"/>
              <v:stroke on="f" weight="0.5pt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9"/>
  <w:displayHorizontalDrawingGridEvery w:val="0"/>
  <w:displayVerticalDrawingGridEvery w:val="2"/>
  <w:doNotUseMarginsForDrawingGridOrigin w:val="true"/>
  <w:drawingGridHorizontalOrigin w:val="1800"/>
  <w:drawingGridVerticalOrigin w:val="1440"/>
  <w:noPunctuationKerning w:val="true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6503"/>
    <w:rsid w:val="01D97F66"/>
    <w:rsid w:val="01E62108"/>
    <w:rsid w:val="086A7767"/>
    <w:rsid w:val="0A876A30"/>
    <w:rsid w:val="114455AE"/>
    <w:rsid w:val="136A5679"/>
    <w:rsid w:val="156D75D4"/>
    <w:rsid w:val="17C608DF"/>
    <w:rsid w:val="17CC78DD"/>
    <w:rsid w:val="17FB295E"/>
    <w:rsid w:val="21B24F67"/>
    <w:rsid w:val="248B59C2"/>
    <w:rsid w:val="26783239"/>
    <w:rsid w:val="26913051"/>
    <w:rsid w:val="26AD66E3"/>
    <w:rsid w:val="27F94DC4"/>
    <w:rsid w:val="2A5A0EB9"/>
    <w:rsid w:val="2DB312F5"/>
    <w:rsid w:val="2E4B0104"/>
    <w:rsid w:val="2EE35EF8"/>
    <w:rsid w:val="2F595EDD"/>
    <w:rsid w:val="30254BFE"/>
    <w:rsid w:val="316A32EF"/>
    <w:rsid w:val="32BD3D63"/>
    <w:rsid w:val="3D5E6667"/>
    <w:rsid w:val="3F513D4B"/>
    <w:rsid w:val="41BB28DB"/>
    <w:rsid w:val="435C65DA"/>
    <w:rsid w:val="49D05A83"/>
    <w:rsid w:val="4CC27670"/>
    <w:rsid w:val="4CE81BFE"/>
    <w:rsid w:val="4E6E3BB8"/>
    <w:rsid w:val="4FA0760F"/>
    <w:rsid w:val="546A080C"/>
    <w:rsid w:val="54794E8A"/>
    <w:rsid w:val="54A34F65"/>
    <w:rsid w:val="5F1579B0"/>
    <w:rsid w:val="65B207F3"/>
    <w:rsid w:val="6BDC0B01"/>
    <w:rsid w:val="70126977"/>
    <w:rsid w:val="72DB1D5E"/>
    <w:rsid w:val="73737126"/>
    <w:rsid w:val="7AE57FD4"/>
    <w:rsid w:val="7B4A0FAF"/>
    <w:rsid w:val="7D4A64F7"/>
    <w:rsid w:val="7D742949"/>
    <w:rsid w:val="7ED2237E"/>
    <w:rsid w:val="7EE72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spacing w:line="240" w:lineRule="auto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eastAsia="方正仿宋_GBK"/>
      <w:sz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link w:val="1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qFormat/>
    <w:uiPriority w:val="0"/>
  </w:style>
  <w:style w:type="character" w:customStyle="1" w:styleId="10">
    <w:name w:val="UserStyle_0"/>
    <w:basedOn w:val="8"/>
    <w:link w:val="4"/>
    <w:semiHidden/>
    <w:qFormat/>
    <w:uiPriority w:val="0"/>
    <w:rPr>
      <w:sz w:val="18"/>
      <w:szCs w:val="18"/>
    </w:rPr>
  </w:style>
  <w:style w:type="character" w:customStyle="1" w:styleId="11">
    <w:name w:val="UserStyle_1"/>
    <w:basedOn w:val="8"/>
    <w:link w:val="5"/>
    <w:semiHidden/>
    <w:qFormat/>
    <w:uiPriority w:val="0"/>
    <w:rPr>
      <w:sz w:val="18"/>
      <w:szCs w:val="18"/>
    </w:rPr>
  </w:style>
  <w:style w:type="paragraph" w:customStyle="1" w:styleId="12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2020-01-23T12:27:00Z</dcterms:created>
  <dc:creator>mayn</dc:creator>
  <cp:lastModifiedBy> </cp:lastModifiedBy>
  <cp:lastPrinted>2020-01-25T23:17:00Z</cp:lastPrinted>
  <dcterms:modified xsi:type="dcterms:W3CDTF">2022-07-05T17:11:06Z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FD1D640C397544F5A8E026E2CFF1D822</vt:lpwstr>
  </property>
</Properties>
</file>