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880" w:firstLineChars="200"/>
        <w:jc w:val="center"/>
        <w:textAlignment w:val="auto"/>
        <w:rPr>
          <w:rFonts w:hint="default" w:ascii="华文中宋" w:hAnsi="华文中宋" w:eastAsia="华文中宋" w:cs="华文中宋"/>
          <w:sz w:val="44"/>
          <w:szCs w:val="44"/>
          <w:lang w:val="en-US" w:eastAsia="zh-CN"/>
        </w:rPr>
      </w:pPr>
      <w:r>
        <w:rPr>
          <w:rFonts w:hint="default" w:ascii="华文中宋" w:hAnsi="华文中宋" w:eastAsia="华文中宋" w:cs="华文中宋"/>
          <w:sz w:val="44"/>
          <w:szCs w:val="44"/>
          <w:lang w:val="en-US" w:eastAsia="zh-CN"/>
        </w:rPr>
        <w:t>巫溪县</w:t>
      </w:r>
      <w:r>
        <w:rPr>
          <w:rFonts w:hint="eastAsia" w:ascii="华文中宋" w:hAnsi="华文中宋" w:eastAsia="华文中宋" w:cs="华文中宋"/>
          <w:sz w:val="44"/>
          <w:szCs w:val="44"/>
          <w:lang w:val="en-US" w:eastAsia="zh-CN"/>
        </w:rPr>
        <w:t>徐家</w:t>
      </w:r>
      <w:r>
        <w:rPr>
          <w:rFonts w:hint="default" w:ascii="华文中宋" w:hAnsi="华文中宋" w:eastAsia="华文中宋" w:cs="华文中宋"/>
          <w:sz w:val="44"/>
          <w:szCs w:val="44"/>
          <w:lang w:val="en-US" w:eastAsia="zh-CN"/>
        </w:rPr>
        <w:t>镇人民政府</w:t>
      </w:r>
      <w:r>
        <w:rPr>
          <w:rFonts w:hint="eastAsia" w:ascii="华文中宋" w:hAnsi="华文中宋" w:eastAsia="华文中宋" w:cs="华文中宋"/>
          <w:sz w:val="44"/>
          <w:szCs w:val="44"/>
          <w:lang w:val="en-US" w:eastAsia="zh-CN"/>
        </w:rPr>
        <w:t>农业服务中心</w:t>
      </w:r>
      <w:r>
        <w:rPr>
          <w:rFonts w:hint="default" w:ascii="华文中宋" w:hAnsi="华文中宋" w:eastAsia="华文中宋" w:cs="华文中宋"/>
          <w:sz w:val="44"/>
          <w:szCs w:val="44"/>
          <w:lang w:val="en-US" w:eastAsia="zh-CN"/>
        </w:rPr>
        <w:t>2024年部门预算情况说明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10" w:leftChars="0" w:firstLine="640" w:firstLineChars="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单位基本情况</w:t>
      </w:r>
    </w:p>
    <w:p>
      <w:pPr>
        <w:keepNext w:val="0"/>
        <w:keepLines w:val="0"/>
        <w:pageBreakBefore w:val="0"/>
        <w:widowControl w:val="0"/>
        <w:numPr>
          <w:ilvl w:val="0"/>
          <w:numId w:val="2"/>
        </w:numPr>
        <w:kinsoku/>
        <w:wordWrap/>
        <w:overflowPunct/>
        <w:topLinePunct w:val="0"/>
        <w:autoSpaceDE/>
        <w:autoSpaceDN/>
        <w:bidi w:val="0"/>
        <w:adjustRightInd/>
        <w:snapToGrid/>
        <w:spacing w:line="594" w:lineRule="exact"/>
        <w:ind w:left="0" w:leftChars="0" w:firstLine="420" w:firstLineChars="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r>
        <w:rPr>
          <w:rFonts w:hint="eastAsia" w:ascii="方正仿宋_GBK" w:hAnsi="Calibri" w:eastAsia="方正仿宋_GBK"/>
          <w:sz w:val="32"/>
          <w:szCs w:val="32"/>
          <w:lang w:val="en-US" w:eastAsia="zh-CN"/>
        </w:rPr>
        <w:t>徐家</w:t>
      </w:r>
      <w:r>
        <w:rPr>
          <w:rFonts w:hint="default" w:ascii="方正仿宋_GBK" w:hAnsi="Calibri" w:eastAsia="方正仿宋_GBK"/>
          <w:sz w:val="32"/>
          <w:szCs w:val="32"/>
          <w:lang w:val="en-US" w:eastAsia="zh-CN"/>
        </w:rPr>
        <w:t>镇</w:t>
      </w:r>
      <w:r>
        <w:rPr>
          <w:rFonts w:hint="eastAsia" w:ascii="方正仿宋_GBK" w:hAnsi="Calibri" w:eastAsia="方正仿宋_GBK"/>
          <w:sz w:val="32"/>
          <w:szCs w:val="32"/>
          <w:lang w:val="en-US" w:eastAsia="zh-CN"/>
        </w:rPr>
        <w:t>农业服务中心</w:t>
      </w:r>
      <w:r>
        <w:rPr>
          <w:rFonts w:hint="default" w:ascii="方正仿宋_GBK" w:hAnsi="Calibri" w:eastAsia="方正仿宋_GBK"/>
          <w:sz w:val="32"/>
          <w:szCs w:val="32"/>
          <w:lang w:val="en-US" w:eastAsia="zh-CN"/>
        </w:rPr>
        <w:t>是巫溪县</w:t>
      </w:r>
      <w:r>
        <w:rPr>
          <w:rFonts w:hint="eastAsia" w:ascii="方正仿宋_GBK" w:hAnsi="Calibri" w:eastAsia="方正仿宋_GBK"/>
          <w:sz w:val="32"/>
          <w:szCs w:val="32"/>
          <w:lang w:val="en-US" w:eastAsia="zh-CN"/>
        </w:rPr>
        <w:t>徐家镇</w:t>
      </w:r>
      <w:r>
        <w:rPr>
          <w:rFonts w:hint="default" w:ascii="方正仿宋_GBK" w:hAnsi="Calibri" w:eastAsia="方正仿宋_GBK"/>
          <w:sz w:val="32"/>
          <w:szCs w:val="32"/>
          <w:lang w:val="en-US" w:eastAsia="zh-CN"/>
        </w:rPr>
        <w:t>人民政府的下设机构。主要职责具体包括：</w:t>
      </w:r>
      <w:r>
        <w:rPr>
          <w:rFonts w:hint="eastAsia" w:ascii="方正仿宋_GBK" w:hAnsi="Calibri" w:eastAsia="方正仿宋_GBK"/>
          <w:sz w:val="32"/>
          <w:szCs w:val="32"/>
          <w:lang w:val="en-US" w:eastAsia="zh-CN"/>
        </w:rPr>
        <w:t>承担农业、畜牧、水产、林业、水利等技术培训和服务，推广体系管理</w:t>
      </w:r>
      <w:r>
        <w:rPr>
          <w:rFonts w:hint="default" w:ascii="方正仿宋_GBK" w:hAnsi="Calibri" w:eastAsia="方正仿宋_GBK"/>
          <w:sz w:val="32"/>
          <w:szCs w:val="32"/>
          <w:lang w:val="en-US" w:eastAsia="zh-CN"/>
        </w:rPr>
        <w:t>，促进农业发展</w:t>
      </w:r>
      <w:r>
        <w:rPr>
          <w:rFonts w:hint="eastAsia" w:ascii="方正仿宋_GBK" w:hAnsi="Calibri" w:eastAsia="方正仿宋_GBK"/>
          <w:sz w:val="32"/>
          <w:szCs w:val="32"/>
          <w:lang w:val="en-US" w:eastAsia="zh-CN"/>
        </w:rPr>
        <w:t>，同时</w:t>
      </w:r>
      <w:r>
        <w:rPr>
          <w:rFonts w:hint="default" w:ascii="方正仿宋_GBK" w:hAnsi="Calibri" w:eastAsia="方正仿宋_GBK"/>
          <w:sz w:val="32"/>
          <w:szCs w:val="32"/>
          <w:lang w:val="en-US" w:eastAsia="zh-CN"/>
        </w:rPr>
        <w:t>完成党委政府安排的其他工作。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单位构成。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巫溪县</w:t>
      </w:r>
      <w:r>
        <w:rPr>
          <w:rFonts w:hint="eastAsia" w:ascii="方正仿宋_GBK" w:hAnsi="Calibri" w:eastAsia="方正仿宋_GBK"/>
          <w:sz w:val="32"/>
          <w:szCs w:val="32"/>
          <w:lang w:val="en-US" w:eastAsia="zh-CN"/>
        </w:rPr>
        <w:t>徐家</w:t>
      </w:r>
      <w:r>
        <w:rPr>
          <w:rFonts w:hint="default" w:ascii="方正仿宋_GBK" w:hAnsi="Calibri" w:eastAsia="方正仿宋_GBK"/>
          <w:sz w:val="32"/>
          <w:szCs w:val="32"/>
          <w:lang w:val="en-US" w:eastAsia="zh-CN"/>
        </w:rPr>
        <w:t>镇农业服务中心实有在职全额拨款的事业单位事业人员</w:t>
      </w:r>
      <w:r>
        <w:rPr>
          <w:rFonts w:hint="eastAsia" w:ascii="方正仿宋_GBK" w:hAnsi="Calibri" w:eastAsia="方正仿宋_GBK"/>
          <w:sz w:val="32"/>
          <w:szCs w:val="32"/>
          <w:lang w:val="en-US" w:eastAsia="zh-CN"/>
        </w:rPr>
        <w:t>16</w:t>
      </w:r>
      <w:r>
        <w:rPr>
          <w:rFonts w:hint="default" w:ascii="方正仿宋_GBK" w:hAnsi="Calibri" w:eastAsia="方正仿宋_GBK"/>
          <w:sz w:val="32"/>
          <w:szCs w:val="32"/>
          <w:lang w:val="en-US" w:eastAsia="zh-CN"/>
        </w:rPr>
        <w:t>人。</w:t>
      </w:r>
    </w:p>
    <w:p>
      <w:pPr>
        <w:numPr>
          <w:ilvl w:val="0"/>
          <w:numId w:val="1"/>
        </w:numPr>
        <w:spacing w:line="600" w:lineRule="exact"/>
        <w:ind w:left="-20" w:leftChars="0" w:firstLine="640" w:firstLineChars="0"/>
        <w:rPr>
          <w:rFonts w:ascii="方正仿宋_GBK" w:eastAsia="方正仿宋_GBK"/>
          <w:sz w:val="32"/>
          <w:szCs w:val="32"/>
        </w:rPr>
      </w:pPr>
      <w:r>
        <w:rPr>
          <w:rFonts w:hint="eastAsia" w:ascii="方正仿宋_GBK" w:eastAsia="方正仿宋_GBK"/>
          <w:sz w:val="32"/>
          <w:szCs w:val="32"/>
        </w:rPr>
        <w:t>部门</w:t>
      </w:r>
      <w:r>
        <w:rPr>
          <w:rFonts w:ascii="方正仿宋_GBK" w:eastAsia="方正仿宋_GBK"/>
          <w:sz w:val="32"/>
          <w:szCs w:val="32"/>
        </w:rPr>
        <w:t>收支总体情况</w:t>
      </w:r>
      <w:r>
        <w:rPr>
          <w:rFonts w:hint="eastAsia" w:ascii="方正仿宋_GBK" w:eastAsia="方正仿宋_GBK"/>
          <w:sz w:val="32"/>
          <w:szCs w:val="32"/>
          <w:lang w:eastAsia="zh-CN"/>
        </w:rPr>
        <w:t>（表六</w:t>
      </w:r>
      <w:r>
        <w:rPr>
          <w:rFonts w:hint="eastAsia" w:ascii="方正仿宋_GBK" w:eastAsia="方正仿宋_GBK"/>
          <w:sz w:val="32"/>
          <w:szCs w:val="32"/>
          <w:lang w:val="en-US" w:eastAsia="zh-CN"/>
        </w:rPr>
        <w:t>至表八</w:t>
      </w:r>
      <w:r>
        <w:rPr>
          <w:rFonts w:hint="eastAsia" w:ascii="方正仿宋_GBK" w:eastAsia="方正仿宋_GBK"/>
          <w:sz w:val="32"/>
          <w:szCs w:val="32"/>
          <w:lang w:eastAsia="zh-CN"/>
        </w:rPr>
        <w:t>）</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（一）收入预算：20</w:t>
      </w:r>
      <w:r>
        <w:rPr>
          <w:rFonts w:ascii="方正仿宋_GBK" w:eastAsia="方正仿宋_GBK"/>
          <w:sz w:val="32"/>
          <w:szCs w:val="32"/>
        </w:rPr>
        <w:t>2</w:t>
      </w:r>
      <w:r>
        <w:rPr>
          <w:rFonts w:hint="eastAsia" w:ascii="方正仿宋_GBK" w:eastAsia="方正仿宋_GBK"/>
          <w:sz w:val="32"/>
          <w:szCs w:val="32"/>
          <w:lang w:val="en-US" w:eastAsia="zh-CN"/>
        </w:rPr>
        <w:t>4</w:t>
      </w:r>
      <w:r>
        <w:rPr>
          <w:rFonts w:hint="eastAsia" w:ascii="方正仿宋_GBK" w:eastAsia="方正仿宋_GBK"/>
          <w:sz w:val="32"/>
          <w:szCs w:val="32"/>
        </w:rPr>
        <w:t>年年初预算数</w:t>
      </w:r>
      <w:r>
        <w:rPr>
          <w:rFonts w:hint="eastAsia" w:ascii="方正仿宋_GBK" w:eastAsia="方正仿宋_GBK"/>
          <w:sz w:val="32"/>
          <w:szCs w:val="32"/>
          <w:lang w:val="en-US" w:eastAsia="zh-CN"/>
        </w:rPr>
        <w:t>310.37</w:t>
      </w:r>
      <w:r>
        <w:rPr>
          <w:rFonts w:hint="eastAsia" w:ascii="方正仿宋_GBK" w:eastAsia="方正仿宋_GBK"/>
          <w:sz w:val="32"/>
          <w:szCs w:val="32"/>
        </w:rPr>
        <w:t>万元，其中：一般公共预算拨款</w:t>
      </w:r>
      <w:r>
        <w:rPr>
          <w:rFonts w:hint="eastAsia" w:ascii="方正仿宋_GBK" w:eastAsia="方正仿宋_GBK"/>
          <w:sz w:val="32"/>
          <w:szCs w:val="32"/>
          <w:lang w:val="en-US" w:eastAsia="zh-CN"/>
        </w:rPr>
        <w:t>310.37</w:t>
      </w:r>
      <w:r>
        <w:rPr>
          <w:rFonts w:hint="eastAsia" w:ascii="方正仿宋_GBK" w:eastAsia="方正仿宋_GBK"/>
          <w:sz w:val="32"/>
          <w:szCs w:val="32"/>
        </w:rPr>
        <w:t>万元，政府性基金预算拨款</w:t>
      </w:r>
      <w:r>
        <w:rPr>
          <w:rFonts w:hint="eastAsia" w:ascii="方正仿宋_GBK" w:eastAsia="方正仿宋_GBK"/>
          <w:sz w:val="32"/>
          <w:szCs w:val="32"/>
          <w:lang w:val="en-US" w:eastAsia="zh-CN"/>
        </w:rPr>
        <w:t>0</w:t>
      </w:r>
      <w:r>
        <w:rPr>
          <w:rFonts w:hint="eastAsia" w:ascii="方正仿宋_GBK" w:eastAsia="方正仿宋_GBK"/>
          <w:sz w:val="32"/>
          <w:szCs w:val="32"/>
        </w:rPr>
        <w:t>万元，国有资本经营预算收入</w:t>
      </w:r>
      <w:r>
        <w:rPr>
          <w:rFonts w:hint="eastAsia" w:ascii="方正仿宋_GBK" w:eastAsia="方正仿宋_GBK"/>
          <w:sz w:val="32"/>
          <w:szCs w:val="32"/>
          <w:lang w:val="en-US" w:eastAsia="zh-CN"/>
        </w:rPr>
        <w:t>0</w:t>
      </w:r>
      <w:r>
        <w:rPr>
          <w:rFonts w:hint="eastAsia" w:ascii="方正仿宋_GBK" w:eastAsia="方正仿宋_GBK"/>
          <w:sz w:val="32"/>
          <w:szCs w:val="32"/>
        </w:rPr>
        <w:t>万元，事业收入</w:t>
      </w:r>
      <w:r>
        <w:rPr>
          <w:rFonts w:hint="eastAsia" w:ascii="方正仿宋_GBK" w:eastAsia="方正仿宋_GBK"/>
          <w:sz w:val="32"/>
          <w:szCs w:val="32"/>
          <w:lang w:val="en-US" w:eastAsia="zh-CN"/>
        </w:rPr>
        <w:t>0</w:t>
      </w:r>
      <w:r>
        <w:rPr>
          <w:rFonts w:hint="eastAsia" w:ascii="方正仿宋_GBK" w:eastAsia="方正仿宋_GBK"/>
          <w:sz w:val="32"/>
          <w:szCs w:val="32"/>
        </w:rPr>
        <w:t>万</w:t>
      </w:r>
      <w:r>
        <w:rPr>
          <w:rFonts w:ascii="方正仿宋_GBK" w:eastAsia="方正仿宋_GBK"/>
          <w:sz w:val="32"/>
          <w:szCs w:val="32"/>
        </w:rPr>
        <w:t>元，</w:t>
      </w:r>
      <w:r>
        <w:rPr>
          <w:rFonts w:hint="eastAsia" w:ascii="方正仿宋_GBK" w:eastAsia="方正仿宋_GBK"/>
          <w:sz w:val="32"/>
          <w:szCs w:val="32"/>
        </w:rPr>
        <w:t>事业单位经营收入</w:t>
      </w:r>
      <w:r>
        <w:rPr>
          <w:rFonts w:hint="eastAsia" w:ascii="方正仿宋_GBK" w:eastAsia="方正仿宋_GBK"/>
          <w:sz w:val="32"/>
          <w:szCs w:val="32"/>
          <w:lang w:val="en-US" w:eastAsia="zh-CN"/>
        </w:rPr>
        <w:t>0</w:t>
      </w:r>
      <w:r>
        <w:rPr>
          <w:rFonts w:hint="eastAsia" w:ascii="方正仿宋_GBK" w:eastAsia="方正仿宋_GBK"/>
          <w:sz w:val="32"/>
          <w:szCs w:val="32"/>
        </w:rPr>
        <w:t>万元</w:t>
      </w:r>
      <w:r>
        <w:rPr>
          <w:rFonts w:ascii="方正仿宋_GBK" w:eastAsia="方正仿宋_GBK"/>
          <w:sz w:val="32"/>
          <w:szCs w:val="32"/>
        </w:rPr>
        <w:t>，其他收入</w:t>
      </w:r>
      <w:r>
        <w:rPr>
          <w:rFonts w:hint="eastAsia" w:ascii="方正仿宋_GBK" w:eastAsia="方正仿宋_GBK"/>
          <w:sz w:val="32"/>
          <w:szCs w:val="32"/>
          <w:lang w:val="en-US" w:eastAsia="zh-CN"/>
        </w:rPr>
        <w:t>0</w:t>
      </w:r>
      <w:r>
        <w:rPr>
          <w:rFonts w:hint="eastAsia" w:ascii="方正仿宋_GBK" w:eastAsia="方正仿宋_GBK"/>
          <w:sz w:val="32"/>
          <w:szCs w:val="32"/>
        </w:rPr>
        <w:t>万元。收入较去年增加</w:t>
      </w:r>
      <w:r>
        <w:rPr>
          <w:rFonts w:hint="eastAsia" w:ascii="方正仿宋_GBK" w:eastAsia="方正仿宋_GBK"/>
          <w:sz w:val="32"/>
          <w:szCs w:val="32"/>
          <w:lang w:val="en-US" w:eastAsia="zh-CN"/>
        </w:rPr>
        <w:t>0</w:t>
      </w:r>
      <w:r>
        <w:rPr>
          <w:rFonts w:hint="eastAsia" w:ascii="方正仿宋_GBK" w:eastAsia="方正仿宋_GBK"/>
          <w:sz w:val="32"/>
          <w:szCs w:val="32"/>
        </w:rPr>
        <w:t>万元，主要是经费拨款增加</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（二）支出预算：20</w:t>
      </w:r>
      <w:r>
        <w:rPr>
          <w:rFonts w:ascii="方正仿宋_GBK" w:eastAsia="方正仿宋_GBK"/>
          <w:sz w:val="32"/>
          <w:szCs w:val="32"/>
        </w:rPr>
        <w:t>2</w:t>
      </w:r>
      <w:r>
        <w:rPr>
          <w:rFonts w:hint="eastAsia" w:ascii="方正仿宋_GBK" w:eastAsia="方正仿宋_GBK"/>
          <w:sz w:val="32"/>
          <w:szCs w:val="32"/>
          <w:lang w:val="en-US" w:eastAsia="zh-CN"/>
        </w:rPr>
        <w:t>4</w:t>
      </w:r>
      <w:r>
        <w:rPr>
          <w:rFonts w:hint="eastAsia" w:ascii="方正仿宋_GBK" w:eastAsia="方正仿宋_GBK"/>
          <w:sz w:val="32"/>
          <w:szCs w:val="32"/>
        </w:rPr>
        <w:t>年年初预算数</w:t>
      </w:r>
      <w:r>
        <w:rPr>
          <w:rFonts w:hint="eastAsia" w:ascii="方正仿宋_GBK" w:eastAsia="方正仿宋_GBK"/>
          <w:sz w:val="32"/>
          <w:szCs w:val="32"/>
          <w:lang w:val="en-US" w:eastAsia="zh-CN"/>
        </w:rPr>
        <w:t>310.37</w:t>
      </w:r>
      <w:r>
        <w:rPr>
          <w:rFonts w:hint="eastAsia" w:ascii="方正仿宋_GBK" w:eastAsia="方正仿宋_GBK"/>
          <w:sz w:val="32"/>
          <w:szCs w:val="32"/>
        </w:rPr>
        <w:t>万元，其中：一般公共服务支出</w:t>
      </w:r>
      <w:r>
        <w:rPr>
          <w:rFonts w:hint="eastAsia" w:ascii="方正仿宋_GBK" w:eastAsia="方正仿宋_GBK"/>
          <w:sz w:val="32"/>
          <w:szCs w:val="32"/>
          <w:lang w:val="en-US" w:eastAsia="zh-CN"/>
        </w:rPr>
        <w:t>238.26</w:t>
      </w:r>
      <w:r>
        <w:rPr>
          <w:rFonts w:hint="eastAsia" w:ascii="方正仿宋_GBK" w:eastAsia="方正仿宋_GBK"/>
          <w:sz w:val="32"/>
          <w:szCs w:val="32"/>
        </w:rPr>
        <w:t>万元，教育支出</w:t>
      </w:r>
      <w:r>
        <w:rPr>
          <w:rFonts w:hint="eastAsia" w:ascii="方正仿宋_GBK" w:eastAsia="方正仿宋_GBK"/>
          <w:sz w:val="32"/>
          <w:szCs w:val="32"/>
          <w:lang w:val="en-US" w:eastAsia="zh-CN"/>
        </w:rPr>
        <w:t>0</w:t>
      </w:r>
      <w:r>
        <w:rPr>
          <w:rFonts w:hint="eastAsia" w:ascii="方正仿宋_GBK" w:eastAsia="方正仿宋_GBK"/>
          <w:sz w:val="32"/>
          <w:szCs w:val="32"/>
        </w:rPr>
        <w:t>万元，社会保障和就业支出</w:t>
      </w:r>
      <w:r>
        <w:rPr>
          <w:rFonts w:hint="eastAsia" w:ascii="方正仿宋_GBK" w:eastAsia="方正仿宋_GBK"/>
          <w:sz w:val="32"/>
          <w:szCs w:val="32"/>
          <w:lang w:val="en-US" w:eastAsia="zh-CN"/>
        </w:rPr>
        <w:t>45.55</w:t>
      </w:r>
      <w:r>
        <w:rPr>
          <w:rFonts w:hint="eastAsia" w:ascii="方正仿宋_GBK" w:eastAsia="方正仿宋_GBK"/>
          <w:sz w:val="32"/>
          <w:szCs w:val="32"/>
        </w:rPr>
        <w:t>万元，卫生健康支出</w:t>
      </w:r>
      <w:r>
        <w:rPr>
          <w:rFonts w:hint="eastAsia" w:ascii="方正仿宋_GBK" w:eastAsia="方正仿宋_GBK"/>
          <w:sz w:val="32"/>
          <w:szCs w:val="32"/>
          <w:lang w:val="en-US" w:eastAsia="zh-CN"/>
        </w:rPr>
        <w:t>12.07</w:t>
      </w:r>
      <w:r>
        <w:rPr>
          <w:rFonts w:hint="eastAsia" w:ascii="方正仿宋_GBK" w:eastAsia="方正仿宋_GBK"/>
          <w:sz w:val="32"/>
          <w:szCs w:val="32"/>
        </w:rPr>
        <w:t>万元，住房保障支出</w:t>
      </w:r>
      <w:r>
        <w:rPr>
          <w:rFonts w:hint="eastAsia" w:ascii="方正仿宋_GBK" w:eastAsia="方正仿宋_GBK"/>
          <w:sz w:val="32"/>
          <w:szCs w:val="32"/>
          <w:lang w:val="en-US" w:eastAsia="zh-CN"/>
        </w:rPr>
        <w:t>14.49</w:t>
      </w:r>
      <w:r>
        <w:rPr>
          <w:rFonts w:hint="eastAsia" w:ascii="方正仿宋_GBK" w:eastAsia="方正仿宋_GBK"/>
          <w:sz w:val="32"/>
          <w:szCs w:val="32"/>
        </w:rPr>
        <w:t>万元。支出较去年增加</w:t>
      </w:r>
      <w:r>
        <w:rPr>
          <w:rFonts w:hint="eastAsia" w:ascii="方正仿宋_GBK" w:eastAsia="方正仿宋_GBK"/>
          <w:sz w:val="32"/>
          <w:szCs w:val="32"/>
          <w:lang w:val="en-US" w:eastAsia="zh-CN"/>
        </w:rPr>
        <w:t>0</w:t>
      </w:r>
      <w:r>
        <w:rPr>
          <w:rFonts w:hint="eastAsia" w:ascii="方正仿宋_GBK" w:eastAsia="方正仿宋_GBK"/>
          <w:sz w:val="32"/>
          <w:szCs w:val="32"/>
        </w:rPr>
        <w:t>万元，主要是基本支出增加</w:t>
      </w:r>
      <w:r>
        <w:rPr>
          <w:rFonts w:hint="eastAsia" w:ascii="方正仿宋_GBK" w:eastAsia="方正仿宋_GBK"/>
          <w:sz w:val="32"/>
          <w:szCs w:val="32"/>
          <w:lang w:val="en-US" w:eastAsia="zh-CN"/>
        </w:rPr>
        <w:t>0</w:t>
      </w:r>
      <w:r>
        <w:rPr>
          <w:rFonts w:hint="eastAsia" w:ascii="方正仿宋_GBK" w:eastAsia="方正仿宋_GBK"/>
          <w:sz w:val="32"/>
          <w:szCs w:val="32"/>
        </w:rPr>
        <w:t>万元，项目支出增加</w:t>
      </w:r>
      <w:r>
        <w:rPr>
          <w:rFonts w:hint="eastAsia" w:ascii="方正仿宋_GBK" w:eastAsia="方正仿宋_GBK"/>
          <w:sz w:val="32"/>
          <w:szCs w:val="32"/>
          <w:lang w:val="en-US" w:eastAsia="zh-CN"/>
        </w:rPr>
        <w:t>0</w:t>
      </w:r>
      <w:r>
        <w:rPr>
          <w:rFonts w:hint="eastAsia" w:ascii="方正仿宋_GBK" w:eastAsia="方正仿宋_GBK"/>
          <w:sz w:val="32"/>
          <w:szCs w:val="32"/>
        </w:rPr>
        <w:t>万元。</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10" w:leftChars="0" w:firstLine="640" w:firstLineChars="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部门预算情况说明（表一至表三、表五）</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20</w:t>
      </w:r>
      <w:r>
        <w:rPr>
          <w:rFonts w:ascii="方正仿宋_GBK" w:eastAsia="方正仿宋_GBK"/>
          <w:sz w:val="32"/>
          <w:szCs w:val="32"/>
        </w:rPr>
        <w:t>2</w:t>
      </w:r>
      <w:r>
        <w:rPr>
          <w:rFonts w:hint="eastAsia" w:ascii="方正仿宋_GBK" w:eastAsia="方正仿宋_GBK"/>
          <w:sz w:val="32"/>
          <w:szCs w:val="32"/>
          <w:lang w:val="en-US" w:eastAsia="zh-CN"/>
        </w:rPr>
        <w:t>4</w:t>
      </w:r>
      <w:r>
        <w:rPr>
          <w:rFonts w:hint="eastAsia" w:ascii="方正仿宋_GBK" w:eastAsia="方正仿宋_GBK"/>
          <w:sz w:val="32"/>
          <w:szCs w:val="32"/>
        </w:rPr>
        <w:t>年一般公共预算财政拨款收入</w:t>
      </w:r>
      <w:r>
        <w:rPr>
          <w:rFonts w:hint="eastAsia" w:ascii="方正仿宋_GBK" w:eastAsia="方正仿宋_GBK"/>
          <w:sz w:val="32"/>
          <w:szCs w:val="32"/>
          <w:lang w:val="en-US" w:eastAsia="zh-CN"/>
        </w:rPr>
        <w:t>310.37</w:t>
      </w:r>
      <w:r>
        <w:rPr>
          <w:rFonts w:hint="eastAsia" w:ascii="方正仿宋_GBK" w:eastAsia="方正仿宋_GBK"/>
          <w:sz w:val="32"/>
          <w:szCs w:val="32"/>
        </w:rPr>
        <w:t>万元，一般公共预算财政拨款支出</w:t>
      </w:r>
      <w:r>
        <w:rPr>
          <w:rFonts w:hint="eastAsia" w:ascii="方正仿宋_GBK" w:eastAsia="方正仿宋_GBK"/>
          <w:sz w:val="32"/>
          <w:szCs w:val="32"/>
          <w:lang w:val="en-US" w:eastAsia="zh-CN"/>
        </w:rPr>
        <w:t>310.37</w:t>
      </w:r>
      <w:r>
        <w:rPr>
          <w:rFonts w:hint="eastAsia" w:ascii="方正仿宋_GBK" w:eastAsia="方正仿宋_GBK"/>
          <w:sz w:val="32"/>
          <w:szCs w:val="32"/>
        </w:rPr>
        <w:t>万元，比20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年增加（或减少</w:t>
      </w:r>
      <w:r>
        <w:rPr>
          <w:rFonts w:ascii="方正仿宋_GBK" w:eastAsia="方正仿宋_GBK"/>
          <w:sz w:val="32"/>
          <w:szCs w:val="32"/>
        </w:rPr>
        <w:t>）</w:t>
      </w:r>
      <w:r>
        <w:rPr>
          <w:rFonts w:hint="eastAsia" w:ascii="方正仿宋_GBK" w:eastAsia="方正仿宋_GBK"/>
          <w:sz w:val="32"/>
          <w:szCs w:val="32"/>
          <w:lang w:val="en-US" w:eastAsia="zh-CN"/>
        </w:rPr>
        <w:t>0</w:t>
      </w:r>
      <w:r>
        <w:rPr>
          <w:rFonts w:ascii="方正仿宋_GBK" w:eastAsia="方正仿宋_GBK"/>
          <w:sz w:val="32"/>
          <w:szCs w:val="32"/>
        </w:rPr>
        <w:t xml:space="preserve"> </w:t>
      </w:r>
      <w:r>
        <w:rPr>
          <w:rFonts w:hint="eastAsia" w:ascii="方正仿宋_GBK" w:eastAsia="方正仿宋_GBK"/>
          <w:sz w:val="32"/>
          <w:szCs w:val="32"/>
        </w:rPr>
        <w:t>万元。其中</w:t>
      </w:r>
      <w:r>
        <w:rPr>
          <w:rFonts w:ascii="方正仿宋_GBK" w:eastAsia="方正仿宋_GBK"/>
          <w:sz w:val="32"/>
          <w:szCs w:val="32"/>
        </w:rPr>
        <w:t>：</w:t>
      </w:r>
      <w:r>
        <w:rPr>
          <w:rFonts w:hint="eastAsia" w:ascii="方正仿宋_GBK" w:eastAsia="方正仿宋_GBK"/>
          <w:sz w:val="32"/>
          <w:szCs w:val="32"/>
        </w:rPr>
        <w:t>基本支出</w:t>
      </w:r>
      <w:r>
        <w:rPr>
          <w:rFonts w:hint="eastAsia" w:ascii="方正仿宋_GBK" w:eastAsia="方正仿宋_GBK"/>
          <w:sz w:val="32"/>
          <w:szCs w:val="32"/>
          <w:lang w:val="en-US" w:eastAsia="zh-CN"/>
        </w:rPr>
        <w:t>310.37</w:t>
      </w:r>
      <w:r>
        <w:rPr>
          <w:rFonts w:hint="eastAsia" w:ascii="方正仿宋_GBK" w:eastAsia="方正仿宋_GBK"/>
          <w:sz w:val="32"/>
          <w:szCs w:val="32"/>
        </w:rPr>
        <w:t>万元，比20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年增加（或减少</w:t>
      </w:r>
      <w:r>
        <w:rPr>
          <w:rFonts w:ascii="方正仿宋_GBK" w:eastAsia="方正仿宋_GBK"/>
          <w:sz w:val="32"/>
          <w:szCs w:val="32"/>
        </w:rPr>
        <w:t>）</w:t>
      </w:r>
      <w:r>
        <w:rPr>
          <w:rFonts w:hint="eastAsia" w:ascii="方正仿宋_GBK" w:eastAsia="方正仿宋_GBK"/>
          <w:sz w:val="32"/>
          <w:szCs w:val="32"/>
          <w:lang w:val="en-US" w:eastAsia="zh-CN"/>
        </w:rPr>
        <w:t>0</w:t>
      </w:r>
      <w:r>
        <w:rPr>
          <w:rFonts w:hint="eastAsia" w:ascii="方正仿宋_GBK" w:eastAsia="方正仿宋_GBK"/>
          <w:sz w:val="32"/>
          <w:szCs w:val="32"/>
        </w:rPr>
        <w:t>万元，主要原因是</w:t>
      </w:r>
      <w:r>
        <w:rPr>
          <w:rFonts w:hint="eastAsia" w:ascii="方正仿宋_GBK" w:eastAsia="方正仿宋_GBK"/>
          <w:sz w:val="32"/>
          <w:szCs w:val="32"/>
          <w:lang w:val="en-US" w:eastAsia="zh-CN"/>
        </w:rPr>
        <w:t>人员预算无增减</w:t>
      </w:r>
      <w:r>
        <w:rPr>
          <w:rFonts w:hint="eastAsia" w:ascii="方正仿宋_GBK" w:eastAsia="方正仿宋_GBK"/>
          <w:sz w:val="32"/>
          <w:szCs w:val="32"/>
        </w:rPr>
        <w:t>，主要用于</w:t>
      </w:r>
      <w:r>
        <w:rPr>
          <w:rFonts w:ascii="方正仿宋_GBK" w:eastAsia="方正仿宋_GBK"/>
          <w:sz w:val="32"/>
          <w:szCs w:val="32"/>
        </w:rPr>
        <w:t>保障</w:t>
      </w:r>
      <w:r>
        <w:rPr>
          <w:rFonts w:hint="eastAsia" w:ascii="方正仿宋_GBK" w:eastAsia="方正仿宋_GBK"/>
          <w:sz w:val="32"/>
          <w:szCs w:val="32"/>
          <w:lang w:val="en-US" w:eastAsia="zh-CN"/>
        </w:rPr>
        <w:t>徐家镇农业服务中心</w:t>
      </w:r>
      <w:r>
        <w:rPr>
          <w:rFonts w:hint="eastAsia" w:ascii="方正仿宋_GBK" w:eastAsia="方正仿宋_GBK"/>
          <w:sz w:val="32"/>
          <w:szCs w:val="32"/>
        </w:rPr>
        <w:t>在职人员工资福利及社会保险缴费，离休人员离休费，</w:t>
      </w:r>
      <w:r>
        <w:rPr>
          <w:rFonts w:ascii="方正仿宋_GBK" w:eastAsia="方正仿宋_GBK"/>
          <w:sz w:val="32"/>
          <w:szCs w:val="32"/>
        </w:rPr>
        <w:t>退休人员</w:t>
      </w:r>
      <w:r>
        <w:rPr>
          <w:rFonts w:hint="eastAsia" w:ascii="方正仿宋_GBK" w:eastAsia="方正仿宋_GBK"/>
          <w:sz w:val="32"/>
          <w:szCs w:val="32"/>
        </w:rPr>
        <w:t>补助等，保障部门正常运转的各项商品服务支出；项目支出</w:t>
      </w:r>
      <w:r>
        <w:rPr>
          <w:rFonts w:hint="eastAsia" w:ascii="方正仿宋_GBK" w:eastAsia="方正仿宋_GBK"/>
          <w:sz w:val="32"/>
          <w:szCs w:val="32"/>
          <w:lang w:val="en-US" w:eastAsia="zh-CN"/>
        </w:rPr>
        <w:t>0</w:t>
      </w:r>
      <w:r>
        <w:rPr>
          <w:rFonts w:hint="eastAsia" w:ascii="方正仿宋_GBK" w:eastAsia="方正仿宋_GBK"/>
          <w:sz w:val="32"/>
          <w:szCs w:val="32"/>
        </w:rPr>
        <w:t>万元，比20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年增加（或减少</w:t>
      </w:r>
      <w:r>
        <w:rPr>
          <w:rFonts w:ascii="方正仿宋_GBK" w:eastAsia="方正仿宋_GBK"/>
          <w:sz w:val="32"/>
          <w:szCs w:val="32"/>
        </w:rPr>
        <w:t>）</w:t>
      </w:r>
      <w:r>
        <w:rPr>
          <w:rFonts w:hint="eastAsia" w:ascii="方正仿宋_GBK" w:eastAsia="方正仿宋_GBK"/>
          <w:sz w:val="32"/>
          <w:szCs w:val="32"/>
          <w:lang w:val="en-US" w:eastAsia="zh-CN"/>
        </w:rPr>
        <w:t>0</w:t>
      </w:r>
      <w:r>
        <w:rPr>
          <w:rFonts w:ascii="方正仿宋_GBK" w:eastAsia="方正仿宋_GBK"/>
          <w:sz w:val="32"/>
          <w:szCs w:val="32"/>
        </w:rPr>
        <w:t xml:space="preserve"> </w:t>
      </w:r>
      <w:r>
        <w:rPr>
          <w:rFonts w:hint="eastAsia" w:ascii="方正仿宋_GBK" w:eastAsia="方正仿宋_GBK"/>
          <w:sz w:val="32"/>
          <w:szCs w:val="32"/>
        </w:rPr>
        <w:t>万元，主要原因是</w:t>
      </w:r>
      <w:r>
        <w:rPr>
          <w:rFonts w:hint="eastAsia" w:ascii="方正仿宋_GBK" w:eastAsia="方正仿宋_GBK"/>
          <w:sz w:val="32"/>
          <w:szCs w:val="32"/>
          <w:lang w:val="en-US" w:eastAsia="zh-CN"/>
        </w:rPr>
        <w:t>人员预算无增减</w:t>
      </w:r>
      <w:r>
        <w:rPr>
          <w:rFonts w:hint="eastAsia" w:ascii="方正仿宋_GBK" w:eastAsia="方正仿宋_GBK"/>
          <w:sz w:val="32"/>
          <w:szCs w:val="32"/>
        </w:rPr>
        <w:t>等，主要用于工资福利及社会保险缴费等重点工作。</w:t>
      </w:r>
    </w:p>
    <w:p>
      <w:pPr>
        <w:spacing w:line="600" w:lineRule="exact"/>
        <w:ind w:firstLine="640" w:firstLineChars="200"/>
        <w:rPr>
          <w:rFonts w:hint="default" w:ascii="方正仿宋_GBK" w:hAnsi="Calibri" w:eastAsia="方正仿宋_GBK"/>
          <w:color w:val="0000FF"/>
          <w:sz w:val="32"/>
          <w:szCs w:val="32"/>
          <w:lang w:val="en-US" w:eastAsia="zh-CN"/>
        </w:rPr>
      </w:pPr>
      <w:r>
        <w:rPr>
          <w:rFonts w:hint="eastAsia" w:ascii="方正仿宋_GBK" w:eastAsia="方正仿宋_GBK"/>
          <w:sz w:val="32"/>
          <w:szCs w:val="32"/>
        </w:rPr>
        <w:t>20</w:t>
      </w:r>
      <w:r>
        <w:rPr>
          <w:rFonts w:ascii="方正仿宋_GBK" w:eastAsia="方正仿宋_GBK"/>
          <w:sz w:val="32"/>
          <w:szCs w:val="32"/>
        </w:rPr>
        <w:t>2</w:t>
      </w:r>
      <w:r>
        <w:rPr>
          <w:rFonts w:hint="eastAsia" w:ascii="方正仿宋_GBK" w:eastAsia="方正仿宋_GBK"/>
          <w:sz w:val="32"/>
          <w:szCs w:val="32"/>
          <w:lang w:val="en-US" w:eastAsia="zh-CN"/>
        </w:rPr>
        <w:t>4</w:t>
      </w:r>
      <w:r>
        <w:rPr>
          <w:rFonts w:hint="eastAsia" w:ascii="方正仿宋_GBK" w:eastAsia="方正仿宋_GBK"/>
          <w:sz w:val="32"/>
          <w:szCs w:val="32"/>
        </w:rPr>
        <w:t>年政府性</w:t>
      </w:r>
      <w:r>
        <w:rPr>
          <w:rFonts w:ascii="方正仿宋_GBK" w:eastAsia="方正仿宋_GBK"/>
          <w:sz w:val="32"/>
          <w:szCs w:val="32"/>
        </w:rPr>
        <w:t>基金预算收入</w:t>
      </w:r>
      <w:r>
        <w:rPr>
          <w:rFonts w:hint="eastAsia" w:ascii="方正仿宋_GBK" w:eastAsia="方正仿宋_GBK"/>
          <w:sz w:val="32"/>
          <w:szCs w:val="32"/>
          <w:lang w:val="en-US" w:eastAsia="zh-CN"/>
        </w:rPr>
        <w:t>0</w:t>
      </w:r>
      <w:r>
        <w:rPr>
          <w:rFonts w:hint="eastAsia" w:ascii="方正仿宋_GBK" w:eastAsia="方正仿宋_GBK"/>
          <w:sz w:val="32"/>
          <w:szCs w:val="32"/>
        </w:rPr>
        <w:t>万元</w:t>
      </w:r>
      <w:r>
        <w:rPr>
          <w:rFonts w:ascii="方正仿宋_GBK" w:eastAsia="方正仿宋_GBK"/>
          <w:sz w:val="32"/>
          <w:szCs w:val="32"/>
        </w:rPr>
        <w:t>，</w:t>
      </w:r>
      <w:r>
        <w:rPr>
          <w:rFonts w:hint="eastAsia" w:ascii="方正仿宋_GBK" w:eastAsia="方正仿宋_GBK"/>
          <w:sz w:val="32"/>
          <w:szCs w:val="32"/>
        </w:rPr>
        <w:t>政府性</w:t>
      </w:r>
      <w:r>
        <w:rPr>
          <w:rFonts w:ascii="方正仿宋_GBK" w:eastAsia="方正仿宋_GBK"/>
          <w:sz w:val="32"/>
          <w:szCs w:val="32"/>
        </w:rPr>
        <w:t>基金预算支出</w:t>
      </w:r>
      <w:r>
        <w:rPr>
          <w:rFonts w:hint="eastAsia" w:ascii="方正仿宋_GBK" w:eastAsia="方正仿宋_GBK"/>
          <w:sz w:val="32"/>
          <w:szCs w:val="32"/>
        </w:rPr>
        <w:t xml:space="preserve"> </w:t>
      </w:r>
      <w:r>
        <w:rPr>
          <w:rFonts w:hint="eastAsia" w:ascii="方正仿宋_GBK" w:eastAsia="方正仿宋_GBK"/>
          <w:sz w:val="32"/>
          <w:szCs w:val="32"/>
          <w:lang w:val="en-US" w:eastAsia="zh-CN"/>
        </w:rPr>
        <w:t>0</w:t>
      </w:r>
      <w:r>
        <w:rPr>
          <w:rFonts w:hint="eastAsia" w:ascii="方正仿宋_GBK" w:eastAsia="方正仿宋_GBK"/>
          <w:sz w:val="32"/>
          <w:szCs w:val="32"/>
        </w:rPr>
        <w:t>万元</w:t>
      </w:r>
      <w:r>
        <w:rPr>
          <w:rFonts w:ascii="方正仿宋_GBK" w:eastAsia="方正仿宋_GBK"/>
          <w:sz w:val="32"/>
          <w:szCs w:val="32"/>
        </w:rPr>
        <w:t>，</w:t>
      </w:r>
      <w:r>
        <w:rPr>
          <w:rFonts w:hint="eastAsia" w:ascii="方正仿宋_GBK" w:eastAsia="方正仿宋_GBK"/>
          <w:sz w:val="32"/>
          <w:szCs w:val="32"/>
        </w:rPr>
        <w:t>比20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年增加（或减少</w:t>
      </w:r>
      <w:r>
        <w:rPr>
          <w:rFonts w:ascii="方正仿宋_GBK" w:eastAsia="方正仿宋_GBK"/>
          <w:sz w:val="32"/>
          <w:szCs w:val="32"/>
        </w:rPr>
        <w:t xml:space="preserve">）   </w:t>
      </w:r>
      <w:r>
        <w:rPr>
          <w:rFonts w:hint="eastAsia" w:ascii="方正仿宋_GBK" w:eastAsia="方正仿宋_GBK"/>
          <w:sz w:val="32"/>
          <w:szCs w:val="32"/>
          <w:lang w:val="en-US" w:eastAsia="zh-CN"/>
        </w:rPr>
        <w:t>0</w:t>
      </w:r>
      <w:r>
        <w:rPr>
          <w:rFonts w:hint="eastAsia" w:ascii="方正仿宋_GBK" w:eastAsia="方正仿宋_GBK"/>
          <w:sz w:val="32"/>
          <w:szCs w:val="32"/>
        </w:rPr>
        <w:t>万元，主要原因</w:t>
      </w:r>
      <w:r>
        <w:rPr>
          <w:rFonts w:ascii="方正仿宋_GBK" w:eastAsia="方正仿宋_GBK"/>
          <w:sz w:val="32"/>
          <w:szCs w:val="32"/>
        </w:rPr>
        <w:t>是</w:t>
      </w:r>
      <w:r>
        <w:rPr>
          <w:rFonts w:hint="eastAsia" w:ascii="方正仿宋_GBK" w:eastAsia="方正仿宋_GBK"/>
          <w:sz w:val="32"/>
          <w:szCs w:val="32"/>
          <w:lang w:val="en-US" w:eastAsia="zh-CN"/>
        </w:rPr>
        <w:t>徐家镇农业服务中心</w:t>
      </w:r>
      <w:r>
        <w:rPr>
          <w:rFonts w:ascii="方正仿宋_GBK" w:eastAsia="方正仿宋_GBK"/>
          <w:sz w:val="32"/>
          <w:szCs w:val="32"/>
        </w:rPr>
        <w:t>202</w:t>
      </w:r>
      <w:r>
        <w:rPr>
          <w:rFonts w:hint="eastAsia" w:ascii="方正仿宋_GBK" w:eastAsia="方正仿宋_GBK"/>
          <w:sz w:val="32"/>
          <w:szCs w:val="32"/>
          <w:lang w:val="en-US" w:eastAsia="zh-CN"/>
        </w:rPr>
        <w:t>4</w:t>
      </w:r>
      <w:r>
        <w:rPr>
          <w:rFonts w:ascii="方正仿宋_GBK" w:eastAsia="方正仿宋_GBK"/>
          <w:sz w:val="32"/>
          <w:szCs w:val="32"/>
        </w:rPr>
        <w:t>年</w:t>
      </w:r>
      <w:r>
        <w:rPr>
          <w:rFonts w:hint="eastAsia" w:ascii="方正仿宋_GBK" w:eastAsia="方正仿宋_GBK"/>
          <w:sz w:val="32"/>
          <w:szCs w:val="32"/>
        </w:rPr>
        <w:t>无</w:t>
      </w:r>
      <w:r>
        <w:rPr>
          <w:rFonts w:ascii="方正仿宋_GBK" w:eastAsia="方正仿宋_GBK"/>
          <w:sz w:val="32"/>
          <w:szCs w:val="32"/>
        </w:rPr>
        <w:t>使用政府性基金预算拨款安排的支出</w:t>
      </w:r>
      <w:r>
        <w:rPr>
          <w:rFonts w:hint="eastAsia" w:ascii="方正仿宋_GBK" w:eastAsia="方正仿宋_GBK"/>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10" w:leftChars="0" w:firstLine="640" w:firstLineChars="0"/>
        <w:textAlignment w:val="auto"/>
        <w:rPr>
          <w:rFonts w:hint="default" w:ascii="方正仿宋_GBK" w:hAnsi="Calibri" w:eastAsia="方正仿宋_GBK"/>
          <w:color w:val="auto"/>
          <w:sz w:val="32"/>
          <w:szCs w:val="32"/>
          <w:lang w:val="en-US" w:eastAsia="zh-CN"/>
        </w:rPr>
      </w:pPr>
      <w:r>
        <w:rPr>
          <w:rFonts w:hint="default" w:ascii="方正仿宋_GBK" w:hAnsi="Calibri" w:eastAsia="方正仿宋_GBK"/>
          <w:color w:val="auto"/>
          <w:sz w:val="32"/>
          <w:szCs w:val="32"/>
          <w:lang w:val="en-US" w:eastAsia="zh-CN"/>
        </w:rPr>
        <w:t>“三公”经费情况说明（表四）</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r>
        <w:rPr>
          <w:rFonts w:hint="eastAsia" w:ascii="方正仿宋_GBK" w:eastAsia="方正仿宋_GBK"/>
          <w:sz w:val="32"/>
          <w:szCs w:val="32"/>
        </w:rPr>
        <w:t>20</w:t>
      </w:r>
      <w:r>
        <w:rPr>
          <w:rFonts w:ascii="方正仿宋_GBK" w:eastAsia="方正仿宋_GBK"/>
          <w:sz w:val="32"/>
          <w:szCs w:val="32"/>
        </w:rPr>
        <w:t>2</w:t>
      </w:r>
      <w:r>
        <w:rPr>
          <w:rFonts w:hint="eastAsia" w:ascii="方正仿宋_GBK" w:eastAsia="方正仿宋_GBK"/>
          <w:sz w:val="32"/>
          <w:szCs w:val="32"/>
          <w:lang w:val="en-US" w:eastAsia="zh-CN"/>
        </w:rPr>
        <w:t>4</w:t>
      </w:r>
      <w:r>
        <w:rPr>
          <w:rFonts w:hint="eastAsia" w:ascii="方正仿宋_GBK" w:eastAsia="方正仿宋_GBK"/>
          <w:sz w:val="32"/>
          <w:szCs w:val="32"/>
        </w:rPr>
        <w:t>年“三公”经费预算</w:t>
      </w:r>
      <w:r>
        <w:rPr>
          <w:rFonts w:hint="eastAsia" w:ascii="方正仿宋_GBK" w:eastAsia="方正仿宋_GBK"/>
          <w:sz w:val="32"/>
          <w:szCs w:val="32"/>
          <w:lang w:val="en-US" w:eastAsia="zh-CN"/>
        </w:rPr>
        <w:t>7</w:t>
      </w:r>
      <w:r>
        <w:rPr>
          <w:rFonts w:hint="eastAsia" w:ascii="方正仿宋_GBK" w:eastAsia="方正仿宋_GBK"/>
          <w:sz w:val="32"/>
          <w:szCs w:val="32"/>
        </w:rPr>
        <w:t>万元，比20</w:t>
      </w:r>
      <w:r>
        <w:rPr>
          <w:rFonts w:ascii="方正仿宋_GBK" w:eastAsia="方正仿宋_GBK"/>
          <w:sz w:val="32"/>
          <w:szCs w:val="32"/>
        </w:rPr>
        <w:t>2</w:t>
      </w:r>
      <w:r>
        <w:rPr>
          <w:rFonts w:hint="eastAsia" w:ascii="方正仿宋_GBK" w:eastAsia="方正仿宋_GBK"/>
          <w:sz w:val="32"/>
          <w:szCs w:val="32"/>
          <w:lang w:val="en-US" w:eastAsia="zh-CN"/>
        </w:rPr>
        <w:t>2</w:t>
      </w:r>
      <w:r>
        <w:rPr>
          <w:rFonts w:hint="eastAsia" w:ascii="方正仿宋_GBK" w:eastAsia="方正仿宋_GBK"/>
          <w:sz w:val="32"/>
          <w:szCs w:val="32"/>
        </w:rPr>
        <w:t>年减少(或</w:t>
      </w:r>
      <w:r>
        <w:rPr>
          <w:rFonts w:ascii="方正仿宋_GBK" w:eastAsia="方正仿宋_GBK"/>
          <w:sz w:val="32"/>
          <w:szCs w:val="32"/>
        </w:rPr>
        <w:t>增加</w:t>
      </w:r>
      <w:r>
        <w:rPr>
          <w:rFonts w:hint="eastAsia" w:ascii="方正仿宋_GBK" w:eastAsia="方正仿宋_GBK"/>
          <w:sz w:val="32"/>
          <w:szCs w:val="32"/>
        </w:rPr>
        <w:t>)</w:t>
      </w:r>
      <w:r>
        <w:rPr>
          <w:rFonts w:hint="eastAsia" w:ascii="方正仿宋_GBK" w:eastAsia="方正仿宋_GBK"/>
          <w:sz w:val="32"/>
          <w:szCs w:val="32"/>
          <w:lang w:val="en-US" w:eastAsia="zh-CN"/>
        </w:rPr>
        <w:t xml:space="preserve"> 0</w:t>
      </w:r>
      <w:r>
        <w:rPr>
          <w:rFonts w:hint="eastAsia" w:ascii="方正仿宋_GBK" w:eastAsia="方正仿宋_GBK"/>
          <w:sz w:val="32"/>
          <w:szCs w:val="32"/>
        </w:rPr>
        <w:t>万元。其中：因公出国（境）费用</w:t>
      </w:r>
      <w:r>
        <w:rPr>
          <w:rFonts w:ascii="方正仿宋_GBK" w:eastAsia="方正仿宋_GBK"/>
          <w:sz w:val="32"/>
          <w:szCs w:val="32"/>
        </w:rPr>
        <w:t xml:space="preserve"> </w:t>
      </w:r>
      <w:r>
        <w:rPr>
          <w:rFonts w:hint="eastAsia" w:ascii="方正仿宋_GBK" w:eastAsia="方正仿宋_GBK"/>
          <w:sz w:val="32"/>
          <w:szCs w:val="32"/>
          <w:lang w:val="en-US" w:eastAsia="zh-CN"/>
        </w:rPr>
        <w:t>0</w:t>
      </w:r>
      <w:r>
        <w:rPr>
          <w:rFonts w:hint="eastAsia" w:ascii="方正仿宋_GBK" w:eastAsia="方正仿宋_GBK"/>
          <w:sz w:val="32"/>
          <w:szCs w:val="32"/>
        </w:rPr>
        <w:t>万元，比20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年减少(或</w:t>
      </w:r>
      <w:r>
        <w:rPr>
          <w:rFonts w:ascii="方正仿宋_GBK" w:eastAsia="方正仿宋_GBK"/>
          <w:sz w:val="32"/>
          <w:szCs w:val="32"/>
        </w:rPr>
        <w:t>增加</w:t>
      </w:r>
      <w:r>
        <w:rPr>
          <w:rFonts w:hint="eastAsia" w:ascii="方正仿宋_GBK" w:eastAsia="方正仿宋_GBK"/>
          <w:sz w:val="32"/>
          <w:szCs w:val="32"/>
        </w:rPr>
        <w:t>)</w:t>
      </w:r>
      <w:r>
        <w:rPr>
          <w:rFonts w:ascii="方正仿宋_GBK" w:eastAsia="方正仿宋_GBK"/>
          <w:sz w:val="32"/>
          <w:szCs w:val="32"/>
        </w:rPr>
        <w:t xml:space="preserve"> </w:t>
      </w:r>
      <w:r>
        <w:rPr>
          <w:rFonts w:hint="eastAsia" w:ascii="方正仿宋_GBK" w:eastAsia="方正仿宋_GBK"/>
          <w:sz w:val="32"/>
          <w:szCs w:val="32"/>
          <w:lang w:val="en-US" w:eastAsia="zh-CN"/>
        </w:rPr>
        <w:t>0</w:t>
      </w:r>
      <w:r>
        <w:rPr>
          <w:rFonts w:hint="eastAsia" w:ascii="方正仿宋_GBK" w:eastAsia="方正仿宋_GBK"/>
          <w:sz w:val="32"/>
          <w:szCs w:val="32"/>
        </w:rPr>
        <w:t>万元，主要原因是</w:t>
      </w:r>
      <w:r>
        <w:rPr>
          <w:rFonts w:hint="eastAsia" w:ascii="方正仿宋_GBK" w:eastAsia="方正仿宋_GBK"/>
          <w:sz w:val="32"/>
          <w:szCs w:val="32"/>
          <w:lang w:val="en-US" w:eastAsia="zh-CN"/>
        </w:rPr>
        <w:t>徐家镇农业服务中心无人员因公出</w:t>
      </w:r>
      <w:r>
        <w:rPr>
          <w:rFonts w:hint="eastAsia" w:ascii="方正仿宋_GBK" w:eastAsia="方正仿宋_GBK"/>
          <w:sz w:val="32"/>
          <w:szCs w:val="32"/>
        </w:rPr>
        <w:t>国（境）；公务接待费</w:t>
      </w:r>
      <w:r>
        <w:rPr>
          <w:rFonts w:hint="eastAsia" w:ascii="方正仿宋_GBK" w:eastAsia="方正仿宋_GBK"/>
          <w:sz w:val="32"/>
          <w:szCs w:val="32"/>
          <w:lang w:val="en-US" w:eastAsia="zh-CN"/>
        </w:rPr>
        <w:t>4</w:t>
      </w:r>
      <w:r>
        <w:rPr>
          <w:rFonts w:hint="eastAsia" w:ascii="方正仿宋_GBK" w:eastAsia="方正仿宋_GBK"/>
          <w:sz w:val="32"/>
          <w:szCs w:val="32"/>
        </w:rPr>
        <w:t>万元，比20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年减少(或</w:t>
      </w:r>
      <w:r>
        <w:rPr>
          <w:rFonts w:ascii="方正仿宋_GBK" w:eastAsia="方正仿宋_GBK"/>
          <w:sz w:val="32"/>
          <w:szCs w:val="32"/>
        </w:rPr>
        <w:t>增加</w:t>
      </w:r>
      <w:r>
        <w:rPr>
          <w:rFonts w:hint="eastAsia" w:ascii="方正仿宋_GBK" w:eastAsia="方正仿宋_GBK"/>
          <w:sz w:val="32"/>
          <w:szCs w:val="32"/>
        </w:rPr>
        <w:t>)</w:t>
      </w:r>
      <w:r>
        <w:rPr>
          <w:rFonts w:hint="eastAsia" w:ascii="方正仿宋_GBK" w:eastAsia="方正仿宋_GBK"/>
          <w:sz w:val="32"/>
          <w:szCs w:val="32"/>
          <w:lang w:val="en-US" w:eastAsia="zh-CN"/>
        </w:rPr>
        <w:t>0</w:t>
      </w:r>
      <w:r>
        <w:rPr>
          <w:rFonts w:hint="eastAsia" w:ascii="方正仿宋_GBK" w:eastAsia="方正仿宋_GBK"/>
          <w:sz w:val="32"/>
          <w:szCs w:val="32"/>
        </w:rPr>
        <w:t>万元，主要原因是</w:t>
      </w:r>
      <w:r>
        <w:rPr>
          <w:rFonts w:hint="eastAsia" w:ascii="方正仿宋_GBK" w:eastAsia="方正仿宋_GBK"/>
          <w:sz w:val="32"/>
          <w:szCs w:val="32"/>
          <w:lang w:val="en-US" w:eastAsia="zh-CN"/>
        </w:rPr>
        <w:t>人员预算无增减</w:t>
      </w:r>
      <w:r>
        <w:rPr>
          <w:rFonts w:hint="eastAsia" w:ascii="方正仿宋_GBK" w:eastAsia="方正仿宋_GBK"/>
          <w:sz w:val="32"/>
          <w:szCs w:val="32"/>
        </w:rPr>
        <w:t xml:space="preserve">；公务用车运行维护费 </w:t>
      </w:r>
      <w:r>
        <w:rPr>
          <w:rFonts w:hint="eastAsia" w:ascii="方正仿宋_GBK" w:eastAsia="方正仿宋_GBK"/>
          <w:sz w:val="32"/>
          <w:szCs w:val="32"/>
          <w:lang w:val="en-US" w:eastAsia="zh-CN"/>
        </w:rPr>
        <w:t>3</w:t>
      </w:r>
      <w:r>
        <w:rPr>
          <w:rFonts w:hint="eastAsia" w:ascii="方正仿宋_GBK" w:eastAsia="方正仿宋_GBK"/>
          <w:sz w:val="32"/>
          <w:szCs w:val="32"/>
        </w:rPr>
        <w:t>万元，比20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年减少(或</w:t>
      </w:r>
      <w:r>
        <w:rPr>
          <w:rFonts w:ascii="方正仿宋_GBK" w:eastAsia="方正仿宋_GBK"/>
          <w:sz w:val="32"/>
          <w:szCs w:val="32"/>
        </w:rPr>
        <w:t>增加</w:t>
      </w:r>
      <w:r>
        <w:rPr>
          <w:rFonts w:hint="eastAsia" w:ascii="方正仿宋_GBK" w:eastAsia="方正仿宋_GBK"/>
          <w:sz w:val="32"/>
          <w:szCs w:val="32"/>
        </w:rPr>
        <w:t>)</w:t>
      </w:r>
      <w:r>
        <w:rPr>
          <w:rFonts w:hint="eastAsia" w:ascii="方正仿宋_GBK" w:eastAsia="方正仿宋_GBK"/>
          <w:sz w:val="32"/>
          <w:szCs w:val="32"/>
          <w:lang w:val="en-US" w:eastAsia="zh-CN"/>
        </w:rPr>
        <w:t xml:space="preserve"> 0</w:t>
      </w:r>
      <w:r>
        <w:rPr>
          <w:rFonts w:hint="eastAsia" w:ascii="方正仿宋_GBK" w:eastAsia="方正仿宋_GBK"/>
          <w:sz w:val="32"/>
          <w:szCs w:val="32"/>
        </w:rPr>
        <w:t>万元，主要原因是</w:t>
      </w:r>
      <w:r>
        <w:rPr>
          <w:rFonts w:hint="eastAsia" w:ascii="方正仿宋_GBK" w:eastAsia="方正仿宋_GBK"/>
          <w:sz w:val="32"/>
          <w:szCs w:val="32"/>
          <w:lang w:val="en-US" w:eastAsia="zh-CN"/>
        </w:rPr>
        <w:t>农业服务中心落实政府过紧日子政策，</w:t>
      </w:r>
      <w:bookmarkStart w:id="0" w:name="_GoBack"/>
      <w:bookmarkEnd w:id="0"/>
      <w:r>
        <w:rPr>
          <w:rFonts w:hint="eastAsia" w:ascii="方正仿宋_GBK" w:eastAsia="方正仿宋_GBK"/>
          <w:sz w:val="32"/>
          <w:szCs w:val="32"/>
          <w:lang w:val="en-US" w:eastAsia="zh-CN"/>
        </w:rPr>
        <w:t>打紧开支</w:t>
      </w:r>
      <w:r>
        <w:rPr>
          <w:rFonts w:hint="eastAsia" w:ascii="方正仿宋_GBK" w:eastAsia="方正仿宋_GBK"/>
          <w:sz w:val="32"/>
          <w:szCs w:val="32"/>
        </w:rPr>
        <w:t>；</w:t>
      </w:r>
      <w:r>
        <w:rPr>
          <w:rFonts w:ascii="方正仿宋_GBK" w:eastAsia="方正仿宋_GBK"/>
          <w:sz w:val="32"/>
          <w:szCs w:val="32"/>
        </w:rPr>
        <w:t>公务</w:t>
      </w:r>
      <w:r>
        <w:rPr>
          <w:rFonts w:hint="eastAsia" w:ascii="方正仿宋_GBK" w:eastAsia="方正仿宋_GBK"/>
          <w:sz w:val="32"/>
          <w:szCs w:val="32"/>
        </w:rPr>
        <w:t>用车</w:t>
      </w:r>
      <w:r>
        <w:rPr>
          <w:rFonts w:ascii="方正仿宋_GBK" w:eastAsia="方正仿宋_GBK"/>
          <w:sz w:val="32"/>
          <w:szCs w:val="32"/>
        </w:rPr>
        <w:t xml:space="preserve">购置费 </w:t>
      </w:r>
      <w:r>
        <w:rPr>
          <w:rFonts w:hint="eastAsia" w:ascii="方正仿宋_GBK" w:eastAsia="方正仿宋_GBK"/>
          <w:sz w:val="32"/>
          <w:szCs w:val="32"/>
          <w:lang w:val="en-US" w:eastAsia="zh-CN"/>
        </w:rPr>
        <w:t>0</w:t>
      </w:r>
      <w:r>
        <w:rPr>
          <w:rFonts w:hint="eastAsia" w:ascii="方正仿宋_GBK" w:eastAsia="方正仿宋_GBK"/>
          <w:sz w:val="32"/>
          <w:szCs w:val="32"/>
        </w:rPr>
        <w:t>万元，比20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年减少(或</w:t>
      </w:r>
      <w:r>
        <w:rPr>
          <w:rFonts w:ascii="方正仿宋_GBK" w:eastAsia="方正仿宋_GBK"/>
          <w:sz w:val="32"/>
          <w:szCs w:val="32"/>
        </w:rPr>
        <w:t>增加</w:t>
      </w:r>
      <w:r>
        <w:rPr>
          <w:rFonts w:hint="eastAsia" w:ascii="方正仿宋_GBK" w:eastAsia="方正仿宋_GBK"/>
          <w:sz w:val="32"/>
          <w:szCs w:val="32"/>
        </w:rPr>
        <w:t>)</w:t>
      </w:r>
      <w:r>
        <w:rPr>
          <w:rFonts w:ascii="方正仿宋_GBK" w:eastAsia="方正仿宋_GBK"/>
          <w:sz w:val="32"/>
          <w:szCs w:val="32"/>
        </w:rPr>
        <w:t xml:space="preserve"> </w:t>
      </w:r>
      <w:r>
        <w:rPr>
          <w:rFonts w:hint="eastAsia" w:ascii="方正仿宋_GBK" w:eastAsia="方正仿宋_GBK"/>
          <w:sz w:val="32"/>
          <w:szCs w:val="32"/>
          <w:lang w:val="en-US" w:eastAsia="zh-CN"/>
        </w:rPr>
        <w:t>0</w:t>
      </w:r>
      <w:r>
        <w:rPr>
          <w:rFonts w:hint="eastAsia" w:ascii="方正仿宋_GBK" w:eastAsia="方正仿宋_GBK"/>
          <w:sz w:val="32"/>
          <w:szCs w:val="32"/>
        </w:rPr>
        <w:t>万元；主要原因是</w:t>
      </w:r>
      <w:r>
        <w:rPr>
          <w:rFonts w:hint="eastAsia" w:ascii="方正仿宋_GBK" w:eastAsia="方正仿宋_GBK"/>
          <w:sz w:val="32"/>
          <w:szCs w:val="32"/>
          <w:lang w:val="en-US" w:eastAsia="zh-CN"/>
        </w:rPr>
        <w:t>农业服务中心2024年没有安排公务用车购置</w:t>
      </w:r>
      <w:r>
        <w:rPr>
          <w:rFonts w:hint="eastAsia" w:ascii="方正仿宋_GBK" w:eastAsia="方正仿宋_GBK"/>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10" w:leftChars="0" w:firstLine="640" w:firstLineChars="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其他重要事项的情况说明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1、机关运行经费。</w:t>
      </w:r>
      <w:r>
        <w:rPr>
          <w:rFonts w:hint="eastAsia" w:ascii="方正仿宋_GBK" w:hAnsi="Calibri" w:eastAsia="方正仿宋_GBK"/>
          <w:sz w:val="32"/>
          <w:szCs w:val="32"/>
          <w:lang w:val="en-US" w:eastAsia="zh-CN"/>
        </w:rPr>
        <w:t>2024</w:t>
      </w:r>
      <w:r>
        <w:rPr>
          <w:rFonts w:hint="default" w:ascii="方正仿宋_GBK" w:hAnsi="Calibri" w:eastAsia="方正仿宋_GBK"/>
          <w:sz w:val="32"/>
          <w:szCs w:val="32"/>
          <w:lang w:val="en-US" w:eastAsia="zh-CN"/>
        </w:rPr>
        <w:t>年一般公共预算财政拨款运行经费</w:t>
      </w:r>
      <w:r>
        <w:rPr>
          <w:rFonts w:hint="eastAsia" w:ascii="方正仿宋_GBK" w:hAnsi="Calibri" w:eastAsia="方正仿宋_GBK"/>
          <w:sz w:val="32"/>
          <w:szCs w:val="32"/>
          <w:lang w:val="en-US" w:eastAsia="zh-CN"/>
        </w:rPr>
        <w:t>32.2</w:t>
      </w:r>
      <w:r>
        <w:rPr>
          <w:rFonts w:hint="default" w:ascii="方正仿宋_GBK" w:hAnsi="Calibri" w:eastAsia="方正仿宋_GBK"/>
          <w:sz w:val="32"/>
          <w:szCs w:val="32"/>
          <w:lang w:val="en-US" w:eastAsia="zh-CN"/>
        </w:rPr>
        <w:t>万元，</w:t>
      </w:r>
      <w:r>
        <w:rPr>
          <w:rFonts w:hint="eastAsia" w:ascii="方正仿宋_GBK" w:hAnsi="Calibri" w:eastAsia="方正仿宋_GBK"/>
          <w:sz w:val="32"/>
          <w:szCs w:val="32"/>
          <w:lang w:val="en-US" w:eastAsia="zh-CN"/>
        </w:rPr>
        <w:t>根据</w:t>
      </w:r>
      <w:r>
        <w:rPr>
          <w:rFonts w:hint="default" w:ascii="方正仿宋_GBK" w:hAnsi="Calibri" w:eastAsia="方正仿宋_GBK"/>
          <w:sz w:val="32"/>
          <w:szCs w:val="32"/>
          <w:lang w:val="en-US" w:eastAsia="zh-CN"/>
        </w:rPr>
        <w:t>控制经费支出，倡行节约风尚</w:t>
      </w:r>
      <w:r>
        <w:rPr>
          <w:rFonts w:hint="eastAsia" w:ascii="方正仿宋_GBK" w:hAnsi="Calibri" w:eastAsia="方正仿宋_GBK"/>
          <w:sz w:val="32"/>
          <w:szCs w:val="32"/>
          <w:lang w:val="en-US" w:eastAsia="zh-CN"/>
        </w:rPr>
        <w:t>原则，</w:t>
      </w:r>
      <w:r>
        <w:rPr>
          <w:rFonts w:hint="default" w:ascii="方正仿宋_GBK" w:hAnsi="Calibri" w:eastAsia="方正仿宋_GBK"/>
          <w:sz w:val="32"/>
          <w:szCs w:val="32"/>
          <w:lang w:val="en-US" w:eastAsia="zh-CN"/>
        </w:rPr>
        <w:t>主要用于办公费、印刷费、邮电费、水电费、物管费、差旅费、会议费、培训费及其他商品和服务支出等。</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2、政府采购情况。所属各预算单位政府采购预算总额</w:t>
      </w:r>
      <w:r>
        <w:rPr>
          <w:rFonts w:hint="eastAsia" w:ascii="方正仿宋_GBK" w:hAnsi="Calibri" w:eastAsia="方正仿宋_GBK"/>
          <w:color w:val="auto"/>
          <w:sz w:val="32"/>
          <w:szCs w:val="32"/>
          <w:lang w:val="en-US" w:eastAsia="zh-CN"/>
        </w:rPr>
        <w:t>0.8</w:t>
      </w:r>
      <w:r>
        <w:rPr>
          <w:rFonts w:hint="default" w:ascii="方正仿宋_GBK" w:hAnsi="Calibri" w:eastAsia="方正仿宋_GBK"/>
          <w:sz w:val="32"/>
          <w:szCs w:val="32"/>
          <w:lang w:val="en-US" w:eastAsia="zh-CN"/>
        </w:rPr>
        <w:t>万元：政府采购货物预算</w:t>
      </w:r>
      <w:r>
        <w:rPr>
          <w:rFonts w:hint="eastAsia" w:ascii="方正仿宋_GBK" w:hAnsi="Calibri" w:eastAsia="方正仿宋_GBK"/>
          <w:sz w:val="32"/>
          <w:szCs w:val="32"/>
          <w:lang w:val="en-US" w:eastAsia="zh-CN"/>
        </w:rPr>
        <w:t>0.8</w:t>
      </w:r>
      <w:r>
        <w:rPr>
          <w:rFonts w:hint="default" w:ascii="方正仿宋_GBK" w:hAnsi="Calibri" w:eastAsia="方正仿宋_GBK"/>
          <w:sz w:val="32"/>
          <w:szCs w:val="32"/>
          <w:lang w:val="en-US" w:eastAsia="zh-CN"/>
        </w:rPr>
        <w:t>万元、政府采购工程预算0万元、政府采购服务预算0万元；其中一般公共预算拨款政府采购</w:t>
      </w:r>
      <w:r>
        <w:rPr>
          <w:rFonts w:hint="eastAsia" w:ascii="方正仿宋_GBK" w:hAnsi="Calibri" w:eastAsia="方正仿宋_GBK"/>
          <w:sz w:val="32"/>
          <w:szCs w:val="32"/>
          <w:lang w:val="en-US" w:eastAsia="zh-CN"/>
        </w:rPr>
        <w:t>0.8</w:t>
      </w:r>
      <w:r>
        <w:rPr>
          <w:rFonts w:hint="default" w:ascii="方正仿宋_GBK" w:hAnsi="Calibri" w:eastAsia="方正仿宋_GBK"/>
          <w:sz w:val="32"/>
          <w:szCs w:val="32"/>
          <w:lang w:val="en-US" w:eastAsia="zh-CN"/>
        </w:rPr>
        <w:t>万元；政府采购货物预算0万元、政府采购工程预算0万元、政府采购服务预算0万元。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3、绩效目标设置情况。</w:t>
      </w:r>
      <w:r>
        <w:rPr>
          <w:rFonts w:hint="eastAsia" w:ascii="方正仿宋_GBK" w:hAnsi="Calibri" w:eastAsia="方正仿宋_GBK"/>
          <w:sz w:val="32"/>
          <w:szCs w:val="32"/>
          <w:lang w:val="en-US" w:eastAsia="zh-CN"/>
        </w:rPr>
        <w:t>2024</w:t>
      </w:r>
      <w:r>
        <w:rPr>
          <w:rFonts w:hint="default" w:ascii="方正仿宋_GBK" w:hAnsi="Calibri" w:eastAsia="方正仿宋_GBK"/>
          <w:sz w:val="32"/>
          <w:szCs w:val="32"/>
          <w:lang w:val="en-US" w:eastAsia="zh-CN"/>
        </w:rPr>
        <w:t>年项目支出均实行了绩效目标管理，涉及一般公共预算当年财政拨款</w:t>
      </w:r>
      <w:r>
        <w:rPr>
          <w:rFonts w:hint="eastAsia" w:ascii="方正仿宋_GBK" w:hAnsi="Calibri" w:eastAsia="方正仿宋_GBK"/>
          <w:sz w:val="32"/>
          <w:szCs w:val="32"/>
          <w:lang w:val="en-US" w:eastAsia="zh-CN"/>
        </w:rPr>
        <w:t>310.37</w:t>
      </w:r>
      <w:r>
        <w:rPr>
          <w:rFonts w:hint="default" w:ascii="方正仿宋_GBK" w:hAnsi="Calibri" w:eastAsia="方正仿宋_GBK"/>
          <w:sz w:val="32"/>
          <w:szCs w:val="32"/>
          <w:lang w:val="en-US" w:eastAsia="zh-CN"/>
        </w:rPr>
        <w:t>万元。</w:t>
      </w:r>
    </w:p>
    <w:p>
      <w:pPr>
        <w:ind w:firstLine="640" w:firstLineChars="200"/>
        <w:rPr>
          <w:rFonts w:hint="eastAsia" w:ascii="方正仿宋_GBK" w:hAnsi="Calibri" w:eastAsia="方正仿宋_GBK"/>
          <w:sz w:val="32"/>
          <w:szCs w:val="32"/>
          <w:lang w:val="en-US" w:eastAsia="zh-CN"/>
        </w:rPr>
      </w:pPr>
      <w:r>
        <w:rPr>
          <w:rFonts w:hint="eastAsia" w:ascii="方正仿宋_GBK" w:eastAsia="方正仿宋_GBK"/>
          <w:sz w:val="32"/>
          <w:szCs w:val="32"/>
        </w:rPr>
        <w:t>4、国有资产占用使用情况。截止20</w:t>
      </w:r>
      <w:r>
        <w:rPr>
          <w:rFonts w:ascii="方正仿宋_GBK" w:eastAsia="方正仿宋_GBK"/>
          <w:sz w:val="32"/>
          <w:szCs w:val="32"/>
        </w:rPr>
        <w:t>2</w:t>
      </w:r>
      <w:r>
        <w:rPr>
          <w:rFonts w:hint="eastAsia" w:ascii="方正仿宋_GBK" w:eastAsia="方正仿宋_GBK"/>
          <w:sz w:val="32"/>
          <w:szCs w:val="32"/>
          <w:lang w:val="en-US" w:eastAsia="zh-CN"/>
        </w:rPr>
        <w:t>3</w:t>
      </w:r>
      <w:r>
        <w:rPr>
          <w:rFonts w:hint="eastAsia" w:ascii="方正仿宋_GBK" w:eastAsia="方正仿宋_GBK"/>
          <w:sz w:val="32"/>
          <w:szCs w:val="32"/>
        </w:rPr>
        <w:t>年12月，所属各预算单位共有车辆</w:t>
      </w:r>
      <w:r>
        <w:rPr>
          <w:rFonts w:hint="eastAsia" w:ascii="方正仿宋_GBK" w:eastAsia="方正仿宋_GBK"/>
          <w:sz w:val="32"/>
          <w:szCs w:val="32"/>
          <w:lang w:val="en-US" w:eastAsia="zh-CN"/>
        </w:rPr>
        <w:t>0</w:t>
      </w:r>
      <w:r>
        <w:rPr>
          <w:rFonts w:hint="eastAsia" w:ascii="方正仿宋_GBK" w:eastAsia="方正仿宋_GBK"/>
          <w:sz w:val="32"/>
          <w:szCs w:val="32"/>
        </w:rPr>
        <w:t xml:space="preserve"> 辆，其中一般公务用车</w:t>
      </w:r>
      <w:r>
        <w:rPr>
          <w:rFonts w:hint="eastAsia" w:ascii="方正仿宋_GBK" w:eastAsia="方正仿宋_GBK"/>
          <w:sz w:val="32"/>
          <w:szCs w:val="32"/>
          <w:lang w:val="en-US" w:eastAsia="zh-CN"/>
        </w:rPr>
        <w:t>0</w:t>
      </w:r>
      <w:r>
        <w:rPr>
          <w:rFonts w:hint="eastAsia" w:ascii="方正仿宋_GBK" w:eastAsia="方正仿宋_GBK"/>
          <w:sz w:val="32"/>
          <w:szCs w:val="32"/>
        </w:rPr>
        <w:t>辆、执勤执法用车</w:t>
      </w:r>
      <w:r>
        <w:rPr>
          <w:rFonts w:hint="eastAsia" w:ascii="方正仿宋_GBK" w:eastAsia="方正仿宋_GBK"/>
          <w:sz w:val="32"/>
          <w:szCs w:val="32"/>
          <w:lang w:val="en-US" w:eastAsia="zh-CN"/>
        </w:rPr>
        <w:t>0</w:t>
      </w:r>
      <w:r>
        <w:rPr>
          <w:rFonts w:hint="eastAsia" w:ascii="方正仿宋_GBK" w:eastAsia="方正仿宋_GBK"/>
          <w:sz w:val="32"/>
          <w:szCs w:val="32"/>
        </w:rPr>
        <w:t>辆。20</w:t>
      </w:r>
      <w:r>
        <w:rPr>
          <w:rFonts w:ascii="方正仿宋_GBK" w:eastAsia="方正仿宋_GBK"/>
          <w:sz w:val="32"/>
          <w:szCs w:val="32"/>
        </w:rPr>
        <w:t>2</w:t>
      </w:r>
      <w:r>
        <w:rPr>
          <w:rFonts w:hint="eastAsia" w:ascii="方正仿宋_GBK" w:eastAsia="方正仿宋_GBK"/>
          <w:sz w:val="32"/>
          <w:szCs w:val="32"/>
          <w:lang w:val="en-US" w:eastAsia="zh-CN"/>
        </w:rPr>
        <w:t>4</w:t>
      </w:r>
      <w:r>
        <w:rPr>
          <w:rFonts w:hint="eastAsia" w:ascii="方正仿宋_GBK" w:eastAsia="方正仿宋_GBK"/>
          <w:sz w:val="32"/>
          <w:szCs w:val="32"/>
        </w:rPr>
        <w:t>年一般公共预算安排购置车辆</w:t>
      </w:r>
      <w:r>
        <w:rPr>
          <w:rFonts w:hint="eastAsia" w:ascii="方正仿宋_GBK" w:eastAsia="方正仿宋_GBK"/>
          <w:sz w:val="32"/>
          <w:szCs w:val="32"/>
          <w:lang w:val="en-US" w:eastAsia="zh-CN"/>
        </w:rPr>
        <w:t>0</w:t>
      </w:r>
      <w:r>
        <w:rPr>
          <w:rFonts w:hint="eastAsia" w:ascii="方正仿宋_GBK" w:eastAsia="方正仿宋_GBK"/>
          <w:sz w:val="32"/>
          <w:szCs w:val="32"/>
        </w:rPr>
        <w:t>辆，其中一般公务用车</w:t>
      </w:r>
      <w:r>
        <w:rPr>
          <w:rFonts w:hint="eastAsia" w:ascii="方正仿宋_GBK" w:eastAsia="方正仿宋_GBK"/>
          <w:sz w:val="32"/>
          <w:szCs w:val="32"/>
          <w:lang w:val="en-US" w:eastAsia="zh-CN"/>
        </w:rPr>
        <w:t>0</w:t>
      </w:r>
      <w:r>
        <w:rPr>
          <w:rFonts w:hint="eastAsia" w:ascii="方正仿宋_GBK" w:eastAsia="方正仿宋_GBK"/>
          <w:sz w:val="32"/>
          <w:szCs w:val="32"/>
        </w:rPr>
        <w:t>辆、执勤执法用车</w:t>
      </w:r>
      <w:r>
        <w:rPr>
          <w:rFonts w:hint="eastAsia" w:ascii="方正仿宋_GBK" w:eastAsia="方正仿宋_GBK"/>
          <w:sz w:val="32"/>
          <w:szCs w:val="32"/>
          <w:lang w:val="en-US" w:eastAsia="zh-CN"/>
        </w:rPr>
        <w:t>0</w:t>
      </w:r>
      <w:r>
        <w:rPr>
          <w:rFonts w:hint="eastAsia" w:ascii="方正仿宋_GBK" w:eastAsia="方正仿宋_GBK"/>
          <w:sz w:val="32"/>
          <w:szCs w:val="32"/>
        </w:rPr>
        <w:t>辆。</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10" w:leftChars="0" w:firstLine="640" w:firstLineChars="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部门预算整体绩效目标编制情况及县级重点专项资金绩效目标编制情况。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r>
        <w:rPr>
          <w:rFonts w:hint="eastAsia" w:ascii="方正仿宋_GBK" w:hAnsi="Calibri" w:eastAsia="方正仿宋_GBK"/>
          <w:sz w:val="32"/>
          <w:szCs w:val="32"/>
          <w:lang w:val="en-US" w:eastAsia="zh-CN"/>
        </w:rPr>
        <w:t>徐家镇农业服务中心2024年</w:t>
      </w:r>
      <w:r>
        <w:rPr>
          <w:rFonts w:hint="default" w:ascii="方正仿宋_GBK" w:hAnsi="Calibri" w:eastAsia="方正仿宋_GBK"/>
          <w:sz w:val="32"/>
          <w:szCs w:val="32"/>
          <w:lang w:val="en-US" w:eastAsia="zh-CN"/>
        </w:rPr>
        <w:t>无县级重点专项资金。</w:t>
      </w:r>
    </w:p>
    <w:p>
      <w:pPr>
        <w:keepNext w:val="0"/>
        <w:keepLines w:val="0"/>
        <w:pageBreakBefore w:val="0"/>
        <w:widowControl w:val="0"/>
        <w:numPr>
          <w:ilvl w:val="0"/>
          <w:numId w:val="1"/>
        </w:numPr>
        <w:kinsoku/>
        <w:wordWrap/>
        <w:overflowPunct/>
        <w:topLinePunct w:val="0"/>
        <w:autoSpaceDE/>
        <w:autoSpaceDN/>
        <w:bidi w:val="0"/>
        <w:adjustRightInd/>
        <w:snapToGrid/>
        <w:spacing w:line="594" w:lineRule="exact"/>
        <w:ind w:left="-10" w:leftChars="0" w:firstLine="640" w:firstLineChars="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专业性名词解释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（二）其他收入：指单位取得的除“财政拨款收入”、“事业收入”、“经营收入”等以外的收入。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（三）基本支出：指为保障机构正常运转、完成日常工作任务而发生的人员经费和公用经费。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（四）项目支出：指在基本支出之外为完成特定行政任务和事业发展目标所发生的支出。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方正仿宋_GBK" w:hAnsi="Calibri" w:eastAsia="方正仿宋_GBK"/>
          <w:sz w:val="32"/>
          <w:szCs w:val="32"/>
          <w:lang w:val="en-US" w:eastAsia="zh-CN"/>
        </w:rPr>
      </w:pPr>
      <w:r>
        <w:rPr>
          <w:rFonts w:hint="default" w:ascii="方正仿宋_GBK" w:hAnsi="Calibri" w:eastAsia="方正仿宋_GBK"/>
          <w:sz w:val="32"/>
          <w:szCs w:val="32"/>
          <w:lang w:val="en-US" w:eastAsia="zh-CN"/>
        </w:rPr>
        <w:t>部门预算公开联系人：</w:t>
      </w:r>
      <w:r>
        <w:rPr>
          <w:rFonts w:hint="eastAsia" w:ascii="方正仿宋_GBK" w:hAnsi="Calibri" w:eastAsia="方正仿宋_GBK"/>
          <w:sz w:val="32"/>
          <w:szCs w:val="32"/>
          <w:lang w:val="en-US" w:eastAsia="zh-CN"/>
        </w:rPr>
        <w:t xml:space="preserve">何雪黎 </w:t>
      </w:r>
      <w:r>
        <w:rPr>
          <w:rFonts w:hint="default" w:ascii="方正仿宋_GBK" w:hAnsi="Calibri" w:eastAsia="方正仿宋_GBK"/>
          <w:sz w:val="32"/>
          <w:szCs w:val="32"/>
          <w:lang w:val="en-US" w:eastAsia="zh-CN"/>
        </w:rPr>
        <w:t xml:space="preserve">  联系方式：  </w:t>
      </w:r>
      <w:r>
        <w:rPr>
          <w:rFonts w:hint="eastAsia" w:ascii="方正仿宋_GBK" w:hAnsi="Calibri" w:eastAsia="方正仿宋_GBK"/>
          <w:sz w:val="32"/>
          <w:szCs w:val="32"/>
          <w:lang w:val="en-US" w:eastAsia="zh-CN"/>
        </w:rPr>
        <w:t>023-51415005</w:t>
      </w:r>
    </w:p>
    <w:p/>
    <w:sectPr>
      <w:pgSz w:w="16838" w:h="11906" w:orient="landscape"/>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82CD4F"/>
    <w:multiLevelType w:val="singleLevel"/>
    <w:tmpl w:val="3C82CD4F"/>
    <w:lvl w:ilvl="0" w:tentative="0">
      <w:start w:val="1"/>
      <w:numFmt w:val="chineseCounting"/>
      <w:suff w:val="nothing"/>
      <w:lvlText w:val="（%1）"/>
      <w:lvlJc w:val="left"/>
      <w:pPr>
        <w:ind w:left="0" w:firstLine="420"/>
      </w:pPr>
      <w:rPr>
        <w:rFonts w:hint="eastAsia"/>
      </w:rPr>
    </w:lvl>
  </w:abstractNum>
  <w:abstractNum w:abstractNumId="1">
    <w:nsid w:val="5847F1BC"/>
    <w:multiLevelType w:val="singleLevel"/>
    <w:tmpl w:val="5847F1BC"/>
    <w:lvl w:ilvl="0" w:tentative="0">
      <w:start w:val="1"/>
      <w:numFmt w:val="chineseCounting"/>
      <w:suff w:val="nothing"/>
      <w:lvlText w:val="%1、"/>
      <w:lvlJc w:val="left"/>
      <w:pPr>
        <w:ind w:left="-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RiZjM5OGNlZWYzYzgzZDk3NmU2ZWMyMzA5NTNlYTYifQ=="/>
  </w:docVars>
  <w:rsids>
    <w:rsidRoot w:val="6F1C1C4E"/>
    <w:rsid w:val="04051239"/>
    <w:rsid w:val="057423A0"/>
    <w:rsid w:val="0F9E6C3F"/>
    <w:rsid w:val="1934019F"/>
    <w:rsid w:val="1A7B12E8"/>
    <w:rsid w:val="1D751035"/>
    <w:rsid w:val="1FC868DA"/>
    <w:rsid w:val="221E7C3E"/>
    <w:rsid w:val="22DF2D9F"/>
    <w:rsid w:val="25AB0E64"/>
    <w:rsid w:val="3E827FAB"/>
    <w:rsid w:val="4CD53892"/>
    <w:rsid w:val="4D125178"/>
    <w:rsid w:val="568B626E"/>
    <w:rsid w:val="5B515455"/>
    <w:rsid w:val="6F1C1C4E"/>
    <w:rsid w:val="71745AC2"/>
    <w:rsid w:val="72685EBE"/>
    <w:rsid w:val="77FF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2024-02-21T13:54:00Z</dcterms:created>
  <dc:creator>张雪玲</dc:creator>
  <cp:lastModifiedBy>追梦！15696502158</cp:lastModifiedBy>
  <dcterms:modified xsi:type="dcterms:W3CDTF">2024-02-27T05:03:58Z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29B8CF0C390A47D1AAF6A5C1C0B21C98_11</vt:lpwstr>
  </property>
</Properties>
</file>