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F15E">
      <w:pPr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Toc12639"/>
      <w:bookmarkStart w:id="1" w:name="_Toc8186"/>
    </w:p>
    <w:p w14:paraId="5C7E44FB">
      <w:pP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2" w:name="_GoBack"/>
      <w:bookmarkEnd w:id="2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End w:id="0"/>
      <w:bookmarkEnd w:id="1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6E018E26"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10F1ABB5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巫溪县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社会组织评估自评报告</w:t>
      </w:r>
    </w:p>
    <w:p w14:paraId="6279E79E">
      <w:pPr>
        <w:spacing w:line="600" w:lineRule="exact"/>
        <w:rPr>
          <w:rFonts w:hint="default" w:ascii="Times New Roman" w:hAnsi="Times New Roman" w:eastAsia="仿宋" w:cs="Times New Roman"/>
          <w:sz w:val="24"/>
          <w:szCs w:val="20"/>
        </w:rPr>
      </w:pPr>
    </w:p>
    <w:p w14:paraId="080A7E51">
      <w:pPr>
        <w:spacing w:line="600" w:lineRule="exact"/>
        <w:ind w:firstLine="864" w:firstLineChars="360"/>
        <w:rPr>
          <w:rFonts w:hint="default" w:ascii="Times New Roman" w:hAnsi="Times New Roman" w:eastAsia="仿宋" w:cs="Times New Roman"/>
          <w:sz w:val="24"/>
          <w:szCs w:val="20"/>
        </w:rPr>
      </w:pPr>
    </w:p>
    <w:p w14:paraId="64A7CFB7">
      <w:pPr>
        <w:spacing w:line="600" w:lineRule="exact"/>
        <w:ind w:firstLine="864" w:firstLineChars="360"/>
        <w:rPr>
          <w:rFonts w:hint="default" w:ascii="Times New Roman" w:hAnsi="Times New Roman" w:eastAsia="仿宋" w:cs="Times New Roman"/>
          <w:sz w:val="24"/>
          <w:szCs w:val="20"/>
        </w:rPr>
      </w:pPr>
    </w:p>
    <w:p w14:paraId="6B3F6434">
      <w:pPr>
        <w:spacing w:line="700" w:lineRule="exact"/>
        <w:ind w:left="630" w:leftChars="300"/>
        <w:rPr>
          <w:rFonts w:hint="default" w:ascii="Times New Roman" w:hAnsi="Times New Roman" w:eastAsia="仿宋_GB2312" w:cs="Times New Roman"/>
          <w:bCs/>
          <w:spacing w:val="62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pacing w:val="62"/>
          <w:sz w:val="32"/>
          <w:szCs w:val="32"/>
        </w:rPr>
        <w:t>社会组织名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称  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       </w:t>
      </w:r>
    </w:p>
    <w:p w14:paraId="4F977086">
      <w:pPr>
        <w:spacing w:line="700" w:lineRule="exact"/>
        <w:ind w:left="630" w:leftChars="3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统一社会信用代码  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       </w:t>
      </w:r>
    </w:p>
    <w:p w14:paraId="644BF469">
      <w:pPr>
        <w:spacing w:line="700" w:lineRule="exact"/>
        <w:ind w:left="630" w:leftChars="3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     系    人   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       </w:t>
      </w:r>
    </w:p>
    <w:p w14:paraId="70E8600C">
      <w:pPr>
        <w:spacing w:line="700" w:lineRule="exact"/>
        <w:ind w:left="630" w:leftChars="300"/>
        <w:rPr>
          <w:rFonts w:hint="default" w:ascii="Times New Roman" w:hAnsi="Times New Roman" w:eastAsia="仿宋_GB2312" w:cs="Times New Roman"/>
          <w:bCs/>
          <w:spacing w:val="2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215"/>
          <w:w w:val="90"/>
          <w:sz w:val="32"/>
          <w:szCs w:val="32"/>
        </w:rPr>
        <w:t>自评等级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</w:p>
    <w:p w14:paraId="6DBBA256">
      <w:pPr>
        <w:spacing w:line="700" w:lineRule="exact"/>
        <w:ind w:left="630" w:leftChars="300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pacing w:val="215"/>
          <w:sz w:val="32"/>
          <w:szCs w:val="32"/>
        </w:rPr>
        <w:t>自评日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期  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       </w:t>
      </w:r>
    </w:p>
    <w:p w14:paraId="652DB11A">
      <w:pPr>
        <w:rPr>
          <w:rFonts w:hint="default" w:ascii="Times New Roman" w:hAnsi="Times New Roman" w:eastAsia="仿宋" w:cs="Times New Roman"/>
          <w:sz w:val="24"/>
          <w:szCs w:val="20"/>
        </w:rPr>
      </w:pPr>
    </w:p>
    <w:p w14:paraId="0B5E052A">
      <w:pPr>
        <w:spacing w:line="480" w:lineRule="auto"/>
        <w:ind w:firstLine="864" w:firstLineChars="360"/>
        <w:rPr>
          <w:rFonts w:hint="default" w:ascii="Times New Roman" w:hAnsi="Times New Roman" w:eastAsia="仿宋" w:cs="Times New Roman"/>
          <w:sz w:val="24"/>
          <w:szCs w:val="20"/>
        </w:rPr>
      </w:pPr>
    </w:p>
    <w:p w14:paraId="201651D1">
      <w:pPr>
        <w:spacing w:line="500" w:lineRule="exact"/>
        <w:jc w:val="center"/>
        <w:rPr>
          <w:rFonts w:hint="default" w:ascii="Times New Roman" w:hAnsi="Times New Roman" w:eastAsia="方正黑体_GBK" w:cs="Times New Roman"/>
          <w:b/>
          <w:sz w:val="44"/>
          <w:szCs w:val="44"/>
        </w:rPr>
      </w:pPr>
    </w:p>
    <w:p w14:paraId="45C8ECB6">
      <w:pPr>
        <w:spacing w:line="700" w:lineRule="exact"/>
        <w:ind w:left="630" w:leftChars="3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593410FE">
      <w:pPr>
        <w:spacing w:line="700" w:lineRule="exact"/>
        <w:ind w:left="630" w:leftChars="3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1F0DDA8D">
      <w:pPr>
        <w:spacing w:line="700" w:lineRule="exact"/>
        <w:ind w:left="630" w:leftChars="3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008E696C">
      <w:pPr>
        <w:spacing w:line="700" w:lineRule="exact"/>
        <w:ind w:left="630" w:leftChars="3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2E57B7D7">
      <w:pPr>
        <w:spacing w:line="700" w:lineRule="exact"/>
        <w:ind w:firstLine="3200" w:firstLineChars="10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巫溪县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民政局制</w:t>
      </w:r>
    </w:p>
    <w:p w14:paraId="5EB6E833">
      <w:pPr>
        <w:pStyle w:val="3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6329177A">
      <w:pPr>
        <w:rPr>
          <w:rFonts w:hint="default" w:ascii="Times New Roman" w:hAnsi="Times New Roman" w:eastAsia="仿宋" w:cs="Times New Roman"/>
          <w:sz w:val="24"/>
          <w:szCs w:val="20"/>
          <w:u w:val="single"/>
        </w:rPr>
      </w:pPr>
    </w:p>
    <w:tbl>
      <w:tblPr>
        <w:tblStyle w:val="4"/>
        <w:tblW w:w="88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"/>
        <w:gridCol w:w="1926"/>
        <w:gridCol w:w="77"/>
        <w:gridCol w:w="2320"/>
        <w:gridCol w:w="2336"/>
        <w:gridCol w:w="2142"/>
        <w:gridCol w:w="6"/>
      </w:tblGrid>
      <w:tr w14:paraId="6A846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763" w:hRule="atLeast"/>
          <w:jc w:val="center"/>
        </w:trPr>
        <w:tc>
          <w:tcPr>
            <w:tcW w:w="8807" w:type="dxa"/>
            <w:gridSpan w:val="6"/>
            <w:tcMar>
              <w:left w:w="0" w:type="dxa"/>
              <w:right w:w="0" w:type="dxa"/>
            </w:tcMar>
            <w:vAlign w:val="center"/>
          </w:tcPr>
          <w:p w14:paraId="2897F25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巫溪县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社会组织等级评估自评报告</w:t>
            </w:r>
          </w:p>
        </w:tc>
      </w:tr>
      <w:tr w14:paraId="1C134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763" w:hRule="atLeas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0359A2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社会组织名称</w:t>
            </w:r>
          </w:p>
        </w:tc>
        <w:tc>
          <w:tcPr>
            <w:tcW w:w="6804" w:type="dxa"/>
            <w:gridSpan w:val="4"/>
            <w:tcMar>
              <w:left w:w="0" w:type="dxa"/>
              <w:right w:w="0" w:type="dxa"/>
            </w:tcMar>
            <w:vAlign w:val="center"/>
          </w:tcPr>
          <w:p w14:paraId="54D0B060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473FA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763" w:hRule="atLeas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4BB229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社会组织类别</w:t>
            </w:r>
          </w:p>
        </w:tc>
        <w:tc>
          <w:tcPr>
            <w:tcW w:w="6804" w:type="dxa"/>
            <w:gridSpan w:val="4"/>
            <w:tcMar>
              <w:left w:w="0" w:type="dxa"/>
              <w:right w:w="0" w:type="dxa"/>
            </w:tcMar>
            <w:vAlign w:val="center"/>
          </w:tcPr>
          <w:p w14:paraId="01B0FF37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4A55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763" w:hRule="atLeas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2499638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评估指标类别</w:t>
            </w:r>
          </w:p>
        </w:tc>
        <w:tc>
          <w:tcPr>
            <w:tcW w:w="6804" w:type="dxa"/>
            <w:gridSpan w:val="4"/>
            <w:tcMar>
              <w:left w:w="0" w:type="dxa"/>
              <w:right w:w="0" w:type="dxa"/>
            </w:tcMar>
            <w:vAlign w:val="center"/>
          </w:tcPr>
          <w:p w14:paraId="5859F163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AF75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763" w:hRule="atLeas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37907C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登记注册时间</w:t>
            </w:r>
          </w:p>
        </w:tc>
        <w:tc>
          <w:tcPr>
            <w:tcW w:w="2320" w:type="dxa"/>
            <w:tcMar>
              <w:left w:w="0" w:type="dxa"/>
              <w:right w:w="0" w:type="dxa"/>
            </w:tcMar>
            <w:vAlign w:val="center"/>
          </w:tcPr>
          <w:p w14:paraId="13A3F8DD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72EE1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注册资金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4321B698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4101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743" w:hRule="atLeas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3F489E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住    所</w:t>
            </w:r>
          </w:p>
        </w:tc>
        <w:tc>
          <w:tcPr>
            <w:tcW w:w="6804" w:type="dxa"/>
            <w:gridSpan w:val="4"/>
            <w:tcMar>
              <w:left w:w="0" w:type="dxa"/>
              <w:right w:w="0" w:type="dxa"/>
            </w:tcMar>
            <w:vAlign w:val="center"/>
          </w:tcPr>
          <w:p w14:paraId="4B094C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5EF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763" w:hRule="atLeas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4AD09D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网站地址</w:t>
            </w:r>
          </w:p>
        </w:tc>
        <w:tc>
          <w:tcPr>
            <w:tcW w:w="2320" w:type="dxa"/>
            <w:tcMar>
              <w:left w:w="0" w:type="dxa"/>
              <w:right w:w="0" w:type="dxa"/>
            </w:tcMar>
            <w:vAlign w:val="center"/>
          </w:tcPr>
          <w:p w14:paraId="259266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40A0C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528DA7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54FB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567" w:hRule="exact"/>
          <w:jc w:val="center"/>
        </w:trPr>
        <w:tc>
          <w:tcPr>
            <w:tcW w:w="200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4C1BE8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申报工作</w:t>
            </w:r>
          </w:p>
          <w:p w14:paraId="4D8289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  <w:tc>
          <w:tcPr>
            <w:tcW w:w="232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3697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4ADF7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办公电话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1DDF68B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17A4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567" w:hRule="exact"/>
          <w:jc w:val="center"/>
        </w:trPr>
        <w:tc>
          <w:tcPr>
            <w:tcW w:w="2003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 w14:paraId="61A150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00DF2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03A7D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移动电话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2062CC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8A8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567" w:hRule="exact"/>
          <w:jc w:val="center"/>
        </w:trPr>
        <w:tc>
          <w:tcPr>
            <w:tcW w:w="200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73FCF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业务主管</w:t>
            </w:r>
          </w:p>
          <w:p w14:paraId="1AF392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232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AC10F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5A4050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联络负责人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695A3F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84A5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cantSplit/>
          <w:trHeight w:val="567" w:hRule="exact"/>
          <w:jc w:val="center"/>
        </w:trPr>
        <w:tc>
          <w:tcPr>
            <w:tcW w:w="2003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 w14:paraId="74FA5C5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EE264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198971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联络电话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16746F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5AA0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trHeight w:val="567" w:hRule="exac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6686D7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理事数</w:t>
            </w:r>
          </w:p>
        </w:tc>
        <w:tc>
          <w:tcPr>
            <w:tcW w:w="2320" w:type="dxa"/>
            <w:tcMar>
              <w:left w:w="0" w:type="dxa"/>
              <w:right w:w="0" w:type="dxa"/>
            </w:tcMar>
            <w:vAlign w:val="center"/>
          </w:tcPr>
          <w:p w14:paraId="041FBB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5CFF0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常务理事数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5020338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FA0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trHeight w:val="1037" w:hRule="exac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00A1CF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监事会或监事</w:t>
            </w:r>
          </w:p>
        </w:tc>
        <w:tc>
          <w:tcPr>
            <w:tcW w:w="2320" w:type="dxa"/>
            <w:tcMar>
              <w:left w:w="0" w:type="dxa"/>
              <w:right w:w="0" w:type="dxa"/>
            </w:tcMar>
            <w:vAlign w:val="center"/>
          </w:tcPr>
          <w:p w14:paraId="66891A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有□  </w:t>
            </w:r>
          </w:p>
          <w:p w14:paraId="1F7DDC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无□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FC2759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秘书长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0230BCB8">
            <w:pPr>
              <w:adjustRightInd w:val="0"/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专职□ 兼职□</w:t>
            </w:r>
          </w:p>
          <w:p w14:paraId="4584B513">
            <w:pPr>
              <w:adjustRightInd w:val="0"/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无□</w:t>
            </w:r>
          </w:p>
        </w:tc>
      </w:tr>
      <w:tr w14:paraId="0667F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trHeight w:val="557" w:hRule="exact"/>
          <w:jc w:val="center"/>
        </w:trPr>
        <w:tc>
          <w:tcPr>
            <w:tcW w:w="2003" w:type="dxa"/>
            <w:gridSpan w:val="2"/>
            <w:tcMar>
              <w:left w:w="0" w:type="dxa"/>
              <w:right w:w="0" w:type="dxa"/>
            </w:tcMar>
            <w:vAlign w:val="center"/>
          </w:tcPr>
          <w:p w14:paraId="5C39CA7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专职人员数</w:t>
            </w:r>
          </w:p>
        </w:tc>
        <w:tc>
          <w:tcPr>
            <w:tcW w:w="2320" w:type="dxa"/>
            <w:tcMar>
              <w:left w:w="0" w:type="dxa"/>
              <w:right w:w="0" w:type="dxa"/>
            </w:tcMar>
            <w:vAlign w:val="center"/>
          </w:tcPr>
          <w:p w14:paraId="62220AD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C16D3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兼职人员数</w:t>
            </w:r>
          </w:p>
        </w:tc>
        <w:tc>
          <w:tcPr>
            <w:tcW w:w="2148" w:type="dxa"/>
            <w:gridSpan w:val="2"/>
            <w:tcMar>
              <w:left w:w="0" w:type="dxa"/>
              <w:right w:w="0" w:type="dxa"/>
            </w:tcMar>
            <w:vAlign w:val="center"/>
          </w:tcPr>
          <w:p w14:paraId="692EC3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4E0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trHeight w:val="430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4CDD2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内设机构</w:t>
            </w:r>
          </w:p>
          <w:p w14:paraId="27B6BA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情况</w:t>
            </w:r>
          </w:p>
        </w:tc>
        <w:tc>
          <w:tcPr>
            <w:tcW w:w="6804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DEE3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BAE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trHeight w:val="1008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0A712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刊物情况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5F9D46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（内刊：名称，刊号，发布范围，发行数量）</w:t>
            </w:r>
          </w:p>
          <w:p w14:paraId="197AB118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（公开刊物：名称，刊号，发布范围，发行数量）</w:t>
            </w:r>
          </w:p>
        </w:tc>
      </w:tr>
      <w:tr w14:paraId="6979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  <w:trHeight w:val="384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F325DC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奖惩情况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6946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66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911" w:hRule="atLeast"/>
          <w:jc w:val="center"/>
        </w:trPr>
        <w:tc>
          <w:tcPr>
            <w:tcW w:w="8829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BE6C6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评估报告</w:t>
            </w:r>
          </w:p>
        </w:tc>
      </w:tr>
      <w:tr w14:paraId="4C01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4940" w:hRule="atLeast"/>
          <w:jc w:val="center"/>
        </w:trPr>
        <w:tc>
          <w:tcPr>
            <w:tcW w:w="882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31CEBC02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主要内容：</w:t>
            </w:r>
          </w:p>
          <w:p w14:paraId="56D622E7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①简述单位基本情况；（500字以内）</w:t>
            </w:r>
          </w:p>
          <w:p w14:paraId="33B88200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②20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年以来的主要工作成绩和特点；（1000字以内）</w:t>
            </w:r>
          </w:p>
          <w:p w14:paraId="4AD0F980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③根据评估指标体系，逐项阐述单位情况；（3000字以内）</w:t>
            </w:r>
          </w:p>
          <w:p w14:paraId="525CD0BC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④自评等级结果。</w:t>
            </w:r>
          </w:p>
          <w:p w14:paraId="2E4FBB22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（报告内容要求有数据）</w:t>
            </w:r>
          </w:p>
          <w:p w14:paraId="3E95ED8C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65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743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6F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评估内容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B49CB2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自评分</w:t>
            </w:r>
          </w:p>
        </w:tc>
      </w:tr>
      <w:tr w14:paraId="6DFE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613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B8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党建工作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D0BD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E7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543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85B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基础条件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D28B8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9D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543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17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内部治理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A5BE2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B9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623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ED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工作绩效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EC94E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6A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616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D2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评价表彰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8214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5B2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573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8F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  计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75FB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36A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798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A3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自评等级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E4844D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□5A    □4A    □3A   □2A    □1A</w:t>
            </w:r>
          </w:p>
        </w:tc>
      </w:tr>
      <w:tr w14:paraId="1DA4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768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E93E1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6AFF0621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评分表以附件形式提供</w:t>
            </w:r>
          </w:p>
        </w:tc>
      </w:tr>
    </w:tbl>
    <w:p w14:paraId="0E0B7F59">
      <w:pPr>
        <w:pStyle w:val="3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 w14:paraId="665C69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82C61"/>
    <w:rsid w:val="5BE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widowControl/>
      <w:ind w:firstLine="420" w:firstLineChars="200"/>
      <w:textAlignment w:val="baseline"/>
    </w:pPr>
    <w:rPr>
      <w:rFonts w:ascii="Times New Roman" w:hAnsi="Times New Roman" w:eastAsia="方正仿宋简体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line="590" w:lineRule="exact"/>
    </w:pPr>
    <w:rPr>
      <w:rFonts w:ascii="方正仿宋_GBK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2025-10-27T07:01:00Z</dcterms:created>
  <dc:creator>WPS_861217091</dc:creator>
  <cp:lastModifiedBy>WPS_861217091</cp:lastModifiedBy>
  <dcterms:modified xsi:type="dcterms:W3CDTF">2025-10-27T07:02:16Z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814EEC32F86B47E18D309C2DECD98A73_11</vt:lpwstr>
  </property>
  <property fmtid="{D5CDD505-2E9C-101B-9397-08002B2CF9AE}" pid="4" name="KSOTemplateDocerSaveRecord">
    <vt:lpwstr>eyJoZGlkIjoiOTUzODUxYWVlNjkyMmJkN2Y5YTczMDkxNWM3MjViZWMiLCJ1c2VySWQiOiI4NjEyMTcwOTEifQ==</vt:lpwstr>
  </property>
</Properties>
</file>