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CFC2">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巫溪县残疾人康复就业服务中心</w:t>
      </w:r>
    </w:p>
    <w:p w14:paraId="32272AAE">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24D7931">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p>
    <w:p w14:paraId="526D8F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4D28152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（一）职能职责</w:t>
      </w:r>
    </w:p>
    <w:p w14:paraId="4F2544F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1.组织制定和实施残疾人康复工作计划；指导残疾人用品用具的开发、供应服务工作；开展残疾筛查、预防辅导服务、康复工作。</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2.负责协助有关部门组织制定和实施</w:t>
      </w:r>
      <w:r>
        <w:rPr>
          <w:rFonts w:hint="eastAsia" w:ascii="Times New Roman" w:hAnsi="Times New Roman" w:eastAsia="方正仿宋_GBK" w:cs="Times New Roman"/>
          <w:sz w:val="32"/>
          <w:szCs w:val="32"/>
          <w:lang w:eastAsia="zh-CN"/>
        </w:rPr>
        <w:t>残疾人</w:t>
      </w:r>
      <w:r>
        <w:rPr>
          <w:rFonts w:hint="default" w:ascii="Times New Roman" w:hAnsi="Times New Roman" w:eastAsia="方正仿宋_GBK" w:cs="Times New Roman"/>
          <w:sz w:val="32"/>
          <w:szCs w:val="32"/>
        </w:rPr>
        <w:t>教育工作计划；</w:t>
      </w:r>
      <w:bookmarkStart w:id="0" w:name="_GoBack"/>
      <w:bookmarkEnd w:id="0"/>
      <w:r>
        <w:rPr>
          <w:rFonts w:hint="default" w:ascii="Times New Roman" w:hAnsi="Times New Roman" w:eastAsia="方正仿宋_GBK" w:cs="Times New Roman"/>
          <w:sz w:val="32"/>
          <w:szCs w:val="32"/>
        </w:rPr>
        <w:t>开展残疾人职业技能培训服务；协助有关部门制定残疾人劳动就业工作计划。</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3.组织实施残疾人按比例就业服务工作；扶持残疾人个体就业、盲人按摩就业工作。 </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4.负责指导扶持残疾人发展产业。 </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5.组织实施残疾人专项扶贫服务工作；协助有关部门开展残疾人社会保障服务工作。 </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6.完成主管部门交办的其他工作</w:t>
      </w:r>
      <w:r>
        <w:rPr>
          <w:rFonts w:hint="default" w:ascii="Times New Roman" w:hAnsi="Times New Roman" w:eastAsia="方正仿宋_GBK" w:cs="Times New Roman"/>
          <w:sz w:val="32"/>
          <w:szCs w:val="32"/>
          <w:lang w:eastAsia="zh-CN"/>
        </w:rPr>
        <w:t>。</w:t>
      </w:r>
    </w:p>
    <w:p w14:paraId="48A5459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14:paraId="0E14B1CC">
      <w:pPr>
        <w:keepNext w:val="0"/>
        <w:keepLines w:val="0"/>
        <w:pageBreakBefore w:val="0"/>
        <w:widowControl/>
        <w:numPr>
          <w:ilvl w:val="0"/>
          <w:numId w:val="0"/>
        </w:numPr>
        <w:kinsoku/>
        <w:wordWrap/>
        <w:overflowPunct/>
        <w:topLinePunct w:val="0"/>
        <w:autoSpaceDN/>
        <w:bidi w:val="0"/>
        <w:adjustRightInd/>
        <w:spacing w:beforeAutospacing="0" w:afterAutospacing="0" w:line="594" w:lineRule="exact"/>
        <w:ind w:firstLine="640" w:firstLineChars="200"/>
        <w:textAlignment w:val="auto"/>
        <w:rPr>
          <w:rStyle w:val="8"/>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sz w:val="32"/>
          <w:szCs w:val="32"/>
        </w:rPr>
        <w:t>本中心为二级预算单位，是巫溪县残疾人联合会管理的全额拨款事业单位，与残疾人联合会合署办公，无内设科室。</w:t>
      </w:r>
    </w:p>
    <w:p w14:paraId="138813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8E26D7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EBD653D">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度收入总计63.05万元，支出总计</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万元。收、支与2023年度相比，增加63.05万元，增长100.0%，主要原因是</w:t>
      </w:r>
      <w:r>
        <w:rPr>
          <w:rFonts w:hint="default" w:ascii="Times New Roman" w:hAnsi="Times New Roman" w:eastAsia="方正仿宋_GBK" w:cs="Times New Roman"/>
          <w:sz w:val="32"/>
          <w:szCs w:val="32"/>
          <w:shd w:val="clear" w:color="auto" w:fill="FFFFFF"/>
          <w:lang w:eastAsia="zh-CN"/>
        </w:rPr>
        <w:t>我单位为2024年新增预算单位。</w:t>
      </w:r>
    </w:p>
    <w:p w14:paraId="0EE2AA0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度收入合计63.05万元，与2023年度相比，增加63.05万元，增长100.0%，主要原因是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226BD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万元，与2023年度相比，增加63.05万元，增长100.0%，主要原因是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777829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23874B8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F83501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度财政拨款收、支总计63.05万元。与202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年相比，财政拨款收、支总计各增加63.05万元，增长100.0%。主要原因是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p>
    <w:p w14:paraId="72B0938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4E5697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万元，与2023年度相比，增加63.05万元，增长100.0%。主要原因是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r>
        <w:rPr>
          <w:rFonts w:hint="default" w:ascii="Times New Roman" w:hAnsi="Times New Roman" w:eastAsia="方正仿宋_GBK" w:cs="Times New Roman"/>
          <w:sz w:val="32"/>
          <w:szCs w:val="32"/>
          <w:shd w:val="clear" w:color="auto" w:fill="FFFFFF"/>
        </w:rPr>
        <w:t>较年初预算数减少6.56万元，下降9.4%。</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超额绩效按实际入职月份发放。</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E9B63B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万元，与2023年度相比，增加63.05万元，增长100.0%。主要原因是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r>
        <w:rPr>
          <w:rFonts w:hint="default" w:ascii="Times New Roman" w:hAnsi="Times New Roman" w:eastAsia="方正仿宋_GBK" w:cs="Times New Roman"/>
          <w:sz w:val="32"/>
          <w:szCs w:val="32"/>
          <w:shd w:val="clear" w:color="auto" w:fill="FFFFFF"/>
        </w:rPr>
        <w:t>较年初预算数减少6.56万元，下降9.4%。主要原因</w:t>
      </w:r>
      <w:r>
        <w:rPr>
          <w:rFonts w:hint="default" w:ascii="Times New Roman" w:hAnsi="Times New Roman" w:eastAsia="方正仿宋_GBK" w:cs="Times New Roman"/>
          <w:sz w:val="32"/>
          <w:szCs w:val="32"/>
          <w:shd w:val="clear" w:color="auto" w:fill="FFFFFF"/>
          <w:lang w:eastAsia="zh-CN"/>
        </w:rPr>
        <w:t>是</w:t>
      </w:r>
      <w:r>
        <w:rPr>
          <w:rFonts w:hint="eastAsia" w:ascii="Times New Roman" w:hAnsi="Times New Roman" w:eastAsia="方正仿宋_GBK" w:cs="Times New Roman"/>
          <w:sz w:val="32"/>
          <w:szCs w:val="32"/>
          <w:shd w:val="clear" w:color="auto" w:fill="FFFFFF"/>
          <w:lang w:val="en-US" w:eastAsia="zh-CN"/>
        </w:rPr>
        <w:t>超额绩效按实际入职月份发放。</w:t>
      </w:r>
    </w:p>
    <w:p w14:paraId="1FA4126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3A4BA4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8BC7D9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56.76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90.03</w:t>
      </w:r>
      <w:r>
        <w:rPr>
          <w:rFonts w:hint="default" w:ascii="Times New Roman" w:hAnsi="Times New Roman" w:eastAsia="方正仿宋_GBK" w:cs="Times New Roman"/>
          <w:sz w:val="32"/>
          <w:szCs w:val="32"/>
          <w:shd w:val="clear" w:color="auto" w:fill="FFFFFF"/>
        </w:rPr>
        <w:t>%，较年初预算数减少6.57万元，下降10.4%，主要原因是</w:t>
      </w:r>
      <w:r>
        <w:rPr>
          <w:rFonts w:hint="eastAsia" w:ascii="Times New Roman" w:hAnsi="Times New Roman" w:eastAsia="方正仿宋_GBK" w:cs="Times New Roman"/>
          <w:sz w:val="32"/>
          <w:szCs w:val="32"/>
          <w:shd w:val="clear" w:color="auto" w:fill="FFFFFF"/>
          <w:lang w:val="en-US" w:eastAsia="zh-CN"/>
        </w:rPr>
        <w:t>超额绩效按实际入职月份发放。</w:t>
      </w:r>
    </w:p>
    <w:p w14:paraId="564DF93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00AADB5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3</w:t>
      </w:r>
      <w:r>
        <w:rPr>
          <w:rFonts w:hint="default" w:ascii="Times New Roman" w:hAnsi="Times New Roman" w:eastAsia="方正仿宋_GBK" w:cs="Times New Roman"/>
          <w:sz w:val="32"/>
          <w:szCs w:val="32"/>
          <w:shd w:val="clear" w:color="auto" w:fill="FFFFFF"/>
        </w:rPr>
        <w:t>）住房保障支出3.43万元，占5.44%，较年初预算数无增减</w:t>
      </w:r>
      <w:r>
        <w:rPr>
          <w:rFonts w:hint="default" w:ascii="Times New Roman" w:hAnsi="Times New Roman" w:eastAsia="方正仿宋_GBK" w:cs="Times New Roman"/>
          <w:sz w:val="32"/>
          <w:szCs w:val="32"/>
          <w:shd w:val="clear" w:color="auto" w:fill="FFFFFF"/>
          <w:lang w:eastAsia="zh-CN"/>
        </w:rPr>
        <w:t>。</w:t>
      </w:r>
    </w:p>
    <w:p w14:paraId="336A7A8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6E27E0E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63.05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54.18</w:t>
      </w:r>
      <w:r>
        <w:rPr>
          <w:rFonts w:hint="default" w:ascii="Times New Roman" w:hAnsi="Times New Roman" w:eastAsia="方正仿宋_GBK" w:cs="Times New Roman"/>
          <w:sz w:val="32"/>
          <w:szCs w:val="32"/>
          <w:shd w:val="clear" w:color="auto" w:fill="FFFFFF"/>
        </w:rPr>
        <w:t>万元，与2023年度相比，增加54.18万元，增长100.0%，主要原因是</w:t>
      </w:r>
      <w:r>
        <w:rPr>
          <w:rFonts w:hint="default" w:ascii="Times New Roman" w:hAnsi="Times New Roman" w:eastAsia="方正仿宋_GBK" w:cs="Times New Roman"/>
          <w:sz w:val="32"/>
          <w:szCs w:val="32"/>
          <w:shd w:val="clear" w:color="auto" w:fill="FFFFFF"/>
          <w:lang w:eastAsia="zh-CN"/>
        </w:rPr>
        <w:t>我单位为2024年新增预算单位。</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在职人员的基本工资、津贴补贴、职工福利费及社会保险缴费等。</w:t>
      </w:r>
      <w:r>
        <w:rPr>
          <w:rFonts w:hint="default" w:ascii="Times New Roman" w:hAnsi="Times New Roman" w:eastAsia="方正仿宋_GBK" w:cs="Times New Roman"/>
          <w:sz w:val="32"/>
          <w:szCs w:val="32"/>
          <w:shd w:val="clear" w:color="auto" w:fill="FFFFFF"/>
        </w:rPr>
        <w:t>公用经费8.87万元，与2023年度相比，增加8.87万元，增长100.0%，主要原因是</w:t>
      </w:r>
      <w:r>
        <w:rPr>
          <w:rFonts w:hint="default" w:ascii="Times New Roman" w:hAnsi="Times New Roman" w:eastAsia="方正仿宋_GBK" w:cs="Times New Roman"/>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val="en-US" w:eastAsia="zh-CN"/>
        </w:rPr>
        <w:t>2024年新增预算单位。</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办公费、水电费、差旅费等。</w:t>
      </w:r>
    </w:p>
    <w:p w14:paraId="025565B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6D950F6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14:paraId="177A5C2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0B6B8E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79B9B8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三、</w:t>
      </w:r>
      <w:r>
        <w:rPr>
          <w:rStyle w:val="8"/>
          <w:rFonts w:hint="default" w:ascii="Times New Roman" w:hAnsi="Times New Roman" w:eastAsia="黑体" w:cs="Times New Roman"/>
          <w:color w:val="auto"/>
          <w:sz w:val="32"/>
          <w:szCs w:val="32"/>
          <w:shd w:val="clear" w:color="auto" w:fill="FFFFFF"/>
          <w:lang w:eastAsia="zh-CN"/>
        </w:rPr>
        <w:t>财政拨款</w:t>
      </w:r>
      <w:r>
        <w:rPr>
          <w:rStyle w:val="8"/>
          <w:rFonts w:hint="default" w:ascii="Times New Roman" w:hAnsi="Times New Roman" w:eastAsia="黑体" w:cs="Times New Roman"/>
          <w:color w:val="auto"/>
          <w:sz w:val="32"/>
          <w:szCs w:val="32"/>
          <w:shd w:val="clear" w:color="auto" w:fill="FFFFFF"/>
        </w:rPr>
        <w:t>“三公”经费情况说明</w:t>
      </w:r>
    </w:p>
    <w:p w14:paraId="250A9A4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649C805">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48CF9638">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FD59E44">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44369C6E">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14:paraId="77ECDDBC">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33545B7D">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228B8157">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C6D5387">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trike/>
          <w:dstrike w:val="0"/>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15C212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其他需要说明的事项</w:t>
      </w:r>
    </w:p>
    <w:p w14:paraId="5E38DAC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10CB46F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1A2E21D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621B14F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14:paraId="684D2C9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266961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2D9F83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66F19EB4">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1.95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1.95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1.95万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1.95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A4黑白打印机一台、台式计算机一台、空调机一台。</w:t>
      </w:r>
    </w:p>
    <w:p w14:paraId="38581BF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14:paraId="6721916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lang w:val="en-US" w:eastAsia="zh-CN"/>
        </w:rPr>
      </w:pPr>
      <w:r>
        <w:rPr>
          <w:rFonts w:hint="default" w:ascii="Times New Roman" w:hAnsi="Times New Roman" w:eastAsia="楷体" w:cs="Times New Roman"/>
          <w:b/>
          <w:bCs/>
          <w:sz w:val="32"/>
          <w:szCs w:val="32"/>
          <w:shd w:val="clear" w:color="auto" w:fill="FFFFFF"/>
          <w:lang w:val="en-US" w:eastAsia="zh-CN"/>
        </w:rPr>
        <w:t>（一）单位自评情况</w:t>
      </w:r>
    </w:p>
    <w:p w14:paraId="1BC74F0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根据预算绩效管理要求，我单位属于县</w:t>
      </w:r>
      <w:r>
        <w:rPr>
          <w:rFonts w:hint="eastAsia" w:ascii="Times New Roman" w:hAnsi="Times New Roman" w:eastAsia="方正仿宋_GBK" w:cs="Times New Roman"/>
          <w:sz w:val="32"/>
          <w:szCs w:val="32"/>
          <w:shd w:val="clear" w:color="auto" w:fill="FFFFFF"/>
          <w:lang w:val="en-US" w:eastAsia="zh-CN" w:bidi="ar-SA"/>
        </w:rPr>
        <w:t>残疾人联合会</w:t>
      </w:r>
      <w:r>
        <w:rPr>
          <w:rFonts w:hint="default" w:ascii="Times New Roman" w:hAnsi="Times New Roman" w:eastAsia="方正仿宋_GBK" w:cs="Times New Roman"/>
          <w:sz w:val="32"/>
          <w:szCs w:val="32"/>
          <w:shd w:val="clear" w:color="auto" w:fill="FFFFFF"/>
          <w:lang w:val="en-US" w:eastAsia="zh-CN" w:bidi="ar-SA"/>
        </w:rPr>
        <w:t>下属事业单位，部门整体绩效自评由县</w:t>
      </w:r>
      <w:r>
        <w:rPr>
          <w:rFonts w:hint="eastAsia" w:ascii="Times New Roman" w:hAnsi="Times New Roman" w:eastAsia="方正仿宋_GBK" w:cs="Times New Roman"/>
          <w:sz w:val="32"/>
          <w:szCs w:val="32"/>
          <w:shd w:val="clear" w:color="auto" w:fill="FFFFFF"/>
          <w:lang w:val="en-US" w:eastAsia="zh-CN" w:bidi="ar-SA"/>
        </w:rPr>
        <w:t>残疾人联合会</w:t>
      </w:r>
      <w:r>
        <w:rPr>
          <w:rFonts w:hint="default" w:ascii="Times New Roman" w:hAnsi="Times New Roman" w:eastAsia="方正仿宋_GBK" w:cs="Times New Roman"/>
          <w:sz w:val="32"/>
          <w:szCs w:val="32"/>
          <w:shd w:val="clear" w:color="auto" w:fill="FFFFFF"/>
          <w:lang w:val="en-US" w:eastAsia="zh-CN" w:bidi="ar-SA"/>
        </w:rPr>
        <w:t>统一开展。我单位本年无一、二级项目。</w:t>
      </w:r>
    </w:p>
    <w:p w14:paraId="453EA45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lang w:val="en-US" w:eastAsia="zh-CN"/>
        </w:rPr>
      </w:pPr>
      <w:r>
        <w:rPr>
          <w:rFonts w:hint="default" w:ascii="Times New Roman" w:hAnsi="Times New Roman" w:eastAsia="楷体" w:cs="Times New Roman"/>
          <w:b/>
          <w:bCs/>
          <w:sz w:val="32"/>
          <w:szCs w:val="32"/>
          <w:shd w:val="clear" w:color="auto" w:fill="FFFFFF"/>
          <w:lang w:val="en-US" w:eastAsia="zh-CN"/>
        </w:rPr>
        <w:t>（二）部门绩效评价情况</w:t>
      </w:r>
    </w:p>
    <w:p w14:paraId="50B5839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2252307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lang w:val="en-US" w:eastAsia="zh-CN"/>
        </w:rPr>
      </w:pPr>
      <w:r>
        <w:rPr>
          <w:rFonts w:hint="default" w:ascii="Times New Roman" w:hAnsi="Times New Roman" w:eastAsia="楷体" w:cs="Times New Roman"/>
          <w:b/>
          <w:bCs/>
          <w:sz w:val="32"/>
          <w:szCs w:val="32"/>
          <w:shd w:val="clear" w:color="auto" w:fill="FFFFFF"/>
          <w:lang w:val="en-US" w:eastAsia="zh-CN"/>
        </w:rPr>
        <w:t>（三）财政绩效评价情况</w:t>
      </w:r>
    </w:p>
    <w:p w14:paraId="234CA1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2D01CA7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14:paraId="13F07E6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56590F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50FEC30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26093A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EBECFC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024EF8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B75320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8BD547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C9F196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D3501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78BE1E6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7AEC19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9709B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B286A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8B6429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C814FD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B4051E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466447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7EA875D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00E8737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023-51521095</w:t>
      </w:r>
    </w:p>
    <w:p w14:paraId="6B1141AA">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4E7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42E851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461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FB18F0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巫溪县残疾人康复就业服务中心</w:t>
            </w:r>
          </w:p>
        </w:tc>
        <w:tc>
          <w:tcPr>
            <w:tcW w:w="4419" w:type="dxa"/>
            <w:tcBorders>
              <w:top w:val="nil"/>
              <w:left w:val="nil"/>
              <w:bottom w:val="nil"/>
              <w:right w:val="nil"/>
            </w:tcBorders>
            <w:shd w:val="clear" w:color="auto" w:fill="auto"/>
            <w:vAlign w:val="bottom"/>
          </w:tcPr>
          <w:p w14:paraId="027801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67A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67075C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13F186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CF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20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3350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B3D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EAF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3BF5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1746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400C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AB30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5360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BC7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8FC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4DD49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5EC4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9FC0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16CBE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E013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E05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2E87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5A57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B4E2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4950" w:type="dxa"/>
            <w:tcBorders>
              <w:top w:val="nil"/>
              <w:left w:val="nil"/>
              <w:bottom w:val="single" w:color="000000" w:sz="4" w:space="0"/>
              <w:right w:val="single" w:color="000000" w:sz="4" w:space="0"/>
            </w:tcBorders>
            <w:shd w:val="clear" w:color="auto" w:fill="auto"/>
            <w:vAlign w:val="center"/>
          </w:tcPr>
          <w:p w14:paraId="1CEB3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8463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1A8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E4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3BF2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5711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03CC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458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6116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D1DB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C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87E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50D2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3401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C7E2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A335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7D67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84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7D3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1EFC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07F6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9C3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F74C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D30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31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916C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0C88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B1B7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3DC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7577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15CF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E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2C6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877E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4DD5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5839A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E261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9FEB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35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443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B16D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0E93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450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4AC8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ED8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9A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D976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D06C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374E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5BE3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9088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A645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56.76 </w:t>
            </w:r>
          </w:p>
        </w:tc>
      </w:tr>
      <w:tr w14:paraId="57CB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77A4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F5E4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019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7585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1713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79B6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 </w:t>
            </w:r>
          </w:p>
        </w:tc>
      </w:tr>
      <w:tr w14:paraId="29E3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9E5A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989C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1D0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313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DC97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A847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20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50AE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5FE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C09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52B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28BA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4F5C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8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B55B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9416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784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E101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79B3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5AC6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07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FB2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6B97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0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225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02A3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53F3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01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B68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5B7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91146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C676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ACB6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1637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C7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F07B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FF9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89CCF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9F3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53C8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5852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6F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A950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F46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C1EC3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0D6A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C679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CF47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BE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6A7B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C4F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3DC97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5A79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02CA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2D2E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C7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5970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133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D755C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09D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7B0E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9816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9B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4FDE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5B0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5C566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97F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3639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DF22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3.43 </w:t>
            </w:r>
          </w:p>
        </w:tc>
      </w:tr>
      <w:tr w14:paraId="6573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15EE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F90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0FF42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B66B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4AFC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848F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6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DEB1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35E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4B125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09DF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6E6E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1AE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EA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511D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0F2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52B7E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8298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8C63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FFFD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50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C7C4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491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1D824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623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C83E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84AA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44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FD95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C39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485F4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17E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B0EA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39D9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E1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FFF6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93A5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ABFF9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6A6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3DB6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F459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D8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3ABD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9E9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D635E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0CE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5663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CC4A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06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AED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18DD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5DFE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4950" w:type="dxa"/>
            <w:tcBorders>
              <w:top w:val="nil"/>
              <w:left w:val="nil"/>
              <w:bottom w:val="single" w:color="000000" w:sz="4" w:space="0"/>
              <w:right w:val="single" w:color="000000" w:sz="4" w:space="0"/>
            </w:tcBorders>
            <w:shd w:val="clear" w:color="auto" w:fill="auto"/>
            <w:vAlign w:val="center"/>
          </w:tcPr>
          <w:p w14:paraId="01D8D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D437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8288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63.05 </w:t>
            </w:r>
          </w:p>
        </w:tc>
      </w:tr>
      <w:tr w14:paraId="7940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D1F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CE77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C708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7784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073F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4A7E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1E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5E2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B1F8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0FDE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F899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478E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1C2D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87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B60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DEEC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8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4950" w:type="dxa"/>
            <w:tcBorders>
              <w:top w:val="nil"/>
              <w:left w:val="nil"/>
              <w:bottom w:val="single" w:color="000000" w:sz="4" w:space="0"/>
              <w:right w:val="single" w:color="000000" w:sz="4" w:space="0"/>
            </w:tcBorders>
            <w:shd w:val="clear" w:color="auto" w:fill="auto"/>
            <w:vAlign w:val="center"/>
          </w:tcPr>
          <w:p w14:paraId="285DD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FF41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9DE29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63.05</w:t>
            </w:r>
          </w:p>
        </w:tc>
      </w:tr>
    </w:tbl>
    <w:p w14:paraId="3E1AFBC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8A86EC3">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CB0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3F2D10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0D6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CBEDA4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巫溪县残疾人康复就业服务中心</w:t>
            </w:r>
          </w:p>
        </w:tc>
        <w:tc>
          <w:tcPr>
            <w:tcW w:w="2408" w:type="dxa"/>
            <w:tcBorders>
              <w:top w:val="nil"/>
              <w:left w:val="nil"/>
              <w:right w:val="nil"/>
            </w:tcBorders>
            <w:shd w:val="clear" w:color="auto" w:fill="auto"/>
            <w:vAlign w:val="bottom"/>
          </w:tcPr>
          <w:p w14:paraId="5F75A32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38B48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5D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C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28A4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BA5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FE9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910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A25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684F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1DD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CB46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B53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B58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6D3768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7413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775A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E313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7E02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1A5E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9BF61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079C0F">
            <w:pPr>
              <w:jc w:val="center"/>
              <w:rPr>
                <w:rFonts w:hint="eastAsia" w:ascii="宋体" w:hAnsi="宋体" w:eastAsia="宋体" w:cs="宋体"/>
                <w:i w:val="0"/>
                <w:iCs w:val="0"/>
                <w:color w:val="000000"/>
                <w:sz w:val="22"/>
                <w:szCs w:val="22"/>
                <w:u w:val="none"/>
              </w:rPr>
            </w:pPr>
          </w:p>
        </w:tc>
      </w:tr>
      <w:tr w14:paraId="5CD0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2B4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D2252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9CFF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9668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F0AE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2441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ECEC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9482A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5347AF2">
            <w:pPr>
              <w:jc w:val="center"/>
              <w:rPr>
                <w:rFonts w:hint="eastAsia" w:ascii="宋体" w:hAnsi="宋体" w:eastAsia="宋体" w:cs="宋体"/>
                <w:i w:val="0"/>
                <w:iCs w:val="0"/>
                <w:color w:val="000000"/>
                <w:sz w:val="22"/>
                <w:szCs w:val="22"/>
                <w:u w:val="none"/>
              </w:rPr>
            </w:pPr>
          </w:p>
        </w:tc>
      </w:tr>
      <w:tr w14:paraId="5163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EEE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6358D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E339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919E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6319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43DC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78EC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683FB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9866B4">
            <w:pPr>
              <w:jc w:val="center"/>
              <w:rPr>
                <w:rFonts w:hint="eastAsia" w:ascii="宋体" w:hAnsi="宋体" w:eastAsia="宋体" w:cs="宋体"/>
                <w:i w:val="0"/>
                <w:iCs w:val="0"/>
                <w:color w:val="000000"/>
                <w:sz w:val="22"/>
                <w:szCs w:val="22"/>
                <w:u w:val="none"/>
              </w:rPr>
            </w:pPr>
          </w:p>
        </w:tc>
      </w:tr>
      <w:tr w14:paraId="6E0F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FB773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4E941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59B2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7A7D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A10C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2B29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C449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A2D5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A94C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741C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63E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01F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9CAE79D">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692A678">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500533F">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9749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E90D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63.05 </w:t>
            </w:r>
          </w:p>
        </w:tc>
        <w:tc>
          <w:tcPr>
            <w:tcW w:w="2403" w:type="dxa"/>
            <w:tcBorders>
              <w:top w:val="nil"/>
              <w:left w:val="nil"/>
              <w:bottom w:val="single" w:color="000000" w:sz="4" w:space="0"/>
              <w:right w:val="single" w:color="000000" w:sz="4" w:space="0"/>
            </w:tcBorders>
            <w:shd w:val="clear" w:color="auto" w:fill="auto"/>
            <w:vAlign w:val="center"/>
          </w:tcPr>
          <w:p w14:paraId="7D6A6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63.05 </w:t>
            </w:r>
          </w:p>
        </w:tc>
        <w:tc>
          <w:tcPr>
            <w:tcW w:w="2403" w:type="dxa"/>
            <w:tcBorders>
              <w:top w:val="nil"/>
              <w:left w:val="nil"/>
              <w:bottom w:val="single" w:color="000000" w:sz="4" w:space="0"/>
              <w:right w:val="single" w:color="000000" w:sz="4" w:space="0"/>
            </w:tcBorders>
            <w:shd w:val="clear" w:color="auto" w:fill="auto"/>
            <w:vAlign w:val="center"/>
          </w:tcPr>
          <w:p w14:paraId="698F8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271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BAE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B5E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027F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67D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3101F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62630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E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D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D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E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68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4DFDC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78FE1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C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1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4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2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E5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43060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AFF58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0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7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F9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C7803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C15E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2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F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DF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B9B8A1">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3900" w:type="dxa"/>
            <w:tcBorders>
              <w:top w:val="nil"/>
              <w:left w:val="nil"/>
              <w:bottom w:val="single" w:color="000000" w:sz="4" w:space="0"/>
              <w:right w:val="single" w:color="000000" w:sz="4" w:space="0"/>
            </w:tcBorders>
            <w:shd w:val="clear" w:color="auto" w:fill="auto"/>
            <w:vAlign w:val="center"/>
          </w:tcPr>
          <w:p w14:paraId="431D0E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7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4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4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41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DD25BF">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3900" w:type="dxa"/>
            <w:tcBorders>
              <w:top w:val="nil"/>
              <w:left w:val="nil"/>
              <w:bottom w:val="single" w:color="000000" w:sz="4" w:space="0"/>
              <w:right w:val="single" w:color="000000" w:sz="4" w:space="0"/>
            </w:tcBorders>
            <w:shd w:val="clear" w:color="auto" w:fill="auto"/>
            <w:vAlign w:val="center"/>
          </w:tcPr>
          <w:p w14:paraId="4ABC28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A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4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4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0C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A9048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3A7E1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5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2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85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00149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AB52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A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AC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547E8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771BF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2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A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5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D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44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47FB6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D352D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6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6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C9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8605D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6CCBF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B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88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2BD3C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ABD9C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5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F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1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E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4A1DC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86C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883220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8A4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CDC3BF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巫溪县残疾人康复就业服务中心 </w:t>
            </w:r>
          </w:p>
        </w:tc>
        <w:tc>
          <w:tcPr>
            <w:tcW w:w="2741" w:type="dxa"/>
            <w:tcBorders>
              <w:top w:val="nil"/>
              <w:left w:val="nil"/>
              <w:bottom w:val="nil"/>
              <w:right w:val="nil"/>
            </w:tcBorders>
            <w:shd w:val="clear" w:color="auto" w:fill="auto"/>
            <w:vAlign w:val="bottom"/>
          </w:tcPr>
          <w:p w14:paraId="4E1746B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49F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45F7EFC">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3228F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A4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AE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F889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4DA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A06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AD53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941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6AFD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FDC5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4BB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75A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925F9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DE54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4D4C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53FD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2537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87A52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8E7FF1">
            <w:pPr>
              <w:jc w:val="center"/>
              <w:rPr>
                <w:rFonts w:hint="eastAsia" w:ascii="宋体" w:hAnsi="宋体" w:eastAsia="宋体" w:cs="宋体"/>
                <w:i w:val="0"/>
                <w:iCs w:val="0"/>
                <w:color w:val="000000"/>
                <w:sz w:val="22"/>
                <w:szCs w:val="22"/>
                <w:u w:val="none"/>
              </w:rPr>
            </w:pPr>
          </w:p>
        </w:tc>
      </w:tr>
      <w:tr w14:paraId="6D5C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59D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CA4A4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14BF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BD27B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8601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C412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BDF8B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7ADA6C5">
            <w:pPr>
              <w:jc w:val="center"/>
              <w:rPr>
                <w:rFonts w:hint="eastAsia" w:ascii="宋体" w:hAnsi="宋体" w:eastAsia="宋体" w:cs="宋体"/>
                <w:i w:val="0"/>
                <w:iCs w:val="0"/>
                <w:color w:val="000000"/>
                <w:sz w:val="22"/>
                <w:szCs w:val="22"/>
                <w:u w:val="none"/>
              </w:rPr>
            </w:pPr>
          </w:p>
        </w:tc>
      </w:tr>
      <w:tr w14:paraId="19E3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938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41FDF9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149D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E86A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9567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C3E0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87B36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0BBE2A">
            <w:pPr>
              <w:jc w:val="center"/>
              <w:rPr>
                <w:rFonts w:hint="eastAsia" w:ascii="宋体" w:hAnsi="宋体" w:eastAsia="宋体" w:cs="宋体"/>
                <w:i w:val="0"/>
                <w:iCs w:val="0"/>
                <w:color w:val="000000"/>
                <w:sz w:val="22"/>
                <w:szCs w:val="22"/>
                <w:u w:val="none"/>
              </w:rPr>
            </w:pPr>
          </w:p>
        </w:tc>
      </w:tr>
      <w:tr w14:paraId="31C0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4351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32F5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73C57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1804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BE32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D46B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8310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517A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3189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81FA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F75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795AAD6">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5FE731E">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C2E7153">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38D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14DA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63.05 </w:t>
            </w:r>
          </w:p>
        </w:tc>
        <w:tc>
          <w:tcPr>
            <w:tcW w:w="2737" w:type="dxa"/>
            <w:tcBorders>
              <w:top w:val="nil"/>
              <w:left w:val="nil"/>
              <w:bottom w:val="single" w:color="000000" w:sz="4" w:space="0"/>
              <w:right w:val="single" w:color="000000" w:sz="4" w:space="0"/>
            </w:tcBorders>
            <w:shd w:val="clear" w:color="auto" w:fill="auto"/>
            <w:vAlign w:val="center"/>
          </w:tcPr>
          <w:p w14:paraId="37B0D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63.05 </w:t>
            </w:r>
          </w:p>
        </w:tc>
        <w:tc>
          <w:tcPr>
            <w:tcW w:w="2737" w:type="dxa"/>
            <w:tcBorders>
              <w:top w:val="nil"/>
              <w:left w:val="nil"/>
              <w:bottom w:val="single" w:color="000000" w:sz="4" w:space="0"/>
              <w:right w:val="single" w:color="000000" w:sz="4" w:space="0"/>
            </w:tcBorders>
            <w:shd w:val="clear" w:color="auto" w:fill="auto"/>
            <w:vAlign w:val="center"/>
          </w:tcPr>
          <w:p w14:paraId="37A7B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4CA1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A44F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2765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FF6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59682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AFBD9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6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3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E0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86670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EA808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8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7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8D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D070B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A0E86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0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9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2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7F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FAF7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1734C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F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9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1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3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1D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6E931D">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433" w:type="dxa"/>
            <w:tcBorders>
              <w:top w:val="nil"/>
              <w:left w:val="nil"/>
              <w:bottom w:val="single" w:color="000000" w:sz="4" w:space="0"/>
              <w:right w:val="single" w:color="000000" w:sz="4" w:space="0"/>
            </w:tcBorders>
            <w:shd w:val="clear" w:color="auto" w:fill="auto"/>
            <w:vAlign w:val="center"/>
          </w:tcPr>
          <w:p w14:paraId="6B7AF6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5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1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9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2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E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E8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A7AC15">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433" w:type="dxa"/>
            <w:tcBorders>
              <w:top w:val="nil"/>
              <w:left w:val="nil"/>
              <w:bottom w:val="single" w:color="000000" w:sz="4" w:space="0"/>
              <w:right w:val="single" w:color="000000" w:sz="4" w:space="0"/>
            </w:tcBorders>
            <w:shd w:val="clear" w:color="auto" w:fill="auto"/>
            <w:vAlign w:val="center"/>
          </w:tcPr>
          <w:p w14:paraId="662729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8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5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6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DACBC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484A5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1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0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0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41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FFAE3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F2EAC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D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6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CD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5F5C4">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29C849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E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E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54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3A7E6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83ECD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B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0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8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7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D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1A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39618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D3EC5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9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74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B31C2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C9306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3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9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4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9843BC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0F0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BBA896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66F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A1A9E3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巫溪县残疾人康复就业服务中心</w:t>
            </w:r>
          </w:p>
        </w:tc>
        <w:tc>
          <w:tcPr>
            <w:tcW w:w="2874" w:type="dxa"/>
            <w:tcBorders>
              <w:top w:val="nil"/>
              <w:left w:val="nil"/>
              <w:bottom w:val="nil"/>
              <w:right w:val="nil"/>
            </w:tcBorders>
            <w:shd w:val="clear" w:color="auto" w:fill="auto"/>
            <w:vAlign w:val="bottom"/>
          </w:tcPr>
          <w:p w14:paraId="559688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1B0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6BA221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C45068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34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45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84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998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2D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B0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A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1F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7D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5E5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BE8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D5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F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0B9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715C">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8EE7">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3F1A">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8C4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237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1CC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811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7596">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B32A">
            <w:pPr>
              <w:jc w:val="center"/>
              <w:rPr>
                <w:rFonts w:hint="eastAsia" w:ascii="宋体" w:hAnsi="宋体" w:eastAsia="宋体" w:cs="宋体"/>
                <w:i w:val="0"/>
                <w:iCs w:val="0"/>
                <w:color w:val="000000"/>
                <w:sz w:val="22"/>
                <w:szCs w:val="22"/>
                <w:u w:val="none"/>
              </w:rPr>
            </w:pPr>
          </w:p>
        </w:tc>
      </w:tr>
      <w:tr w14:paraId="5179B3C6">
        <w:tblPrEx>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1C5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1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A65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FB2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3B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E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1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7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3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B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B2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E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7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34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B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8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5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9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5A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06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5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4C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4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85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8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5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AC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8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CA3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98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E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2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4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F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8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38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E7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4AC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AB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D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9C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C1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29E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A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8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F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58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7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B40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5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E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F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58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7C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A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7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60BD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2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F3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A0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6A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D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E9F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2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F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A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7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C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42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9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35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A7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6B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C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7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CC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8C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A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2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0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3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A9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D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A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8C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B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CD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9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7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1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93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A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78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2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F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0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6A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9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A6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7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6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19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3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F8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15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05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1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E0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E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4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2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5B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B2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1F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80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B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4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3C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01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EE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4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F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2B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5A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67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EA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D8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0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5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0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D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C0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9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3C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5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A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0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D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8E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C5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3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8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D4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B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AF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6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C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42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AE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33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2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D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C0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5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2F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2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0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68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B2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0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A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A2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D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D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0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07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8A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B6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3D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4C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A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6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9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A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E0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F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83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25A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3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D8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3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1D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B0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BA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0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C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D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2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B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A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A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1B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E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B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85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E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3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C2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C2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A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05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1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0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5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AF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A2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2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8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9E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5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0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F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CF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48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0E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6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69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2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2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1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7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90FB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818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12D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1D1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142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99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F9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13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5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C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7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5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2E7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4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E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A8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C1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0E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22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7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F9F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A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F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4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936811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8B2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3D3CE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322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6DBDB4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巫溪县残疾人康复就业服务中心</w:t>
            </w:r>
          </w:p>
        </w:tc>
        <w:tc>
          <w:tcPr>
            <w:tcW w:w="1156" w:type="dxa"/>
            <w:tcBorders>
              <w:top w:val="nil"/>
              <w:left w:val="nil"/>
              <w:bottom w:val="nil"/>
              <w:right w:val="nil"/>
            </w:tcBorders>
            <w:shd w:val="clear" w:color="auto" w:fill="auto"/>
            <w:vAlign w:val="bottom"/>
          </w:tcPr>
          <w:p w14:paraId="4C7BD7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CDE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12039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1B3D2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74C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A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12C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06C2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026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FE84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0FAC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5EC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0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BA55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E06B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B373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D157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D643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3313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462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CB89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11B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2AB6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285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DAB3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EF7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15C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B6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31CE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C8E5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D3A8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E18F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A007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BEC5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C642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9103B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4F73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223E6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F1B9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FFC8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26A5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850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95C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FE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1597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99F1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63BF6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47FD7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BE6F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31EC6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EB24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715A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B5C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542E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8B70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03FB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FCF0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AD0E2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486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B994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96FB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D80B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9BF1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2667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455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1506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03B5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B61F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EC59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7D4E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5AED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6175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15B5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EFCE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7D80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C8A4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34A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A945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3FBB1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52863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73A1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D5DA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43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068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D5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63.05 </w:t>
            </w:r>
          </w:p>
        </w:tc>
        <w:tc>
          <w:tcPr>
            <w:tcW w:w="1666" w:type="dxa"/>
            <w:tcBorders>
              <w:top w:val="nil"/>
              <w:left w:val="nil"/>
              <w:bottom w:val="single" w:color="000000" w:sz="4" w:space="0"/>
              <w:right w:val="single" w:color="000000" w:sz="4" w:space="0"/>
            </w:tcBorders>
            <w:shd w:val="clear" w:color="auto" w:fill="auto"/>
            <w:vAlign w:val="center"/>
          </w:tcPr>
          <w:p w14:paraId="24FE2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63.05 </w:t>
            </w:r>
          </w:p>
        </w:tc>
        <w:tc>
          <w:tcPr>
            <w:tcW w:w="1684" w:type="dxa"/>
            <w:tcBorders>
              <w:top w:val="nil"/>
              <w:left w:val="nil"/>
              <w:bottom w:val="single" w:color="000000" w:sz="4" w:space="0"/>
              <w:right w:val="single" w:color="000000" w:sz="4" w:space="0"/>
            </w:tcBorders>
            <w:shd w:val="clear" w:color="auto" w:fill="auto"/>
            <w:vAlign w:val="center"/>
          </w:tcPr>
          <w:p w14:paraId="58F95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C53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63.05 </w:t>
            </w:r>
          </w:p>
        </w:tc>
        <w:tc>
          <w:tcPr>
            <w:tcW w:w="1700" w:type="dxa"/>
            <w:tcBorders>
              <w:top w:val="nil"/>
              <w:left w:val="nil"/>
              <w:bottom w:val="single" w:color="000000" w:sz="4" w:space="0"/>
              <w:right w:val="single" w:color="000000" w:sz="4" w:space="0"/>
            </w:tcBorders>
            <w:shd w:val="clear" w:color="auto" w:fill="auto"/>
            <w:vAlign w:val="center"/>
          </w:tcPr>
          <w:p w14:paraId="13F07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63.05 </w:t>
            </w:r>
          </w:p>
        </w:tc>
        <w:tc>
          <w:tcPr>
            <w:tcW w:w="1733" w:type="dxa"/>
            <w:tcBorders>
              <w:top w:val="nil"/>
              <w:left w:val="nil"/>
              <w:bottom w:val="single" w:color="000000" w:sz="4" w:space="0"/>
              <w:right w:val="single" w:color="000000" w:sz="4" w:space="0"/>
            </w:tcBorders>
            <w:shd w:val="clear" w:color="auto" w:fill="auto"/>
            <w:vAlign w:val="center"/>
          </w:tcPr>
          <w:p w14:paraId="53339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6E1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601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79D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556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892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A55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E83A4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4956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498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C89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F2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56.76 </w:t>
            </w:r>
          </w:p>
        </w:tc>
        <w:tc>
          <w:tcPr>
            <w:tcW w:w="1666" w:type="dxa"/>
            <w:tcBorders>
              <w:top w:val="nil"/>
              <w:left w:val="nil"/>
              <w:bottom w:val="single" w:color="000000" w:sz="4" w:space="0"/>
              <w:right w:val="single" w:color="000000" w:sz="4" w:space="0"/>
            </w:tcBorders>
            <w:shd w:val="clear" w:color="auto" w:fill="auto"/>
            <w:vAlign w:val="center"/>
          </w:tcPr>
          <w:p w14:paraId="280D0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56.76 </w:t>
            </w:r>
          </w:p>
        </w:tc>
        <w:tc>
          <w:tcPr>
            <w:tcW w:w="1684" w:type="dxa"/>
            <w:tcBorders>
              <w:top w:val="nil"/>
              <w:left w:val="nil"/>
              <w:bottom w:val="single" w:color="000000" w:sz="4" w:space="0"/>
              <w:right w:val="single" w:color="000000" w:sz="4" w:space="0"/>
            </w:tcBorders>
            <w:shd w:val="clear" w:color="auto" w:fill="auto"/>
            <w:vAlign w:val="center"/>
          </w:tcPr>
          <w:p w14:paraId="65458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A82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56.76 </w:t>
            </w:r>
          </w:p>
        </w:tc>
        <w:tc>
          <w:tcPr>
            <w:tcW w:w="1700" w:type="dxa"/>
            <w:tcBorders>
              <w:top w:val="nil"/>
              <w:left w:val="nil"/>
              <w:bottom w:val="single" w:color="000000" w:sz="4" w:space="0"/>
              <w:right w:val="single" w:color="000000" w:sz="4" w:space="0"/>
            </w:tcBorders>
            <w:shd w:val="clear" w:color="auto" w:fill="auto"/>
            <w:vAlign w:val="center"/>
          </w:tcPr>
          <w:p w14:paraId="7F1FA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56.76 </w:t>
            </w:r>
          </w:p>
        </w:tc>
        <w:tc>
          <w:tcPr>
            <w:tcW w:w="1733" w:type="dxa"/>
            <w:tcBorders>
              <w:top w:val="nil"/>
              <w:left w:val="nil"/>
              <w:bottom w:val="single" w:color="000000" w:sz="4" w:space="0"/>
              <w:right w:val="single" w:color="000000" w:sz="4" w:space="0"/>
            </w:tcBorders>
            <w:shd w:val="clear" w:color="auto" w:fill="auto"/>
            <w:vAlign w:val="center"/>
          </w:tcPr>
          <w:p w14:paraId="2F298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522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E97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539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C1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B3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050C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856B9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6A40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4E0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24B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47C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9.87 </w:t>
            </w:r>
          </w:p>
        </w:tc>
        <w:tc>
          <w:tcPr>
            <w:tcW w:w="1666" w:type="dxa"/>
            <w:tcBorders>
              <w:top w:val="nil"/>
              <w:left w:val="nil"/>
              <w:bottom w:val="single" w:color="000000" w:sz="4" w:space="0"/>
              <w:right w:val="single" w:color="000000" w:sz="4" w:space="0"/>
            </w:tcBorders>
            <w:shd w:val="clear" w:color="auto" w:fill="auto"/>
            <w:vAlign w:val="center"/>
          </w:tcPr>
          <w:p w14:paraId="41FA8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9.87 </w:t>
            </w:r>
          </w:p>
        </w:tc>
        <w:tc>
          <w:tcPr>
            <w:tcW w:w="1684" w:type="dxa"/>
            <w:tcBorders>
              <w:top w:val="nil"/>
              <w:left w:val="nil"/>
              <w:bottom w:val="single" w:color="000000" w:sz="4" w:space="0"/>
              <w:right w:val="single" w:color="000000" w:sz="4" w:space="0"/>
            </w:tcBorders>
            <w:shd w:val="clear" w:color="auto" w:fill="auto"/>
            <w:vAlign w:val="center"/>
          </w:tcPr>
          <w:p w14:paraId="584E4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3EC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9.87 </w:t>
            </w:r>
          </w:p>
        </w:tc>
        <w:tc>
          <w:tcPr>
            <w:tcW w:w="1700" w:type="dxa"/>
            <w:tcBorders>
              <w:top w:val="nil"/>
              <w:left w:val="nil"/>
              <w:bottom w:val="single" w:color="000000" w:sz="4" w:space="0"/>
              <w:right w:val="single" w:color="000000" w:sz="4" w:space="0"/>
            </w:tcBorders>
            <w:shd w:val="clear" w:color="auto" w:fill="auto"/>
            <w:vAlign w:val="center"/>
          </w:tcPr>
          <w:p w14:paraId="37761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9.87 </w:t>
            </w:r>
          </w:p>
        </w:tc>
        <w:tc>
          <w:tcPr>
            <w:tcW w:w="1733" w:type="dxa"/>
            <w:tcBorders>
              <w:top w:val="nil"/>
              <w:left w:val="nil"/>
              <w:bottom w:val="single" w:color="000000" w:sz="4" w:space="0"/>
              <w:right w:val="single" w:color="000000" w:sz="4" w:space="0"/>
            </w:tcBorders>
            <w:shd w:val="clear" w:color="auto" w:fill="auto"/>
            <w:vAlign w:val="center"/>
          </w:tcPr>
          <w:p w14:paraId="71CE3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EAD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025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6FD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A8D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05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8D6E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47E57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7160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5FA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25A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62D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14:paraId="48044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14:paraId="35893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DDB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14:paraId="286FC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14:paraId="0F14A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3C6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06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D94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6D5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EB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EA8F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06B7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1BA9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BE2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34F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B85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 </w:t>
            </w:r>
          </w:p>
        </w:tc>
        <w:tc>
          <w:tcPr>
            <w:tcW w:w="1666" w:type="dxa"/>
            <w:tcBorders>
              <w:top w:val="nil"/>
              <w:left w:val="nil"/>
              <w:bottom w:val="single" w:color="000000" w:sz="4" w:space="0"/>
              <w:right w:val="single" w:color="000000" w:sz="4" w:space="0"/>
            </w:tcBorders>
            <w:shd w:val="clear" w:color="auto" w:fill="auto"/>
            <w:vAlign w:val="center"/>
          </w:tcPr>
          <w:p w14:paraId="28B4E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 </w:t>
            </w:r>
          </w:p>
        </w:tc>
        <w:tc>
          <w:tcPr>
            <w:tcW w:w="1684" w:type="dxa"/>
            <w:tcBorders>
              <w:top w:val="nil"/>
              <w:left w:val="nil"/>
              <w:bottom w:val="single" w:color="000000" w:sz="4" w:space="0"/>
              <w:right w:val="single" w:color="000000" w:sz="4" w:space="0"/>
            </w:tcBorders>
            <w:shd w:val="clear" w:color="auto" w:fill="auto"/>
            <w:vAlign w:val="center"/>
          </w:tcPr>
          <w:p w14:paraId="577B4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E1D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 </w:t>
            </w:r>
          </w:p>
        </w:tc>
        <w:tc>
          <w:tcPr>
            <w:tcW w:w="1700" w:type="dxa"/>
            <w:tcBorders>
              <w:top w:val="nil"/>
              <w:left w:val="nil"/>
              <w:bottom w:val="single" w:color="000000" w:sz="4" w:space="0"/>
              <w:right w:val="single" w:color="000000" w:sz="4" w:space="0"/>
            </w:tcBorders>
            <w:shd w:val="clear" w:color="auto" w:fill="auto"/>
            <w:vAlign w:val="center"/>
          </w:tcPr>
          <w:p w14:paraId="5F169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 </w:t>
            </w:r>
          </w:p>
        </w:tc>
        <w:tc>
          <w:tcPr>
            <w:tcW w:w="1733" w:type="dxa"/>
            <w:tcBorders>
              <w:top w:val="nil"/>
              <w:left w:val="nil"/>
              <w:bottom w:val="single" w:color="000000" w:sz="4" w:space="0"/>
              <w:right w:val="single" w:color="000000" w:sz="4" w:space="0"/>
            </w:tcBorders>
            <w:shd w:val="clear" w:color="auto" w:fill="auto"/>
            <w:vAlign w:val="center"/>
          </w:tcPr>
          <w:p w14:paraId="039FE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767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B16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94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B54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BF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1AE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14:paraId="12498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14:paraId="3CDD6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B7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82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72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46.89 </w:t>
            </w:r>
          </w:p>
        </w:tc>
        <w:tc>
          <w:tcPr>
            <w:tcW w:w="1666" w:type="dxa"/>
            <w:tcBorders>
              <w:top w:val="nil"/>
              <w:left w:val="nil"/>
              <w:bottom w:val="single" w:color="000000" w:sz="4" w:space="0"/>
              <w:right w:val="single" w:color="000000" w:sz="4" w:space="0"/>
            </w:tcBorders>
            <w:shd w:val="clear" w:color="auto" w:fill="auto"/>
            <w:vAlign w:val="center"/>
          </w:tcPr>
          <w:p w14:paraId="00548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46.89 </w:t>
            </w:r>
          </w:p>
        </w:tc>
        <w:tc>
          <w:tcPr>
            <w:tcW w:w="1684" w:type="dxa"/>
            <w:tcBorders>
              <w:top w:val="nil"/>
              <w:left w:val="nil"/>
              <w:bottom w:val="single" w:color="000000" w:sz="4" w:space="0"/>
              <w:right w:val="single" w:color="000000" w:sz="4" w:space="0"/>
            </w:tcBorders>
            <w:shd w:val="clear" w:color="auto" w:fill="auto"/>
            <w:vAlign w:val="center"/>
          </w:tcPr>
          <w:p w14:paraId="15AE7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D1D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46.89 </w:t>
            </w:r>
          </w:p>
        </w:tc>
        <w:tc>
          <w:tcPr>
            <w:tcW w:w="1700" w:type="dxa"/>
            <w:tcBorders>
              <w:top w:val="nil"/>
              <w:left w:val="nil"/>
              <w:bottom w:val="single" w:color="000000" w:sz="4" w:space="0"/>
              <w:right w:val="single" w:color="000000" w:sz="4" w:space="0"/>
            </w:tcBorders>
            <w:shd w:val="clear" w:color="auto" w:fill="auto"/>
            <w:vAlign w:val="center"/>
          </w:tcPr>
          <w:p w14:paraId="18221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46.89 </w:t>
            </w:r>
          </w:p>
        </w:tc>
        <w:tc>
          <w:tcPr>
            <w:tcW w:w="1733" w:type="dxa"/>
            <w:tcBorders>
              <w:top w:val="nil"/>
              <w:left w:val="nil"/>
              <w:bottom w:val="single" w:color="000000" w:sz="4" w:space="0"/>
              <w:right w:val="single" w:color="000000" w:sz="4" w:space="0"/>
            </w:tcBorders>
            <w:shd w:val="clear" w:color="auto" w:fill="auto"/>
            <w:vAlign w:val="center"/>
          </w:tcPr>
          <w:p w14:paraId="75B55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2BA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902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03C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F11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FF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C8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2081104</w:t>
            </w:r>
          </w:p>
        </w:tc>
        <w:tc>
          <w:tcPr>
            <w:tcW w:w="1816" w:type="dxa"/>
            <w:tcBorders>
              <w:top w:val="nil"/>
              <w:left w:val="nil"/>
              <w:bottom w:val="single" w:color="000000" w:sz="4" w:space="0"/>
              <w:right w:val="single" w:color="000000" w:sz="4" w:space="0"/>
            </w:tcBorders>
            <w:shd w:val="clear" w:color="auto" w:fill="auto"/>
            <w:vAlign w:val="center"/>
          </w:tcPr>
          <w:p w14:paraId="41FE5C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残疾人康复</w:t>
            </w:r>
          </w:p>
        </w:tc>
        <w:tc>
          <w:tcPr>
            <w:tcW w:w="1528" w:type="dxa"/>
            <w:tcBorders>
              <w:top w:val="nil"/>
              <w:left w:val="nil"/>
              <w:bottom w:val="single" w:color="000000" w:sz="4" w:space="0"/>
              <w:right w:val="single" w:color="000000" w:sz="4" w:space="0"/>
            </w:tcBorders>
            <w:shd w:val="clear" w:color="auto" w:fill="auto"/>
            <w:vAlign w:val="center"/>
          </w:tcPr>
          <w:p w14:paraId="752D7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96C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71A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2E4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666" w:type="dxa"/>
            <w:tcBorders>
              <w:top w:val="nil"/>
              <w:left w:val="nil"/>
              <w:bottom w:val="single" w:color="000000" w:sz="4" w:space="0"/>
              <w:right w:val="single" w:color="000000" w:sz="4" w:space="0"/>
            </w:tcBorders>
            <w:shd w:val="clear" w:color="auto" w:fill="auto"/>
            <w:vAlign w:val="center"/>
          </w:tcPr>
          <w:p w14:paraId="101DE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684" w:type="dxa"/>
            <w:tcBorders>
              <w:top w:val="nil"/>
              <w:left w:val="nil"/>
              <w:bottom w:val="single" w:color="000000" w:sz="4" w:space="0"/>
              <w:right w:val="single" w:color="000000" w:sz="4" w:space="0"/>
            </w:tcBorders>
            <w:shd w:val="clear" w:color="auto" w:fill="auto"/>
            <w:vAlign w:val="center"/>
          </w:tcPr>
          <w:p w14:paraId="1EF6D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7BB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700" w:type="dxa"/>
            <w:tcBorders>
              <w:top w:val="nil"/>
              <w:left w:val="nil"/>
              <w:bottom w:val="single" w:color="000000" w:sz="4" w:space="0"/>
              <w:right w:val="single" w:color="000000" w:sz="4" w:space="0"/>
            </w:tcBorders>
            <w:shd w:val="clear" w:color="auto" w:fill="auto"/>
            <w:vAlign w:val="center"/>
          </w:tcPr>
          <w:p w14:paraId="4A7FD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733" w:type="dxa"/>
            <w:tcBorders>
              <w:top w:val="nil"/>
              <w:left w:val="nil"/>
              <w:bottom w:val="single" w:color="000000" w:sz="4" w:space="0"/>
              <w:right w:val="single" w:color="000000" w:sz="4" w:space="0"/>
            </w:tcBorders>
            <w:shd w:val="clear" w:color="auto" w:fill="auto"/>
            <w:vAlign w:val="center"/>
          </w:tcPr>
          <w:p w14:paraId="15495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723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2E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F5B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4E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9A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D54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11F7F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5854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1E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CD0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37D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1CD2A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57293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261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1936F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7809C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A2D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EC9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B47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05E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CB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39D7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3AF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5341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642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85F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E3C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2BEC4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342DB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C90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2CB42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0C5B8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7E5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54A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DA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508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4C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02EA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3F840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E402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D41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51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4E0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14:paraId="34065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14:paraId="15E70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669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14:paraId="40986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14:paraId="21B83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3BF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BAC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97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E7E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0E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A7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51541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310A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43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F4A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462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666" w:type="dxa"/>
            <w:tcBorders>
              <w:top w:val="nil"/>
              <w:left w:val="nil"/>
              <w:bottom w:val="single" w:color="000000" w:sz="4" w:space="0"/>
              <w:right w:val="single" w:color="000000" w:sz="4" w:space="0"/>
            </w:tcBorders>
            <w:shd w:val="clear" w:color="auto" w:fill="auto"/>
            <w:vAlign w:val="center"/>
          </w:tcPr>
          <w:p w14:paraId="3D8A4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14:paraId="1464D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0E2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700" w:type="dxa"/>
            <w:tcBorders>
              <w:top w:val="nil"/>
              <w:left w:val="nil"/>
              <w:bottom w:val="single" w:color="000000" w:sz="4" w:space="0"/>
              <w:right w:val="single" w:color="000000" w:sz="4" w:space="0"/>
            </w:tcBorders>
            <w:shd w:val="clear" w:color="auto" w:fill="auto"/>
            <w:vAlign w:val="center"/>
          </w:tcPr>
          <w:p w14:paraId="37442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14:paraId="375D0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D20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A60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8E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C69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E3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79C1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A4A26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05AA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404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F5F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6E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666" w:type="dxa"/>
            <w:tcBorders>
              <w:top w:val="nil"/>
              <w:left w:val="nil"/>
              <w:bottom w:val="single" w:color="000000" w:sz="4" w:space="0"/>
              <w:right w:val="single" w:color="000000" w:sz="4" w:space="0"/>
            </w:tcBorders>
            <w:shd w:val="clear" w:color="auto" w:fill="auto"/>
            <w:vAlign w:val="center"/>
          </w:tcPr>
          <w:p w14:paraId="6FC44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14:paraId="5365E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7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700" w:type="dxa"/>
            <w:tcBorders>
              <w:top w:val="nil"/>
              <w:left w:val="nil"/>
              <w:bottom w:val="single" w:color="000000" w:sz="4" w:space="0"/>
              <w:right w:val="single" w:color="000000" w:sz="4" w:space="0"/>
            </w:tcBorders>
            <w:shd w:val="clear" w:color="auto" w:fill="auto"/>
            <w:vAlign w:val="center"/>
          </w:tcPr>
          <w:p w14:paraId="4C092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14:paraId="49547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A92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1AE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816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DA7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47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913C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A7A9D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F931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23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D4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F9A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 </w:t>
            </w:r>
          </w:p>
        </w:tc>
        <w:tc>
          <w:tcPr>
            <w:tcW w:w="1666" w:type="dxa"/>
            <w:tcBorders>
              <w:top w:val="nil"/>
              <w:left w:val="nil"/>
              <w:bottom w:val="single" w:color="000000" w:sz="4" w:space="0"/>
              <w:right w:val="single" w:color="000000" w:sz="4" w:space="0"/>
            </w:tcBorders>
            <w:shd w:val="clear" w:color="auto" w:fill="auto"/>
            <w:vAlign w:val="center"/>
          </w:tcPr>
          <w:p w14:paraId="67F22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14:paraId="2E863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540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 </w:t>
            </w:r>
          </w:p>
        </w:tc>
        <w:tc>
          <w:tcPr>
            <w:tcW w:w="1700" w:type="dxa"/>
            <w:tcBorders>
              <w:top w:val="nil"/>
              <w:left w:val="nil"/>
              <w:bottom w:val="single" w:color="000000" w:sz="4" w:space="0"/>
              <w:right w:val="single" w:color="000000" w:sz="4" w:space="0"/>
            </w:tcBorders>
            <w:shd w:val="clear" w:color="auto" w:fill="auto"/>
            <w:vAlign w:val="center"/>
          </w:tcPr>
          <w:p w14:paraId="7BF93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14:paraId="33D27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755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EA0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C7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4A3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9DC5B2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338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B58EF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EF3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64B42D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巫溪县残疾人康复就业服务中心</w:t>
            </w:r>
          </w:p>
        </w:tc>
        <w:tc>
          <w:tcPr>
            <w:tcW w:w="2682" w:type="dxa"/>
            <w:tcBorders>
              <w:top w:val="nil"/>
              <w:left w:val="nil"/>
              <w:bottom w:val="nil"/>
              <w:right w:val="nil"/>
            </w:tcBorders>
            <w:shd w:val="clear" w:color="auto" w:fill="auto"/>
            <w:vAlign w:val="bottom"/>
          </w:tcPr>
          <w:p w14:paraId="3E4C68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1E0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7A21D59">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1C828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58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68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35C7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20F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3FC5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A1B7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900B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0BF5B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BAF8D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FB4E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CB8A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59B7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DFC6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DE8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ED1CE5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9A52C0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985D522">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20A5B81">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9F43C6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D95164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7D976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9E76BC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6884A7">
            <w:pPr>
              <w:jc w:val="center"/>
              <w:rPr>
                <w:rFonts w:hint="eastAsia" w:ascii="宋体" w:hAnsi="宋体" w:eastAsia="宋体" w:cs="宋体"/>
                <w:i w:val="0"/>
                <w:iCs w:val="0"/>
                <w:color w:val="000000"/>
                <w:sz w:val="22"/>
                <w:szCs w:val="22"/>
                <w:u w:val="none"/>
              </w:rPr>
            </w:pPr>
          </w:p>
        </w:tc>
      </w:tr>
      <w:tr w14:paraId="1661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92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CF17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4206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54.18 </w:t>
            </w:r>
          </w:p>
        </w:tc>
        <w:tc>
          <w:tcPr>
            <w:tcW w:w="1234" w:type="dxa"/>
            <w:tcBorders>
              <w:top w:val="nil"/>
              <w:left w:val="nil"/>
              <w:bottom w:val="single" w:color="000000" w:sz="4" w:space="0"/>
              <w:right w:val="single" w:color="000000" w:sz="4" w:space="0"/>
            </w:tcBorders>
            <w:shd w:val="clear" w:color="auto" w:fill="auto"/>
            <w:vAlign w:val="center"/>
          </w:tcPr>
          <w:p w14:paraId="5C57F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23F8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F863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 </w:t>
            </w:r>
          </w:p>
        </w:tc>
        <w:tc>
          <w:tcPr>
            <w:tcW w:w="1133" w:type="dxa"/>
            <w:tcBorders>
              <w:top w:val="nil"/>
              <w:left w:val="nil"/>
              <w:bottom w:val="single" w:color="000000" w:sz="4" w:space="0"/>
              <w:right w:val="single" w:color="000000" w:sz="4" w:space="0"/>
            </w:tcBorders>
            <w:shd w:val="clear" w:color="auto" w:fill="auto"/>
            <w:vAlign w:val="center"/>
          </w:tcPr>
          <w:p w14:paraId="2B24B0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CD4E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D30AB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1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1C86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0592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F77D0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13.83 </w:t>
            </w:r>
          </w:p>
        </w:tc>
        <w:tc>
          <w:tcPr>
            <w:tcW w:w="1234" w:type="dxa"/>
            <w:tcBorders>
              <w:top w:val="nil"/>
              <w:left w:val="nil"/>
              <w:bottom w:val="single" w:color="000000" w:sz="4" w:space="0"/>
              <w:right w:val="single" w:color="000000" w:sz="4" w:space="0"/>
            </w:tcBorders>
            <w:shd w:val="clear" w:color="auto" w:fill="auto"/>
            <w:vAlign w:val="center"/>
          </w:tcPr>
          <w:p w14:paraId="018D8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323C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B3804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5.69 </w:t>
            </w:r>
          </w:p>
        </w:tc>
        <w:tc>
          <w:tcPr>
            <w:tcW w:w="1133" w:type="dxa"/>
            <w:tcBorders>
              <w:top w:val="nil"/>
              <w:left w:val="nil"/>
              <w:bottom w:val="single" w:color="000000" w:sz="4" w:space="0"/>
              <w:right w:val="single" w:color="000000" w:sz="4" w:space="0"/>
            </w:tcBorders>
            <w:shd w:val="clear" w:color="auto" w:fill="auto"/>
            <w:vAlign w:val="center"/>
          </w:tcPr>
          <w:p w14:paraId="6B94C3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1ADE3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F1B24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0C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BF56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18D0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F9B5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 </w:t>
            </w:r>
          </w:p>
        </w:tc>
        <w:tc>
          <w:tcPr>
            <w:tcW w:w="1234" w:type="dxa"/>
            <w:tcBorders>
              <w:top w:val="nil"/>
              <w:left w:val="nil"/>
              <w:bottom w:val="single" w:color="000000" w:sz="4" w:space="0"/>
              <w:right w:val="single" w:color="000000" w:sz="4" w:space="0"/>
            </w:tcBorders>
            <w:shd w:val="clear" w:color="auto" w:fill="auto"/>
            <w:vAlign w:val="center"/>
          </w:tcPr>
          <w:p w14:paraId="23898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09A6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30F94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F44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A335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9E3A7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77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866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02158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93C24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B63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9E5D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A5470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E69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7EBD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C0768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A1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EBA8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A084E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9ECD8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800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57FE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89610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54E1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A918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408D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0A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EAE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B9C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D7585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21.37 </w:t>
            </w:r>
          </w:p>
        </w:tc>
        <w:tc>
          <w:tcPr>
            <w:tcW w:w="1234" w:type="dxa"/>
            <w:tcBorders>
              <w:top w:val="nil"/>
              <w:left w:val="nil"/>
              <w:bottom w:val="single" w:color="000000" w:sz="4" w:space="0"/>
              <w:right w:val="single" w:color="000000" w:sz="4" w:space="0"/>
            </w:tcBorders>
            <w:shd w:val="clear" w:color="auto" w:fill="auto"/>
            <w:vAlign w:val="center"/>
          </w:tcPr>
          <w:p w14:paraId="67F52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E493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3A60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6BE20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7AC60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9B42F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7F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224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AD9D9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511A1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1234" w:type="dxa"/>
            <w:tcBorders>
              <w:top w:val="nil"/>
              <w:left w:val="nil"/>
              <w:bottom w:val="single" w:color="000000" w:sz="4" w:space="0"/>
              <w:right w:val="single" w:color="000000" w:sz="4" w:space="0"/>
            </w:tcBorders>
            <w:shd w:val="clear" w:color="auto" w:fill="auto"/>
            <w:vAlign w:val="center"/>
          </w:tcPr>
          <w:p w14:paraId="42A00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A437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6620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624B4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28B6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DA1BD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BE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24F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076E5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9DDA2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3.35 </w:t>
            </w:r>
          </w:p>
        </w:tc>
        <w:tc>
          <w:tcPr>
            <w:tcW w:w="1234" w:type="dxa"/>
            <w:tcBorders>
              <w:top w:val="nil"/>
              <w:left w:val="nil"/>
              <w:bottom w:val="single" w:color="000000" w:sz="4" w:space="0"/>
              <w:right w:val="single" w:color="000000" w:sz="4" w:space="0"/>
            </w:tcBorders>
            <w:shd w:val="clear" w:color="auto" w:fill="auto"/>
            <w:vAlign w:val="center"/>
          </w:tcPr>
          <w:p w14:paraId="7CEB6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96F5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DB8D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EC6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7AF3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C14F0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FF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2D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2304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27B35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 </w:t>
            </w:r>
          </w:p>
        </w:tc>
        <w:tc>
          <w:tcPr>
            <w:tcW w:w="1234" w:type="dxa"/>
            <w:tcBorders>
              <w:top w:val="nil"/>
              <w:left w:val="nil"/>
              <w:bottom w:val="single" w:color="000000" w:sz="4" w:space="0"/>
              <w:right w:val="single" w:color="000000" w:sz="4" w:space="0"/>
            </w:tcBorders>
            <w:shd w:val="clear" w:color="auto" w:fill="auto"/>
            <w:vAlign w:val="center"/>
          </w:tcPr>
          <w:p w14:paraId="104C8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7B0D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504B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7051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E140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E67F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A2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4DC5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F3C1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CDC60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2395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D69F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E7684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CD2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1780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FC5E1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C9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6A1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1C96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C7192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0.24 </w:t>
            </w:r>
          </w:p>
        </w:tc>
        <w:tc>
          <w:tcPr>
            <w:tcW w:w="1234" w:type="dxa"/>
            <w:tcBorders>
              <w:top w:val="nil"/>
              <w:left w:val="nil"/>
              <w:bottom w:val="single" w:color="000000" w:sz="4" w:space="0"/>
              <w:right w:val="single" w:color="000000" w:sz="4" w:space="0"/>
            </w:tcBorders>
            <w:shd w:val="clear" w:color="auto" w:fill="auto"/>
            <w:vAlign w:val="center"/>
          </w:tcPr>
          <w:p w14:paraId="7F0DC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3605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1E76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0.87 </w:t>
            </w:r>
          </w:p>
        </w:tc>
        <w:tc>
          <w:tcPr>
            <w:tcW w:w="1133" w:type="dxa"/>
            <w:tcBorders>
              <w:top w:val="nil"/>
              <w:left w:val="nil"/>
              <w:bottom w:val="single" w:color="000000" w:sz="4" w:space="0"/>
              <w:right w:val="single" w:color="000000" w:sz="4" w:space="0"/>
            </w:tcBorders>
            <w:shd w:val="clear" w:color="auto" w:fill="auto"/>
            <w:vAlign w:val="center"/>
          </w:tcPr>
          <w:p w14:paraId="1618A6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3E4B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7C95D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31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CAD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810C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7185A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3.43 </w:t>
            </w:r>
          </w:p>
        </w:tc>
        <w:tc>
          <w:tcPr>
            <w:tcW w:w="1234" w:type="dxa"/>
            <w:tcBorders>
              <w:top w:val="nil"/>
              <w:left w:val="nil"/>
              <w:bottom w:val="single" w:color="000000" w:sz="4" w:space="0"/>
              <w:right w:val="single" w:color="000000" w:sz="4" w:space="0"/>
            </w:tcBorders>
            <w:shd w:val="clear" w:color="auto" w:fill="auto"/>
            <w:vAlign w:val="center"/>
          </w:tcPr>
          <w:p w14:paraId="6AC36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6AF0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C7AAB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B97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47EA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8092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00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000D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282B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2E184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3FD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08A8E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7D941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14:paraId="6B76A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0AB6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17DE2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0B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470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0C18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A5CB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2B6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A3525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28CD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7B74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61AF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0CFE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6C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8CE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8DEF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F0B97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D96E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D1C4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5B73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8A4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5BA4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750C5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88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E5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FE24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E3727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209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3F46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D555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1BE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17EBA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B032F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2F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08B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4820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FB55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BA0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84B7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C9D40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028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834B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D1C45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59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35A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7F0C7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DBFA4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F0E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AC433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DCF7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ABDB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977F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312B4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D1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E97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6306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AE1B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C88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76A4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77D67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C80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55C69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82E4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1D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F66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189A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4CEDA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C1DA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6431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F75B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9B67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8CA4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32AFF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23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7F0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9E8B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95C6A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2F9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84CA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0CFAF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D1A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3AD1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F2076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79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333B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53B5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21945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786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2D41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FF09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FCE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A8E7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251FA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98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002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E895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FFA2F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9D7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D50FD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D84A0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0.66 </w:t>
            </w:r>
          </w:p>
        </w:tc>
        <w:tc>
          <w:tcPr>
            <w:tcW w:w="1133" w:type="dxa"/>
            <w:tcBorders>
              <w:top w:val="nil"/>
              <w:left w:val="nil"/>
              <w:bottom w:val="single" w:color="000000" w:sz="4" w:space="0"/>
              <w:right w:val="single" w:color="000000" w:sz="4" w:space="0"/>
            </w:tcBorders>
            <w:shd w:val="clear" w:color="auto" w:fill="auto"/>
            <w:vAlign w:val="center"/>
          </w:tcPr>
          <w:p w14:paraId="6FDDB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CEBA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16B6D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7C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16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3111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4770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FC4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16B1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D9B97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0.34 </w:t>
            </w:r>
          </w:p>
        </w:tc>
        <w:tc>
          <w:tcPr>
            <w:tcW w:w="1133" w:type="dxa"/>
            <w:tcBorders>
              <w:top w:val="nil"/>
              <w:left w:val="nil"/>
              <w:bottom w:val="single" w:color="000000" w:sz="4" w:space="0"/>
              <w:right w:val="single" w:color="000000" w:sz="4" w:space="0"/>
            </w:tcBorders>
            <w:shd w:val="clear" w:color="auto" w:fill="auto"/>
            <w:vAlign w:val="center"/>
          </w:tcPr>
          <w:p w14:paraId="127AE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6A96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B96A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8C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04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6613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78DF0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980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4531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E6DCD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3C9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D4A8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214CA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50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12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E45A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A5424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61A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7724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DDEF8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F6A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337C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AD56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1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49B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AC38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56F85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8C9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F8CC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14305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BB4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F63C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9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76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214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A5BA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02F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146E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D797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6A6B8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E64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B97A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6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D7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BAAD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02CD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B01A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B324C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B017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5D6A0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B81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C78F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1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3C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A661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D487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72B5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6BE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63201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D0452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10AF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0F97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7B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11C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0CB4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9B9F0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AAE1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561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1061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C834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B8E4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C29FA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98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DE0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69D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9DBF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C4F2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729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6698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D4EC2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515E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EA8F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48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C7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07C3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3941D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3FC0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649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7C2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4F999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B30D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6FA1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E2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E8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345AD3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303D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54.18 </w:t>
            </w:r>
          </w:p>
        </w:tc>
        <w:tc>
          <w:tcPr>
            <w:tcW w:w="12067" w:type="dxa"/>
            <w:gridSpan w:val="5"/>
            <w:tcBorders>
              <w:top w:val="nil"/>
              <w:left w:val="nil"/>
              <w:bottom w:val="single" w:color="000000" w:sz="4" w:space="0"/>
              <w:right w:val="single" w:color="000000" w:sz="4" w:space="0"/>
            </w:tcBorders>
            <w:shd w:val="clear" w:color="auto" w:fill="auto"/>
            <w:vAlign w:val="center"/>
          </w:tcPr>
          <w:p w14:paraId="44C9B9C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4888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 </w:t>
            </w:r>
          </w:p>
        </w:tc>
      </w:tr>
    </w:tbl>
    <w:p w14:paraId="4D72E92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63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D34510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E19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EBBD5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巫溪县残疾人康复就业服务中心</w:t>
            </w:r>
          </w:p>
        </w:tc>
        <w:tc>
          <w:tcPr>
            <w:tcW w:w="1156" w:type="dxa"/>
            <w:tcBorders>
              <w:top w:val="nil"/>
              <w:left w:val="nil"/>
              <w:bottom w:val="nil"/>
              <w:right w:val="nil"/>
            </w:tcBorders>
            <w:shd w:val="clear" w:color="auto" w:fill="auto"/>
            <w:vAlign w:val="bottom"/>
          </w:tcPr>
          <w:p w14:paraId="397A37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9E2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A1526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5A222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38B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CD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265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2A6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9F6C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BDE9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E262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5D0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4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630F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D204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EC1B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4D91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865F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DBCB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A0F8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409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0DC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8A0A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F570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E907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9734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AB0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13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918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389A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93F2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608C4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CC48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804F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F69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F0EC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8BACE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756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DE7E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D9FF5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E868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74A7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C0F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7C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1F93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65DD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FB59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D0FD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0931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AC60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66B2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6721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F126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F650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64D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DEE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AB5B7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FC9C8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4F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B7DD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002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4F2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16A6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247A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A1EC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8603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438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4B74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CEB8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7B7B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A8C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F33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50D4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2461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42DF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839A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132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C97FE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0FF7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4A0EF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6CE2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0989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95E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202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A4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9D2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7E6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3C3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6C7F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931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A65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EF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BAB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E8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4A4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02D0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1868B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1C35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98B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AAF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6BD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46EF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6DB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F6A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2348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2CE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DA2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8B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5F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81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224600B">
      <w:pPr>
        <w:rPr>
          <w:rFonts w:hint="eastAsia" w:ascii="宋体" w:hAnsi="宋体" w:eastAsia="宋体" w:cs="宋体"/>
          <w:sz w:val="21"/>
          <w:szCs w:val="21"/>
        </w:rPr>
      </w:pPr>
      <w:r>
        <w:rPr>
          <w:rFonts w:hint="eastAsia" w:cs="宋体"/>
          <w:sz w:val="21"/>
          <w:szCs w:val="21"/>
          <w:lang w:eastAsia="zh-CN"/>
        </w:rPr>
        <w:t>本年无政府性基金预算财政拨款收支，故本表无数据。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B6E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0A0A11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6E3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BEB39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巫溪县残疾人康复就业服务中心</w:t>
            </w:r>
          </w:p>
        </w:tc>
        <w:tc>
          <w:tcPr>
            <w:tcW w:w="2116" w:type="dxa"/>
            <w:tcBorders>
              <w:top w:val="nil"/>
              <w:left w:val="nil"/>
              <w:bottom w:val="nil"/>
              <w:right w:val="nil"/>
            </w:tcBorders>
            <w:shd w:val="clear" w:color="auto" w:fill="auto"/>
            <w:vAlign w:val="bottom"/>
          </w:tcPr>
          <w:p w14:paraId="4192B4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B7E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43D58A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DDED7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39D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55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9B25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424E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3C4C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B912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B727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61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ED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19FED5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1BF8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B97A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1A3B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80E4C86">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E63AE7">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94CD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95DB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3728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11A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62D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00831D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5FF9FE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5E11F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033047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60A35E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FC3DA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C4F7AF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A17762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E579C22">
            <w:pPr>
              <w:jc w:val="center"/>
              <w:rPr>
                <w:rFonts w:hint="eastAsia" w:ascii="宋体" w:hAnsi="宋体" w:eastAsia="宋体" w:cs="宋体"/>
                <w:i w:val="0"/>
                <w:iCs w:val="0"/>
                <w:color w:val="000000"/>
                <w:sz w:val="22"/>
                <w:szCs w:val="22"/>
                <w:u w:val="none"/>
              </w:rPr>
            </w:pPr>
          </w:p>
        </w:tc>
      </w:tr>
      <w:tr w14:paraId="7884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A1A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1A6D63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57AB30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EAE0AA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0409B7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3F2260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156A2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33289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CC5509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74DD9E0">
            <w:pPr>
              <w:jc w:val="center"/>
              <w:rPr>
                <w:rFonts w:hint="eastAsia" w:ascii="宋体" w:hAnsi="宋体" w:eastAsia="宋体" w:cs="宋体"/>
                <w:i w:val="0"/>
                <w:iCs w:val="0"/>
                <w:color w:val="000000"/>
                <w:sz w:val="22"/>
                <w:szCs w:val="22"/>
                <w:u w:val="none"/>
              </w:rPr>
            </w:pPr>
          </w:p>
        </w:tc>
      </w:tr>
      <w:tr w14:paraId="11F5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C60F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50B1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4355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6F53B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E4AED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43C8D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80908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50E484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CC651E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968BC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C01E9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E4FC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31C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D7526B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AD17E4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FCE89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8DA0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4F289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77650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00709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C3B3C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83F4E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9A1849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72250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FA35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AD7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763C552">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2EEF92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7CD32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560D9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2226B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B36EA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7E938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D0027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507B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C9F99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6E601D">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4A72A98">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E4B58F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FE2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011734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巫溪县残疾人康复就业服务中心</w:t>
            </w:r>
          </w:p>
        </w:tc>
        <w:tc>
          <w:tcPr>
            <w:tcW w:w="4284" w:type="dxa"/>
            <w:tcBorders>
              <w:top w:val="nil"/>
              <w:left w:val="nil"/>
              <w:bottom w:val="nil"/>
              <w:right w:val="nil"/>
            </w:tcBorders>
            <w:shd w:val="clear" w:color="auto" w:fill="auto"/>
            <w:vAlign w:val="bottom"/>
          </w:tcPr>
          <w:p w14:paraId="4B43DA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F85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210EED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990CC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6B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E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7675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9009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0EB0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50C1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BA7C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CEE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3FA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AE66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4E5B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2FA9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6EA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6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95C6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7430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E57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A77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EC26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2ED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A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107D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4282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D2B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18A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4012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AEB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CD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5C4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3800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346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658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0E82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E9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9B3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E089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5C77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6D8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43B2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278D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947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10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93C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4887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11B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71A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6C0F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099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AF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F4B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05DF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762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89C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F50B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712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EA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870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3234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E68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A4B7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B894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9644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AE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37FD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0E6B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131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81A9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10B5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048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AB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D62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E48D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736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076A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0987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FEB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FB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DDCA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F8BA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F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4D85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58E8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F41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00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34E1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2513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9B9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0EE0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0317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698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40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576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D1A4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5A9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63B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1B97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237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A5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522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3A5B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1B6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B45D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F614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982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7D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979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9CCD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692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9EBC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8A50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03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513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3EE0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0212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D88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D24C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A94F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7DF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14:paraId="23D7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213E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18AD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71D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4CA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2AD5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D50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14:paraId="4788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E85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DF58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A42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D11B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D3CA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9D9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B1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B75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5C58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C39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9C0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4B0B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3E5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58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C9F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4B14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F19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CE0D7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05D2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3D99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14:paraId="47EF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13F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827D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5B8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78D4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F094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CB2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14:paraId="7C50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F653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3CAC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2FA37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52E9B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740D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8BCA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CD6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BDE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0411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188F2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B5109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5E4B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B33383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2EB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DE36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9C99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BCD2C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0.87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C5201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86C5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49AAED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A934AC0">
      <w:pPr>
        <w:rPr>
          <w:rFonts w:hint="eastAsia" w:ascii="宋体" w:hAnsi="宋体" w:eastAsia="宋体" w:cs="宋体"/>
          <w:color w:val="000000"/>
          <w:sz w:val="21"/>
          <w:szCs w:val="21"/>
          <w:lang w:bidi="ar"/>
        </w:rPr>
      </w:pPr>
    </w:p>
    <w:p w14:paraId="09AAD0D4">
      <w:pPr>
        <w:rPr>
          <w:rFonts w:hint="eastAsia" w:ascii="宋体" w:hAnsi="宋体" w:eastAsia="宋体" w:cs="宋体"/>
          <w:color w:val="000000"/>
          <w:sz w:val="21"/>
          <w:szCs w:val="21"/>
          <w:lang w:bidi="ar"/>
        </w:rPr>
      </w:pPr>
    </w:p>
    <w:p w14:paraId="4649A117">
      <w:pPr>
        <w:rPr>
          <w:rFonts w:hint="eastAsia" w:ascii="宋体" w:hAnsi="宋体" w:eastAsia="宋体" w:cs="宋体"/>
          <w:color w:val="000000"/>
          <w:sz w:val="21"/>
          <w:szCs w:val="21"/>
          <w:lang w:bidi="ar"/>
        </w:rPr>
      </w:pPr>
    </w:p>
    <w:p w14:paraId="7515B1AE">
      <w:pPr>
        <w:rPr>
          <w:rFonts w:hint="eastAsia" w:ascii="宋体" w:hAnsi="宋体" w:eastAsia="宋体" w:cs="宋体"/>
          <w:color w:val="000000"/>
          <w:sz w:val="21"/>
          <w:szCs w:val="21"/>
          <w:lang w:bidi="ar"/>
        </w:rPr>
      </w:pPr>
    </w:p>
    <w:p w14:paraId="25F78B1A">
      <w:pPr>
        <w:rPr>
          <w:rFonts w:hint="eastAsia" w:ascii="宋体" w:hAnsi="宋体" w:eastAsia="宋体" w:cs="宋体"/>
          <w:color w:val="000000"/>
          <w:sz w:val="21"/>
          <w:szCs w:val="21"/>
          <w:lang w:bidi="ar"/>
        </w:rPr>
      </w:pPr>
    </w:p>
    <w:p w14:paraId="291C4165">
      <w:pPr>
        <w:rPr>
          <w:rFonts w:hint="eastAsia" w:ascii="宋体" w:hAnsi="宋体" w:eastAsia="宋体" w:cs="宋体"/>
          <w:color w:val="000000"/>
          <w:sz w:val="21"/>
          <w:szCs w:val="21"/>
          <w:lang w:bidi="ar"/>
        </w:rPr>
      </w:pPr>
    </w:p>
    <w:p w14:paraId="49F1CFA9">
      <w:pPr>
        <w:rPr>
          <w:rFonts w:hint="eastAsia" w:ascii="宋体" w:hAnsi="宋体" w:eastAsia="宋体" w:cs="宋体"/>
          <w:color w:val="000000"/>
          <w:sz w:val="21"/>
          <w:szCs w:val="21"/>
          <w:lang w:bidi="ar"/>
        </w:rPr>
      </w:pPr>
    </w:p>
    <w:p w14:paraId="5C9D719B">
      <w:pPr>
        <w:rPr>
          <w:rFonts w:hint="eastAsia" w:ascii="宋体" w:hAnsi="宋体" w:eastAsia="宋体" w:cs="宋体"/>
          <w:color w:val="000000"/>
          <w:sz w:val="21"/>
          <w:szCs w:val="21"/>
          <w:lang w:bidi="ar"/>
        </w:rPr>
      </w:pPr>
    </w:p>
    <w:p w14:paraId="6A95A4F4">
      <w:pPr>
        <w:rPr>
          <w:rFonts w:hint="eastAsia" w:ascii="宋体" w:hAnsi="宋体" w:eastAsia="宋体" w:cs="宋体"/>
          <w:color w:val="000000"/>
          <w:sz w:val="21"/>
          <w:szCs w:val="21"/>
          <w:lang w:bidi="ar"/>
        </w:rPr>
      </w:pPr>
    </w:p>
    <w:p w14:paraId="0642FFD0">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B3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C17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6C17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076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FB4F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F2FB4F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E0F34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5E0F349">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00B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2E56A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2E56A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C58867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C58867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44E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E1C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D8292"/>
    <w:multiLevelType w:val="singleLevel"/>
    <w:tmpl w:val="523D829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00627D"/>
    <w:rsid w:val="2533755C"/>
    <w:rsid w:val="26396DF4"/>
    <w:rsid w:val="26722CCD"/>
    <w:rsid w:val="270642A6"/>
    <w:rsid w:val="27167136"/>
    <w:rsid w:val="27893033"/>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2E46FE"/>
    <w:rsid w:val="5842572D"/>
    <w:rsid w:val="5AE75037"/>
    <w:rsid w:val="5B58571C"/>
    <w:rsid w:val="5B680616"/>
    <w:rsid w:val="5B8376C2"/>
    <w:rsid w:val="5B96133A"/>
    <w:rsid w:val="5C1336B7"/>
    <w:rsid w:val="5C263CE4"/>
    <w:rsid w:val="5C5D2777"/>
    <w:rsid w:val="5D15648E"/>
    <w:rsid w:val="5D290C69"/>
    <w:rsid w:val="5D537F41"/>
    <w:rsid w:val="5EB12BCC"/>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D3360E"/>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932979"/>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5598</Words>
  <Characters>6895</Characters>
  <Lines>161</Lines>
  <Paragraphs>45</Paragraphs>
  <TotalTime>10</TotalTime>
  <ScaleCrop>false</ScaleCrop>
  <LinksUpToDate>false</LinksUpToDate>
  <CharactersWithSpaces>7296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