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ascii="方正仿宋简体" w:hAnsi="华文中宋" w:eastAsia="方正仿宋简体"/>
          <w:b/>
          <w:sz w:val="44"/>
          <w:szCs w:val="44"/>
        </w:rPr>
      </w:pPr>
      <w:bookmarkStart w:id="0" w:name="_GoBack"/>
      <w:bookmarkEnd w:id="0"/>
    </w:p>
    <w:tbl>
      <w:tblPr>
        <w:tblStyle w:val="11"/>
        <w:tblW w:w="14196" w:type="dxa"/>
        <w:tblInd w:w="0" w:type="dxa"/>
        <w:tblLayout w:type="fixed"/>
        <w:tblCellMar>
          <w:top w:w="0" w:type="dxa"/>
          <w:left w:w="108" w:type="dxa"/>
          <w:bottom w:w="0" w:type="dxa"/>
          <w:right w:w="108" w:type="dxa"/>
        </w:tblCellMar>
      </w:tblPr>
      <w:tblGrid>
        <w:gridCol w:w="3950"/>
        <w:gridCol w:w="2393"/>
        <w:gridCol w:w="3949"/>
        <w:gridCol w:w="3904"/>
      </w:tblGrid>
      <w:tr>
        <w:tblPrEx>
          <w:tblLayout w:type="fixed"/>
          <w:tblCellMar>
            <w:top w:w="0" w:type="dxa"/>
            <w:left w:w="108" w:type="dxa"/>
            <w:bottom w:w="0" w:type="dxa"/>
            <w:right w:w="108" w:type="dxa"/>
          </w:tblCellMar>
        </w:tblPrEx>
        <w:trPr>
          <w:trHeight w:val="454" w:hRule="exact"/>
        </w:trPr>
        <w:tc>
          <w:tcPr>
            <w:tcW w:w="14196" w:type="dxa"/>
            <w:gridSpan w:val="4"/>
            <w:tcBorders>
              <w:top w:val="nil"/>
              <w:left w:val="nil"/>
              <w:bottom w:val="nil"/>
              <w:right w:val="nil"/>
            </w:tcBorders>
            <w:vAlign w:val="center"/>
          </w:tcPr>
          <w:p>
            <w:pPr>
              <w:widowControl/>
              <w:jc w:val="left"/>
              <w:rPr>
                <w:rFonts w:ascii="Arial" w:hAnsi="Arial" w:cs="Arial"/>
                <w:color w:val="000000"/>
                <w:kern w:val="0"/>
                <w:sz w:val="20"/>
                <w:szCs w:val="20"/>
              </w:rPr>
            </w:pPr>
            <w:r>
              <w:rPr>
                <w:rFonts w:hint="eastAsia" w:ascii="宋体" w:hAnsi="宋体" w:cs="宋体"/>
                <w:kern w:val="0"/>
                <w:sz w:val="22"/>
                <w:szCs w:val="22"/>
              </w:rPr>
              <w:t>附件</w:t>
            </w:r>
            <w:r>
              <w:rPr>
                <w:rFonts w:ascii="宋体" w:hAnsi="宋体" w:cs="宋体"/>
                <w:kern w:val="0"/>
                <w:sz w:val="22"/>
                <w:szCs w:val="22"/>
              </w:rPr>
              <w:t xml:space="preserve">3-1  </w:t>
            </w:r>
            <w:r>
              <w:rPr>
                <w:rFonts w:hint="eastAsia" w:ascii="宋体" w:hAnsi="宋体" w:cs="宋体"/>
                <w:kern w:val="0"/>
                <w:sz w:val="22"/>
                <w:szCs w:val="22"/>
              </w:rPr>
              <w:t>：</w:t>
            </w:r>
            <w:r>
              <w:rPr>
                <w:rFonts w:ascii="宋体" w:hAnsi="宋体" w:cs="宋体"/>
                <w:kern w:val="0"/>
                <w:sz w:val="22"/>
                <w:szCs w:val="22"/>
              </w:rPr>
              <w:t xml:space="preserve">                                                                                                   </w:t>
            </w:r>
          </w:p>
        </w:tc>
      </w:tr>
      <w:tr>
        <w:tblPrEx>
          <w:tblLayout w:type="fixed"/>
          <w:tblCellMar>
            <w:top w:w="0" w:type="dxa"/>
            <w:left w:w="108" w:type="dxa"/>
            <w:bottom w:w="0" w:type="dxa"/>
            <w:right w:w="108" w:type="dxa"/>
          </w:tblCellMar>
        </w:tblPrEx>
        <w:trPr>
          <w:trHeight w:val="1103" w:hRule="exact"/>
        </w:trPr>
        <w:tc>
          <w:tcPr>
            <w:tcW w:w="14196" w:type="dxa"/>
            <w:gridSpan w:val="4"/>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机关事务服务中心</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年收入支出决算总表</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510" w:hRule="exact"/>
        </w:trPr>
        <w:tc>
          <w:tcPr>
            <w:tcW w:w="3950" w:type="dxa"/>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93"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49"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p>
        </w:tc>
        <w:tc>
          <w:tcPr>
            <w:tcW w:w="3904"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28" w:hRule="exact"/>
        </w:trPr>
        <w:tc>
          <w:tcPr>
            <w:tcW w:w="6343"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7853" w:type="dxa"/>
            <w:gridSpan w:val="2"/>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239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3949"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3904"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一、财政拨款收入</w:t>
            </w:r>
          </w:p>
        </w:tc>
        <w:tc>
          <w:tcPr>
            <w:tcW w:w="2393"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3904" w:type="dxa"/>
            <w:tcBorders>
              <w:top w:val="single" w:color="000000" w:sz="4" w:space="0"/>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711.50</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二、上级补助收入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二、外交支出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三、事业收入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三、国防支出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single" w:color="000000" w:sz="4" w:space="0"/>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四、经营收入</w:t>
            </w:r>
          </w:p>
        </w:tc>
        <w:tc>
          <w:tcPr>
            <w:tcW w:w="2393"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3904" w:type="dxa"/>
            <w:tcBorders>
              <w:top w:val="nil"/>
              <w:left w:val="nil"/>
              <w:bottom w:val="single" w:color="000000" w:sz="4" w:space="0"/>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000000" w:sz="4" w:space="0"/>
              <w:bottom w:val="nil"/>
              <w:right w:val="single" w:color="000000"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五、附属单位上缴收入</w:t>
            </w:r>
          </w:p>
        </w:tc>
        <w:tc>
          <w:tcPr>
            <w:tcW w:w="2393" w:type="dxa"/>
            <w:tcBorders>
              <w:top w:val="nil"/>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六、其他收入</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w:t>
            </w:r>
            <w:r>
              <w:rPr>
                <w:rFonts w:hint="eastAsia" w:ascii="仿宋" w:hAnsi="宋体" w:eastAsia="仿宋" w:cs="宋体"/>
                <w:color w:val="000000"/>
                <w:kern w:val="0"/>
                <w:sz w:val="22"/>
                <w:szCs w:val="22"/>
                <w:lang w:eastAsia="zh-CN"/>
              </w:rPr>
              <w:t>医疗卫生与计划生育支出</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lang w:val="en-US" w:eastAsia="zh-CN"/>
              </w:rPr>
              <w:t>5.9</w:t>
            </w: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66" w:hRule="exact"/>
        </w:trPr>
        <w:tc>
          <w:tcPr>
            <w:tcW w:w="3950" w:type="dxa"/>
            <w:tcBorders>
              <w:top w:val="nil"/>
              <w:left w:val="single" w:color="auto" w:sz="4" w:space="0"/>
              <w:bottom w:val="single" w:color="auto" w:sz="4" w:space="0"/>
              <w:right w:val="single" w:color="auto" w:sz="4" w:space="0"/>
            </w:tcBorders>
            <w:vAlign w:val="bottom"/>
          </w:tcPr>
          <w:p>
            <w:pPr>
              <w:widowControl/>
              <w:jc w:val="left"/>
              <w:rPr>
                <w:rFonts w:ascii="Arial" w:hAnsi="Arial" w:cs="Arial"/>
                <w:color w:val="000000"/>
                <w:kern w:val="0"/>
                <w:sz w:val="20"/>
                <w:szCs w:val="20"/>
              </w:rPr>
            </w:pPr>
            <w:r>
              <w:rPr>
                <w:rFonts w:hint="eastAsia" w:ascii="Arial" w:hAnsi="Arial" w:cs="Arial"/>
                <w:color w:val="000000"/>
                <w:kern w:val="0"/>
                <w:sz w:val="20"/>
                <w:szCs w:val="20"/>
              </w:rPr>
              <w:t>　</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七、对个人和家庭的补助</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000000" w:sz="4" w:space="0"/>
              <w:left w:val="single" w:color="000000" w:sz="4" w:space="0"/>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2393" w:type="dxa"/>
            <w:tcBorders>
              <w:top w:val="single" w:color="000000" w:sz="4" w:space="0"/>
              <w:left w:val="nil"/>
              <w:bottom w:val="nil"/>
              <w:right w:val="single" w:color="000000"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3949" w:type="dxa"/>
            <w:tcBorders>
              <w:top w:val="nil"/>
              <w:left w:val="nil"/>
              <w:bottom w:val="nil"/>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3904" w:type="dxa"/>
            <w:tcBorders>
              <w:top w:val="nil"/>
              <w:left w:val="nil"/>
              <w:bottom w:val="nil"/>
              <w:right w:val="single" w:color="000000"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724.85</w:t>
            </w: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用事业基金弥补收支差额</w:t>
            </w:r>
          </w:p>
        </w:tc>
        <w:tc>
          <w:tcPr>
            <w:tcW w:w="2393"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c>
          <w:tcPr>
            <w:tcW w:w="3949" w:type="dxa"/>
            <w:tcBorders>
              <w:top w:val="single" w:color="auto" w:sz="4" w:space="0"/>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结余分配</w:t>
            </w:r>
          </w:p>
        </w:tc>
        <w:tc>
          <w:tcPr>
            <w:tcW w:w="3904" w:type="dxa"/>
            <w:tcBorders>
              <w:top w:val="single" w:color="auto" w:sz="4" w:space="0"/>
              <w:left w:val="nil"/>
              <w:bottom w:val="single" w:color="auto" w:sz="4" w:space="0"/>
              <w:right w:val="single" w:color="auto" w:sz="4" w:space="0"/>
            </w:tcBorders>
            <w:vAlign w:val="center"/>
          </w:tcPr>
          <w:p>
            <w:pPr>
              <w:widowControl/>
              <w:jc w:val="righ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trHeight w:val="510"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年初结转和结余</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6.47</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3950" w:type="dxa"/>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239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3949" w:type="dxa"/>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3904" w:type="dxa"/>
            <w:tcBorders>
              <w:top w:val="nil"/>
              <w:left w:val="nil"/>
              <w:bottom w:val="single" w:color="auto" w:sz="4" w:space="0"/>
              <w:right w:val="single" w:color="auto" w:sz="4" w:space="0"/>
            </w:tcBorders>
            <w:vAlign w:val="center"/>
          </w:tcPr>
          <w:p>
            <w:pPr>
              <w:widowControl/>
              <w:jc w:val="right"/>
              <w:rPr>
                <w:rFonts w:ascii="仿宋" w:hAnsi="宋体" w:eastAsia="仿宋" w:cs="宋体"/>
                <w:b/>
                <w:bCs/>
                <w:color w:val="000000"/>
                <w:kern w:val="0"/>
                <w:sz w:val="22"/>
                <w:szCs w:val="22"/>
              </w:rPr>
            </w:pPr>
            <w:r>
              <w:rPr>
                <w:rFonts w:hint="eastAsia" w:ascii="仿宋" w:hAnsi="宋体" w:eastAsia="仿宋" w:cs="宋体"/>
                <w:b/>
                <w:bCs/>
                <w:color w:val="000000"/>
                <w:kern w:val="0"/>
                <w:sz w:val="22"/>
                <w:szCs w:val="22"/>
                <w:lang w:val="en-US" w:eastAsia="zh-CN"/>
              </w:rPr>
              <w:t>731.32</w:t>
            </w:r>
            <w:r>
              <w:rPr>
                <w:rFonts w:hint="eastAsia" w:ascii="仿宋" w:hAnsi="宋体" w:eastAsia="仿宋" w:cs="宋体"/>
                <w:b/>
                <w:bCs/>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6343" w:type="dxa"/>
            <w:gridSpan w:val="2"/>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备注：本表反映部门本年度的总收支和年末结转结余情况。</w:t>
            </w:r>
          </w:p>
        </w:tc>
        <w:tc>
          <w:tcPr>
            <w:tcW w:w="3949" w:type="dxa"/>
            <w:tcBorders>
              <w:top w:val="nil"/>
              <w:left w:val="nil"/>
              <w:bottom w:val="nil"/>
              <w:right w:val="nil"/>
            </w:tcBorders>
            <w:vAlign w:val="bottom"/>
          </w:tcPr>
          <w:p>
            <w:pPr>
              <w:widowControl/>
              <w:jc w:val="left"/>
              <w:rPr>
                <w:rFonts w:ascii="仿宋" w:hAnsi="宋体" w:eastAsia="仿宋" w:cs="宋体"/>
                <w:color w:val="000000"/>
                <w:kern w:val="0"/>
                <w:sz w:val="22"/>
                <w:szCs w:val="22"/>
              </w:rPr>
            </w:pPr>
          </w:p>
        </w:tc>
        <w:tc>
          <w:tcPr>
            <w:tcW w:w="3904" w:type="dxa"/>
            <w:tcBorders>
              <w:top w:val="nil"/>
              <w:left w:val="nil"/>
              <w:bottom w:val="nil"/>
              <w:right w:val="nil"/>
            </w:tcBorders>
            <w:vAlign w:val="bottom"/>
          </w:tcPr>
          <w:p>
            <w:pPr>
              <w:widowControl/>
              <w:jc w:val="right"/>
              <w:rPr>
                <w:rFonts w:ascii="仿宋" w:hAnsi="宋体" w:eastAsia="仿宋" w:cs="宋体"/>
                <w:color w:val="000000"/>
                <w:kern w:val="0"/>
                <w:sz w:val="22"/>
                <w:szCs w:val="22"/>
              </w:rPr>
            </w:pPr>
          </w:p>
        </w:tc>
      </w:tr>
    </w:tbl>
    <w:p>
      <w:pPr>
        <w:spacing w:line="560" w:lineRule="exact"/>
        <w:rPr>
          <w:rFonts w:ascii="方正仿宋_GBK" w:eastAsia="方正仿宋_GBK"/>
          <w:sz w:val="32"/>
          <w:szCs w:val="32"/>
        </w:rPr>
        <w:sectPr>
          <w:headerReference r:id="rId3" w:type="default"/>
          <w:footerReference r:id="rId4" w:type="default"/>
          <w:pgSz w:w="16838" w:h="11906" w:orient="landscape"/>
          <w:pgMar w:top="1361" w:right="1418" w:bottom="1361" w:left="1440" w:header="851" w:footer="992" w:gutter="0"/>
          <w:pgNumType w:fmt="numberInDash"/>
          <w:cols w:space="720" w:num="1"/>
          <w:docGrid w:type="linesAndChars" w:linePitch="312" w:charSpace="0"/>
        </w:sectPr>
      </w:pPr>
    </w:p>
    <w:tbl>
      <w:tblPr>
        <w:tblStyle w:val="11"/>
        <w:tblW w:w="14057" w:type="dxa"/>
        <w:tblInd w:w="91" w:type="dxa"/>
        <w:tblLayout w:type="fixed"/>
        <w:tblCellMar>
          <w:top w:w="0" w:type="dxa"/>
          <w:left w:w="108" w:type="dxa"/>
          <w:bottom w:w="0" w:type="dxa"/>
          <w:right w:w="108" w:type="dxa"/>
        </w:tblCellMar>
      </w:tblPr>
      <w:tblGrid>
        <w:gridCol w:w="1277"/>
        <w:gridCol w:w="2340"/>
        <w:gridCol w:w="900"/>
        <w:gridCol w:w="707"/>
        <w:gridCol w:w="913"/>
        <w:gridCol w:w="1563"/>
        <w:gridCol w:w="669"/>
        <w:gridCol w:w="669"/>
        <w:gridCol w:w="339"/>
        <w:gridCol w:w="330"/>
        <w:gridCol w:w="669"/>
        <w:gridCol w:w="81"/>
        <w:gridCol w:w="588"/>
        <w:gridCol w:w="492"/>
        <w:gridCol w:w="177"/>
        <w:gridCol w:w="723"/>
        <w:gridCol w:w="1620"/>
      </w:tblGrid>
      <w:tr>
        <w:tblPrEx>
          <w:tblLayout w:type="fixed"/>
          <w:tblCellMar>
            <w:top w:w="0" w:type="dxa"/>
            <w:left w:w="108" w:type="dxa"/>
            <w:bottom w:w="0" w:type="dxa"/>
            <w:right w:w="108" w:type="dxa"/>
          </w:tblCellMar>
        </w:tblPrEx>
        <w:trPr>
          <w:trHeight w:val="737" w:hRule="exact"/>
        </w:trPr>
        <w:tc>
          <w:tcPr>
            <w:tcW w:w="14057" w:type="dxa"/>
            <w:gridSpan w:val="17"/>
            <w:tcBorders>
              <w:top w:val="nil"/>
              <w:left w:val="nil"/>
              <w:bottom w:val="nil"/>
              <w:right w:val="nil"/>
            </w:tcBorders>
            <w:vAlign w:val="center"/>
          </w:tcPr>
          <w:p>
            <w:pPr>
              <w:widowControl/>
              <w:ind w:firstLine="160" w:firstLineChars="50"/>
              <w:rPr>
                <w:rFonts w:ascii="华文中宋" w:hAnsi="华文中宋" w:eastAsia="华文中宋" w:cs="宋体"/>
                <w:kern w:val="0"/>
                <w:sz w:val="42"/>
                <w:szCs w:val="42"/>
              </w:rPr>
            </w:pPr>
            <w:r>
              <w:rPr>
                <w:rFonts w:hint="eastAsia" w:ascii="华文中宋" w:hAnsi="华文中宋" w:eastAsia="华文中宋" w:cs="宋体"/>
                <w:kern w:val="0"/>
                <w:sz w:val="32"/>
                <w:szCs w:val="32"/>
              </w:rPr>
              <w:t>附件</w:t>
            </w:r>
            <w:r>
              <w:rPr>
                <w:rFonts w:ascii="华文中宋" w:hAnsi="华文中宋" w:eastAsia="华文中宋" w:cs="宋体"/>
                <w:kern w:val="0"/>
                <w:sz w:val="32"/>
                <w:szCs w:val="32"/>
              </w:rPr>
              <w:t xml:space="preserve">3-2 </w:t>
            </w:r>
            <w:r>
              <w:rPr>
                <w:rFonts w:hint="eastAsia" w:ascii="华文中宋" w:hAnsi="华文中宋" w:eastAsia="华文中宋" w:cs="宋体"/>
                <w:kern w:val="0"/>
                <w:sz w:val="32"/>
                <w:szCs w:val="32"/>
              </w:rPr>
              <w:t>：</w:t>
            </w:r>
            <w:r>
              <w:rPr>
                <w:rFonts w:ascii="华文中宋" w:hAnsi="华文中宋" w:eastAsia="华文中宋" w:cs="宋体"/>
                <w:kern w:val="0"/>
                <w:sz w:val="32"/>
                <w:szCs w:val="32"/>
              </w:rPr>
              <w:t xml:space="preserve"> </w:t>
            </w:r>
            <w:r>
              <w:rPr>
                <w:rFonts w:ascii="华文中宋" w:hAnsi="华文中宋" w:eastAsia="华文中宋" w:cs="宋体"/>
                <w:kern w:val="0"/>
                <w:sz w:val="36"/>
                <w:szCs w:val="36"/>
              </w:rPr>
              <w:t xml:space="preserve">          </w:t>
            </w:r>
            <w:r>
              <w:rPr>
                <w:rFonts w:hint="eastAsia" w:ascii="华文中宋" w:hAnsi="华文中宋" w:eastAsia="华文中宋" w:cs="宋体"/>
                <w:kern w:val="0"/>
                <w:sz w:val="42"/>
                <w:szCs w:val="42"/>
              </w:rPr>
              <w:t>巫溪县</w:t>
            </w:r>
            <w:r>
              <w:rPr>
                <w:rFonts w:hint="eastAsia" w:ascii="华文中宋" w:hAnsi="华文中宋" w:eastAsia="华文中宋" w:cs="宋体"/>
                <w:kern w:val="0"/>
                <w:sz w:val="42"/>
                <w:szCs w:val="42"/>
                <w:lang w:eastAsia="zh-CN"/>
              </w:rPr>
              <w:t>机关事务服务中心</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年收入决算表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02</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3617" w:type="dxa"/>
            <w:gridSpan w:val="2"/>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900" w:type="dxa"/>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563" w:type="dxa"/>
            <w:tcBorders>
              <w:top w:val="nil"/>
              <w:left w:val="nil"/>
              <w:bottom w:val="nil"/>
              <w:right w:val="nil"/>
            </w:tcBorders>
            <w:vAlign w:val="center"/>
          </w:tcPr>
          <w:p>
            <w:pPr>
              <w:widowControl/>
              <w:jc w:val="left"/>
              <w:rPr>
                <w:rFonts w:ascii="宋体" w:cs="宋体"/>
                <w:color w:val="000000"/>
                <w:kern w:val="0"/>
                <w:sz w:val="18"/>
                <w:szCs w:val="18"/>
              </w:rPr>
            </w:pPr>
          </w:p>
        </w:tc>
        <w:tc>
          <w:tcPr>
            <w:tcW w:w="1677" w:type="dxa"/>
            <w:gridSpan w:val="3"/>
            <w:tcBorders>
              <w:top w:val="nil"/>
              <w:left w:val="nil"/>
              <w:bottom w:val="nil"/>
              <w:right w:val="nil"/>
            </w:tcBorders>
            <w:vAlign w:val="center"/>
          </w:tcPr>
          <w:p>
            <w:pPr>
              <w:widowControl/>
              <w:jc w:val="center"/>
              <w:rPr>
                <w:rFonts w:ascii="宋体" w:cs="宋体"/>
                <w:color w:val="000000"/>
                <w:kern w:val="0"/>
                <w:sz w:val="24"/>
              </w:rPr>
            </w:pPr>
          </w:p>
        </w:tc>
        <w:tc>
          <w:tcPr>
            <w:tcW w:w="1080" w:type="dxa"/>
            <w:gridSpan w:val="3"/>
            <w:tcBorders>
              <w:top w:val="nil"/>
              <w:left w:val="nil"/>
              <w:bottom w:val="nil"/>
              <w:right w:val="nil"/>
            </w:tcBorders>
            <w:vAlign w:val="center"/>
          </w:tcPr>
          <w:p>
            <w:pPr>
              <w:widowControl/>
              <w:jc w:val="left"/>
              <w:rPr>
                <w:rFonts w:ascii="宋体" w:cs="宋体"/>
                <w:color w:val="000000"/>
                <w:kern w:val="0"/>
                <w:sz w:val="18"/>
                <w:szCs w:val="18"/>
              </w:rPr>
            </w:pPr>
          </w:p>
        </w:tc>
        <w:tc>
          <w:tcPr>
            <w:tcW w:w="108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900"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35" w:hRule="atLeas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62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本年收入合计</w:t>
            </w:r>
          </w:p>
        </w:tc>
        <w:tc>
          <w:tcPr>
            <w:tcW w:w="1563"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财政拨款收入</w:t>
            </w:r>
          </w:p>
        </w:tc>
        <w:tc>
          <w:tcPr>
            <w:tcW w:w="1677"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上级补助收入</w:t>
            </w:r>
          </w:p>
        </w:tc>
        <w:tc>
          <w:tcPr>
            <w:tcW w:w="1080"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事业收入</w:t>
            </w:r>
          </w:p>
        </w:tc>
        <w:tc>
          <w:tcPr>
            <w:tcW w:w="108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经营收入</w:t>
            </w:r>
          </w:p>
        </w:tc>
        <w:tc>
          <w:tcPr>
            <w:tcW w:w="90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附属单位上缴收入</w:t>
            </w: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其他收入</w:t>
            </w:r>
          </w:p>
        </w:tc>
      </w:tr>
      <w:tr>
        <w:tblPrEx>
          <w:tblLayout w:type="fixed"/>
          <w:tblCellMar>
            <w:top w:w="0" w:type="dxa"/>
            <w:left w:w="108" w:type="dxa"/>
            <w:bottom w:w="0" w:type="dxa"/>
            <w:right w:w="108" w:type="dxa"/>
          </w:tblCellMar>
        </w:tblPrEx>
        <w:trPr>
          <w:trHeight w:val="345" w:hRule="atLeast"/>
        </w:trPr>
        <w:tc>
          <w:tcPr>
            <w:tcW w:w="1277" w:type="dxa"/>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324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20" w:hRule="atLeast"/>
        </w:trPr>
        <w:tc>
          <w:tcPr>
            <w:tcW w:w="1277" w:type="dxa"/>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324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56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77"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8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397" w:hRule="exact"/>
        </w:trPr>
        <w:tc>
          <w:tcPr>
            <w:tcW w:w="451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3"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711.50</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711.50</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组织事务</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医疗卫生与计划生育支出</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对个人和家庭的补助</w:t>
            </w:r>
          </w:p>
        </w:tc>
        <w:tc>
          <w:tcPr>
            <w:tcW w:w="1620"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2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年末结转和结余</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6.47</w:t>
            </w: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6.47</w:t>
            </w: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0"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8" w:hRule="exact"/>
        </w:trPr>
        <w:tc>
          <w:tcPr>
            <w:tcW w:w="1277"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w:t>
            </w:r>
          </w:p>
        </w:tc>
        <w:tc>
          <w:tcPr>
            <w:tcW w:w="324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162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56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77"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3"/>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8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00" w:type="dxa"/>
            <w:gridSpan w:val="2"/>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4057" w:type="dxa"/>
            <w:gridSpan w:val="17"/>
            <w:tcBorders>
              <w:top w:val="single" w:color="auto" w:sz="4" w:space="0"/>
              <w:left w:val="nil"/>
              <w:bottom w:val="nil"/>
              <w:right w:val="nil"/>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表中“收入”按功能分类“项”级科目和收入来源进行细化。</w:t>
            </w:r>
          </w:p>
        </w:tc>
      </w:tr>
      <w:tr>
        <w:tblPrEx>
          <w:tblLayout w:type="fixed"/>
          <w:tblCellMar>
            <w:top w:w="0" w:type="dxa"/>
            <w:left w:w="108" w:type="dxa"/>
            <w:bottom w:w="0" w:type="dxa"/>
            <w:right w:w="108" w:type="dxa"/>
          </w:tblCellMar>
        </w:tblPrEx>
        <w:trPr>
          <w:trHeight w:val="420" w:hRule="atLeast"/>
        </w:trPr>
        <w:tc>
          <w:tcPr>
            <w:tcW w:w="5224" w:type="dxa"/>
            <w:gridSpan w:val="4"/>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、本表反映部门本年度取得的各项收入情况。</w:t>
            </w:r>
          </w:p>
        </w:tc>
        <w:tc>
          <w:tcPr>
            <w:tcW w:w="247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669" w:type="dxa"/>
            <w:gridSpan w:val="2"/>
            <w:tcBorders>
              <w:top w:val="nil"/>
              <w:left w:val="nil"/>
              <w:bottom w:val="nil"/>
              <w:right w:val="nil"/>
            </w:tcBorders>
            <w:vAlign w:val="bottom"/>
          </w:tcPr>
          <w:p>
            <w:pPr>
              <w:widowControl/>
              <w:jc w:val="right"/>
              <w:rPr>
                <w:rFonts w:ascii="宋体" w:cs="宋体"/>
                <w:color w:val="000000"/>
                <w:kern w:val="0"/>
                <w:sz w:val="18"/>
                <w:szCs w:val="18"/>
              </w:rPr>
            </w:pPr>
          </w:p>
        </w:tc>
        <w:tc>
          <w:tcPr>
            <w:tcW w:w="2343" w:type="dxa"/>
            <w:gridSpan w:val="2"/>
            <w:tcBorders>
              <w:top w:val="nil"/>
              <w:left w:val="nil"/>
              <w:bottom w:val="nil"/>
              <w:right w:val="nil"/>
            </w:tcBorders>
            <w:vAlign w:val="bottom"/>
          </w:tcPr>
          <w:p>
            <w:pPr>
              <w:widowControl/>
              <w:jc w:val="right"/>
              <w:rPr>
                <w:rFonts w:ascii="宋体" w:cs="宋体"/>
                <w:color w:val="000000"/>
                <w:kern w:val="0"/>
                <w:sz w:val="18"/>
                <w:szCs w:val="18"/>
              </w:rPr>
            </w:pPr>
          </w:p>
        </w:tc>
      </w:tr>
    </w:tbl>
    <w:p>
      <w:pPr>
        <w:spacing w:line="360" w:lineRule="exact"/>
        <w:rPr>
          <w:rFonts w:ascii="方正黑体_GBK" w:eastAsia="方正黑体_GBK"/>
          <w:sz w:val="32"/>
          <w:szCs w:val="32"/>
        </w:rPr>
      </w:pPr>
    </w:p>
    <w:p>
      <w:pPr>
        <w:spacing w:line="360" w:lineRule="exact"/>
        <w:rPr>
          <w:rFonts w:ascii="方正黑体_GBK" w:eastAsia="方正黑体_GBK"/>
          <w:sz w:val="32"/>
          <w:szCs w:val="32"/>
        </w:rPr>
      </w:pPr>
    </w:p>
    <w:p>
      <w:pPr>
        <w:spacing w:line="360" w:lineRule="exact"/>
        <w:rPr>
          <w:rFonts w:hint="eastAsia" w:ascii="方正黑体_GBK" w:eastAsia="方正黑体_GBK"/>
          <w:sz w:val="32"/>
          <w:szCs w:val="32"/>
        </w:rPr>
      </w:pPr>
    </w:p>
    <w:p>
      <w:pPr>
        <w:spacing w:line="360" w:lineRule="exact"/>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 xml:space="preserve">3-3 </w:t>
      </w:r>
      <w:r>
        <w:rPr>
          <w:rFonts w:hint="eastAsia" w:ascii="方正黑体_GBK" w:eastAsia="方正黑体_GBK"/>
          <w:sz w:val="32"/>
          <w:szCs w:val="32"/>
        </w:rPr>
        <w:t>：</w:t>
      </w:r>
      <w:r>
        <w:rPr>
          <w:rFonts w:ascii="方正黑体_GBK" w:eastAsia="方正黑体_GBK"/>
          <w:sz w:val="32"/>
          <w:szCs w:val="32"/>
        </w:rPr>
        <w:t xml:space="preserve">                                                             </w:t>
      </w:r>
    </w:p>
    <w:tbl>
      <w:tblPr>
        <w:tblStyle w:val="11"/>
        <w:tblW w:w="13697" w:type="dxa"/>
        <w:tblInd w:w="91" w:type="dxa"/>
        <w:tblLayout w:type="fixed"/>
        <w:tblCellMar>
          <w:top w:w="0" w:type="dxa"/>
          <w:left w:w="108" w:type="dxa"/>
          <w:bottom w:w="0" w:type="dxa"/>
          <w:right w:w="108" w:type="dxa"/>
        </w:tblCellMar>
      </w:tblPr>
      <w:tblGrid>
        <w:gridCol w:w="1944"/>
        <w:gridCol w:w="2333"/>
        <w:gridCol w:w="287"/>
        <w:gridCol w:w="2313"/>
        <w:gridCol w:w="227"/>
        <w:gridCol w:w="947"/>
        <w:gridCol w:w="895"/>
        <w:gridCol w:w="231"/>
        <w:gridCol w:w="664"/>
        <w:gridCol w:w="486"/>
        <w:gridCol w:w="283"/>
        <w:gridCol w:w="634"/>
        <w:gridCol w:w="261"/>
        <w:gridCol w:w="572"/>
        <w:gridCol w:w="1620"/>
      </w:tblGrid>
      <w:tr>
        <w:tblPrEx>
          <w:tblLayout w:type="fixed"/>
          <w:tblCellMar>
            <w:top w:w="0" w:type="dxa"/>
            <w:left w:w="108" w:type="dxa"/>
            <w:bottom w:w="0" w:type="dxa"/>
            <w:right w:w="108" w:type="dxa"/>
          </w:tblCellMar>
        </w:tblPrEx>
        <w:trPr>
          <w:trHeight w:val="1518" w:hRule="exact"/>
        </w:trPr>
        <w:tc>
          <w:tcPr>
            <w:tcW w:w="13697" w:type="dxa"/>
            <w:gridSpan w:val="15"/>
            <w:tcBorders>
              <w:top w:val="nil"/>
              <w:left w:val="nil"/>
              <w:bottom w:val="nil"/>
              <w:right w:val="nil"/>
            </w:tcBorders>
            <w:vAlign w:val="center"/>
          </w:tcPr>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华文中宋" w:hAnsi="华文中宋" w:eastAsia="华文中宋" w:cs="宋体"/>
                <w:kern w:val="0"/>
                <w:sz w:val="42"/>
                <w:szCs w:val="42"/>
              </w:rPr>
              <w:t>巫溪县</w:t>
            </w:r>
            <w:r>
              <w:rPr>
                <w:rFonts w:hint="eastAsia" w:ascii="华文中宋" w:hAnsi="华文中宋" w:eastAsia="华文中宋" w:cs="宋体"/>
                <w:kern w:val="0"/>
                <w:sz w:val="42"/>
                <w:szCs w:val="42"/>
                <w:lang w:eastAsia="zh-CN"/>
              </w:rPr>
              <w:t>机关事务服务中心</w:t>
            </w:r>
            <w:r>
              <w:rPr>
                <w:rFonts w:ascii="华文中宋" w:hAnsi="华文中宋" w:eastAsia="华文中宋" w:cs="宋体"/>
                <w:kern w:val="0"/>
                <w:sz w:val="42"/>
                <w:szCs w:val="42"/>
              </w:rPr>
              <w:t>2015</w:t>
            </w:r>
            <w:r>
              <w:rPr>
                <w:rFonts w:hint="eastAsia" w:ascii="华文中宋" w:hAnsi="华文中宋" w:eastAsia="华文中宋" w:cs="宋体"/>
                <w:kern w:val="0"/>
                <w:sz w:val="42"/>
                <w:szCs w:val="42"/>
              </w:rPr>
              <w:t>年支出决算表</w:t>
            </w:r>
            <w:r>
              <w:rPr>
                <w:rFonts w:ascii="华文中宋" w:hAnsi="华文中宋" w:eastAsia="华文中宋" w:cs="宋体"/>
                <w:kern w:val="0"/>
                <w:sz w:val="42"/>
                <w:szCs w:val="42"/>
              </w:rPr>
              <w:t xml:space="preserve">           </w:t>
            </w:r>
          </w:p>
          <w:p>
            <w:pPr>
              <w:widowControl/>
              <w:jc w:val="center"/>
              <w:rPr>
                <w:rFonts w:ascii="华文中宋" w:hAnsi="华文中宋" w:eastAsia="华文中宋" w:cs="宋体"/>
                <w:kern w:val="0"/>
                <w:sz w:val="42"/>
                <w:szCs w:val="42"/>
              </w:rPr>
            </w:pPr>
            <w:r>
              <w:rPr>
                <w:rFonts w:ascii="华文中宋" w:hAnsi="华文中宋" w:eastAsia="华文中宋" w:cs="宋体"/>
                <w:kern w:val="0"/>
                <w:sz w:val="42"/>
                <w:szCs w:val="42"/>
              </w:rPr>
              <w:t xml:space="preserve">                                                           </w:t>
            </w: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03</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54" w:hRule="exact"/>
        </w:trPr>
        <w:tc>
          <w:tcPr>
            <w:tcW w:w="4564" w:type="dxa"/>
            <w:gridSpan w:val="3"/>
            <w:tcBorders>
              <w:top w:val="nil"/>
              <w:left w:val="nil"/>
              <w:bottom w:val="nil"/>
              <w:right w:val="nil"/>
            </w:tcBorders>
            <w:vAlign w:val="center"/>
          </w:tcPr>
          <w:p>
            <w:pPr>
              <w:widowControl/>
              <w:jc w:val="left"/>
              <w:rPr>
                <w:rFonts w:ascii="仿宋" w:hAnsi="宋体" w:eastAsia="仿宋" w:cs="宋体"/>
                <w:color w:val="000000"/>
                <w:kern w:val="0"/>
                <w:sz w:val="22"/>
                <w:szCs w:val="22"/>
              </w:rPr>
            </w:pPr>
          </w:p>
        </w:tc>
        <w:tc>
          <w:tcPr>
            <w:tcW w:w="2313" w:type="dxa"/>
            <w:tcBorders>
              <w:top w:val="nil"/>
              <w:left w:val="nil"/>
              <w:bottom w:val="nil"/>
              <w:right w:val="nil"/>
            </w:tcBorders>
            <w:vAlign w:val="center"/>
          </w:tcPr>
          <w:p>
            <w:pPr>
              <w:widowControl/>
              <w:jc w:val="left"/>
              <w:rPr>
                <w:rFonts w:ascii="宋体" w:cs="宋体"/>
                <w:color w:val="000000"/>
                <w:kern w:val="0"/>
                <w:sz w:val="18"/>
                <w:szCs w:val="18"/>
              </w:rPr>
            </w:pPr>
          </w:p>
        </w:tc>
        <w:tc>
          <w:tcPr>
            <w:tcW w:w="1174"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126"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150" w:type="dxa"/>
            <w:gridSpan w:val="2"/>
            <w:tcBorders>
              <w:top w:val="nil"/>
              <w:left w:val="nil"/>
              <w:bottom w:val="nil"/>
              <w:right w:val="nil"/>
            </w:tcBorders>
            <w:vAlign w:val="center"/>
          </w:tcPr>
          <w:p>
            <w:pPr>
              <w:widowControl/>
              <w:jc w:val="center"/>
              <w:rPr>
                <w:rFonts w:ascii="宋体" w:cs="宋体"/>
                <w:color w:val="000000"/>
                <w:kern w:val="0"/>
                <w:sz w:val="24"/>
              </w:rPr>
            </w:pPr>
          </w:p>
        </w:tc>
        <w:tc>
          <w:tcPr>
            <w:tcW w:w="917"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833" w:type="dxa"/>
            <w:gridSpan w:val="2"/>
            <w:tcBorders>
              <w:top w:val="nil"/>
              <w:left w:val="nil"/>
              <w:bottom w:val="nil"/>
              <w:right w:val="nil"/>
            </w:tcBorders>
            <w:vAlign w:val="center"/>
          </w:tcPr>
          <w:p>
            <w:pPr>
              <w:widowControl/>
              <w:jc w:val="left"/>
              <w:rPr>
                <w:rFonts w:ascii="宋体" w:cs="宋体"/>
                <w:color w:val="000000"/>
                <w:kern w:val="0"/>
                <w:sz w:val="18"/>
                <w:szCs w:val="18"/>
              </w:rPr>
            </w:pPr>
          </w:p>
        </w:tc>
        <w:tc>
          <w:tcPr>
            <w:tcW w:w="1620"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54" w:hRule="exact"/>
        </w:trPr>
        <w:tc>
          <w:tcPr>
            <w:tcW w:w="687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p>
        </w:tc>
        <w:tc>
          <w:tcPr>
            <w:tcW w:w="1174"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本年支出合计</w:t>
            </w:r>
          </w:p>
        </w:tc>
        <w:tc>
          <w:tcPr>
            <w:tcW w:w="1126"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1150"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c>
          <w:tcPr>
            <w:tcW w:w="917"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上缴上级支出</w:t>
            </w:r>
          </w:p>
        </w:tc>
        <w:tc>
          <w:tcPr>
            <w:tcW w:w="833" w:type="dxa"/>
            <w:gridSpan w:val="2"/>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经营支出</w:t>
            </w:r>
          </w:p>
        </w:tc>
        <w:tc>
          <w:tcPr>
            <w:tcW w:w="162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对附属单位补助支出</w:t>
            </w:r>
          </w:p>
        </w:tc>
      </w:tr>
      <w:tr>
        <w:tblPrEx>
          <w:tblLayout w:type="fixed"/>
          <w:tblCellMar>
            <w:top w:w="0" w:type="dxa"/>
            <w:left w:w="108" w:type="dxa"/>
            <w:bottom w:w="0" w:type="dxa"/>
            <w:right w:w="108" w:type="dxa"/>
          </w:tblCellMar>
        </w:tblPrEx>
        <w:trPr>
          <w:trHeight w:val="454" w:hRule="exact"/>
        </w:trPr>
        <w:tc>
          <w:tcPr>
            <w:tcW w:w="4277"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功能分类科目编码</w:t>
            </w:r>
          </w:p>
        </w:tc>
        <w:tc>
          <w:tcPr>
            <w:tcW w:w="2600" w:type="dxa"/>
            <w:gridSpan w:val="2"/>
            <w:vMerge w:val="restart"/>
            <w:tcBorders>
              <w:top w:val="nil"/>
              <w:left w:val="single" w:color="auto" w:sz="4" w:space="0"/>
              <w:bottom w:val="single" w:color="000000"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w:t>
            </w:r>
            <w:r>
              <w:rPr>
                <w:rFonts w:ascii="黑体" w:hAnsi="宋体" w:eastAsia="黑体" w:cs="宋体"/>
                <w:color w:val="000000"/>
                <w:kern w:val="0"/>
                <w:sz w:val="22"/>
                <w:szCs w:val="22"/>
              </w:rPr>
              <w:t>(</w:t>
            </w:r>
            <w:r>
              <w:rPr>
                <w:rFonts w:hint="eastAsia" w:ascii="黑体" w:hAnsi="宋体" w:eastAsia="黑体" w:cs="宋体"/>
                <w:color w:val="000000"/>
                <w:kern w:val="0"/>
                <w:sz w:val="22"/>
                <w:szCs w:val="22"/>
              </w:rPr>
              <w:t>按“项”级功能分类科目</w:t>
            </w:r>
            <w:r>
              <w:rPr>
                <w:rFonts w:ascii="黑体" w:hAnsi="宋体" w:eastAsia="黑体" w:cs="宋体"/>
                <w:color w:val="000000"/>
                <w:kern w:val="0"/>
                <w:sz w:val="22"/>
                <w:szCs w:val="22"/>
              </w:rPr>
              <w:t>)</w:t>
            </w:r>
          </w:p>
        </w:tc>
        <w:tc>
          <w:tcPr>
            <w:tcW w:w="117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2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3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4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6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7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2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3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211" w:hRule="exact"/>
        </w:trPr>
        <w:tc>
          <w:tcPr>
            <w:tcW w:w="42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600"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74"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26"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150"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917"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833" w:type="dxa"/>
            <w:gridSpan w:val="2"/>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6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color w:val="000000"/>
                <w:kern w:val="0"/>
                <w:sz w:val="22"/>
                <w:szCs w:val="22"/>
              </w:rPr>
            </w:pPr>
          </w:p>
        </w:tc>
      </w:tr>
      <w:tr>
        <w:tblPrEx>
          <w:tblLayout w:type="fixed"/>
          <w:tblCellMar>
            <w:top w:w="0" w:type="dxa"/>
            <w:left w:w="108" w:type="dxa"/>
            <w:bottom w:w="0" w:type="dxa"/>
            <w:right w:w="108" w:type="dxa"/>
          </w:tblCellMar>
        </w:tblPrEx>
        <w:trPr>
          <w:trHeight w:val="454" w:hRule="exact"/>
        </w:trPr>
        <w:tc>
          <w:tcPr>
            <w:tcW w:w="6877"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1174"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724.85</w:t>
            </w:r>
          </w:p>
        </w:tc>
        <w:tc>
          <w:tcPr>
            <w:tcW w:w="1126"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119.63</w:t>
            </w:r>
          </w:p>
        </w:tc>
        <w:tc>
          <w:tcPr>
            <w:tcW w:w="1150"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605.22</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8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4933"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711.50</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106.28</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605.22</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w:t>
            </w:r>
            <w:r>
              <w:rPr>
                <w:rFonts w:hint="eastAsia" w:ascii="仿宋" w:hAnsi="宋体" w:eastAsia="仿宋" w:cs="宋体"/>
                <w:color w:val="000000"/>
                <w:kern w:val="0"/>
                <w:sz w:val="22"/>
                <w:szCs w:val="22"/>
                <w:lang w:val="en-US" w:eastAsia="zh-CN"/>
              </w:rPr>
              <w:t>103</w:t>
            </w:r>
          </w:p>
        </w:tc>
        <w:tc>
          <w:tcPr>
            <w:tcW w:w="4933"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政府办公厅（室）及相关机构事务</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617.5</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106.28</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 xml:space="preserve">  511.22</w:t>
            </w:r>
            <w:r>
              <w:rPr>
                <w:rFonts w:hint="eastAsia" w:ascii="仿宋" w:hAnsi="宋体" w:eastAsia="仿宋" w:cs="宋体"/>
                <w:color w:val="000000"/>
                <w:kern w:val="0"/>
                <w:sz w:val="22"/>
                <w:szCs w:val="22"/>
              </w:rPr>
              <w:t>　</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2010301</w:t>
            </w:r>
          </w:p>
        </w:tc>
        <w:tc>
          <w:tcPr>
            <w:tcW w:w="4933" w:type="dxa"/>
            <w:gridSpan w:val="3"/>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行政运行</w:t>
            </w:r>
          </w:p>
        </w:tc>
        <w:tc>
          <w:tcPr>
            <w:tcW w:w="1174"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30.05</w:t>
            </w:r>
            <w:r>
              <w:rPr>
                <w:rFonts w:hint="eastAsia" w:ascii="仿宋" w:hAnsi="宋体" w:eastAsia="仿宋" w:cs="宋体"/>
                <w:color w:val="000000"/>
                <w:kern w:val="0"/>
                <w:sz w:val="22"/>
                <w:szCs w:val="22"/>
              </w:rPr>
              <w:t>　</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30.05</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5"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val="en-US" w:eastAsia="zh-CN"/>
              </w:rPr>
            </w:pPr>
            <w:r>
              <w:rPr>
                <w:rFonts w:hint="eastAsia" w:ascii="仿宋" w:hAnsi="宋体" w:eastAsia="仿宋" w:cs="宋体"/>
                <w:color w:val="000000"/>
                <w:kern w:val="0"/>
                <w:sz w:val="22"/>
                <w:szCs w:val="22"/>
                <w:lang w:val="en-US" w:eastAsia="zh-CN"/>
              </w:rPr>
              <w:t>2010350</w:t>
            </w:r>
          </w:p>
        </w:tc>
        <w:tc>
          <w:tcPr>
            <w:tcW w:w="4933" w:type="dxa"/>
            <w:gridSpan w:val="3"/>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事业运行</w:t>
            </w:r>
          </w:p>
        </w:tc>
        <w:tc>
          <w:tcPr>
            <w:tcW w:w="1174" w:type="dxa"/>
            <w:gridSpan w:val="2"/>
            <w:tcBorders>
              <w:top w:val="nil"/>
              <w:left w:val="nil"/>
              <w:bottom w:val="single" w:color="auto" w:sz="4" w:space="0"/>
              <w:right w:val="single" w:color="auto" w:sz="4" w:space="0"/>
            </w:tcBorders>
            <w:textDirection w:val="lrTb"/>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76.23</w:t>
            </w:r>
            <w:r>
              <w:rPr>
                <w:rFonts w:hint="eastAsia" w:ascii="仿宋" w:hAnsi="宋体" w:eastAsia="仿宋" w:cs="宋体"/>
                <w:color w:val="000000"/>
                <w:kern w:val="0"/>
                <w:sz w:val="22"/>
                <w:szCs w:val="22"/>
              </w:rPr>
              <w:t>　</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76.23</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2010399</w:t>
            </w:r>
          </w:p>
        </w:tc>
        <w:tc>
          <w:tcPr>
            <w:tcW w:w="4933"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其他政府办公（厅）室及相关机构事务支出</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511.22</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511.22</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20199</w:t>
            </w:r>
          </w:p>
        </w:tc>
        <w:tc>
          <w:tcPr>
            <w:tcW w:w="4933"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其他一般公共服务支出</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94</w:t>
            </w:r>
          </w:p>
        </w:tc>
        <w:tc>
          <w:tcPr>
            <w:tcW w:w="112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94</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210</w:t>
            </w:r>
          </w:p>
        </w:tc>
        <w:tc>
          <w:tcPr>
            <w:tcW w:w="4933"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医疗卫生与计划生育支出</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5.9</w:t>
            </w:r>
          </w:p>
        </w:tc>
        <w:tc>
          <w:tcPr>
            <w:tcW w:w="1126"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5.9</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4" w:hRule="exact"/>
        </w:trPr>
        <w:tc>
          <w:tcPr>
            <w:tcW w:w="1944"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221</w:t>
            </w:r>
          </w:p>
        </w:tc>
        <w:tc>
          <w:tcPr>
            <w:tcW w:w="4933"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eastAsia="zh-CN"/>
              </w:rPr>
              <w:t>住房改革支出</w:t>
            </w:r>
          </w:p>
        </w:tc>
        <w:tc>
          <w:tcPr>
            <w:tcW w:w="117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w:t>
            </w:r>
          </w:p>
        </w:tc>
        <w:tc>
          <w:tcPr>
            <w:tcW w:w="1126"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w:t>
            </w:r>
          </w:p>
        </w:tc>
        <w:tc>
          <w:tcPr>
            <w:tcW w:w="115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917"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833"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62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20" w:hRule="atLeast"/>
        </w:trPr>
        <w:tc>
          <w:tcPr>
            <w:tcW w:w="13697" w:type="dxa"/>
            <w:gridSpan w:val="15"/>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表中“支出”按功能分类“项”级科目和支出类别进行细化。</w:t>
            </w:r>
          </w:p>
        </w:tc>
      </w:tr>
      <w:tr>
        <w:tblPrEx>
          <w:tblLayout w:type="fixed"/>
          <w:tblCellMar>
            <w:top w:w="0" w:type="dxa"/>
            <w:left w:w="108" w:type="dxa"/>
            <w:bottom w:w="0" w:type="dxa"/>
            <w:right w:w="108" w:type="dxa"/>
          </w:tblCellMar>
        </w:tblPrEx>
        <w:trPr>
          <w:trHeight w:val="420" w:hRule="atLeast"/>
        </w:trPr>
        <w:tc>
          <w:tcPr>
            <w:tcW w:w="4564"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、本表反映部门本年度各项支出情况。</w:t>
            </w:r>
          </w:p>
        </w:tc>
        <w:tc>
          <w:tcPr>
            <w:tcW w:w="2540"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947"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769"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895"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192" w:type="dxa"/>
            <w:gridSpan w:val="2"/>
            <w:tcBorders>
              <w:top w:val="nil"/>
              <w:left w:val="nil"/>
              <w:bottom w:val="nil"/>
              <w:right w:val="nil"/>
            </w:tcBorders>
            <w:vAlign w:val="bottom"/>
          </w:tcPr>
          <w:p>
            <w:pPr>
              <w:widowControl/>
              <w:jc w:val="left"/>
              <w:rPr>
                <w:rFonts w:ascii="宋体" w:cs="宋体"/>
                <w:color w:val="000000"/>
                <w:kern w:val="0"/>
                <w:sz w:val="18"/>
                <w:szCs w:val="18"/>
              </w:rPr>
            </w:pPr>
          </w:p>
        </w:tc>
      </w:tr>
    </w:tbl>
    <w:p>
      <w:pPr>
        <w:spacing w:line="360" w:lineRule="exact"/>
        <w:rPr>
          <w:rFonts w:ascii="方正黑体_GBK" w:eastAsia="方正黑体_GBK"/>
          <w:sz w:val="28"/>
          <w:szCs w:val="28"/>
        </w:rPr>
      </w:pPr>
    </w:p>
    <w:p>
      <w:pPr>
        <w:spacing w:line="360" w:lineRule="exact"/>
        <w:rPr>
          <w:rFonts w:ascii="方正黑体_GBK" w:eastAsia="方正黑体_GBK"/>
          <w:sz w:val="28"/>
          <w:szCs w:val="28"/>
        </w:rPr>
      </w:pPr>
      <w:r>
        <w:rPr>
          <w:rFonts w:hint="eastAsia" w:ascii="方正黑体_GBK" w:eastAsia="方正黑体_GBK"/>
          <w:sz w:val="28"/>
          <w:szCs w:val="28"/>
        </w:rPr>
        <w:t>附件</w:t>
      </w:r>
      <w:r>
        <w:rPr>
          <w:rFonts w:ascii="方正黑体_GBK" w:eastAsia="方正黑体_GBK"/>
          <w:sz w:val="28"/>
          <w:szCs w:val="28"/>
        </w:rPr>
        <w:t xml:space="preserve">3-4 </w:t>
      </w:r>
      <w:r>
        <w:rPr>
          <w:rFonts w:hint="eastAsia" w:ascii="方正黑体_GBK" w:eastAsia="方正黑体_GBK"/>
          <w:sz w:val="28"/>
          <w:szCs w:val="28"/>
        </w:rPr>
        <w:t>：</w:t>
      </w:r>
      <w:r>
        <w:rPr>
          <w:rFonts w:ascii="方正黑体_GBK" w:eastAsia="方正黑体_GBK"/>
          <w:sz w:val="28"/>
          <w:szCs w:val="28"/>
        </w:rPr>
        <w:t xml:space="preserve">                                                                   </w:t>
      </w:r>
    </w:p>
    <w:tbl>
      <w:tblPr>
        <w:tblStyle w:val="11"/>
        <w:tblW w:w="14237" w:type="dxa"/>
        <w:tblInd w:w="91" w:type="dxa"/>
        <w:tblLayout w:type="fixed"/>
        <w:tblCellMar>
          <w:top w:w="0" w:type="dxa"/>
          <w:left w:w="108" w:type="dxa"/>
          <w:bottom w:w="0" w:type="dxa"/>
          <w:right w:w="108" w:type="dxa"/>
        </w:tblCellMar>
      </w:tblPr>
      <w:tblGrid>
        <w:gridCol w:w="2250"/>
        <w:gridCol w:w="2198"/>
        <w:gridCol w:w="1050"/>
        <w:gridCol w:w="2562"/>
        <w:gridCol w:w="57"/>
        <w:gridCol w:w="900"/>
        <w:gridCol w:w="110"/>
        <w:gridCol w:w="79"/>
        <w:gridCol w:w="914"/>
        <w:gridCol w:w="967"/>
        <w:gridCol w:w="450"/>
        <w:gridCol w:w="1884"/>
        <w:gridCol w:w="816"/>
      </w:tblGrid>
      <w:tr>
        <w:tblPrEx>
          <w:tblLayout w:type="fixed"/>
          <w:tblCellMar>
            <w:top w:w="0" w:type="dxa"/>
            <w:left w:w="108" w:type="dxa"/>
            <w:bottom w:w="0" w:type="dxa"/>
            <w:right w:w="108" w:type="dxa"/>
          </w:tblCellMar>
        </w:tblPrEx>
        <w:trPr>
          <w:trHeight w:val="1024" w:hRule="exact"/>
        </w:trPr>
        <w:tc>
          <w:tcPr>
            <w:tcW w:w="14237" w:type="dxa"/>
            <w:gridSpan w:val="1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机关事务服务中心</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年财政拨款收入支出决算总表出</w:t>
            </w:r>
          </w:p>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方正黑体_GBK" w:eastAsia="方正黑体_GBK"/>
                <w:sz w:val="24"/>
              </w:rPr>
              <w:t>公开</w:t>
            </w:r>
            <w:r>
              <w:rPr>
                <w:rFonts w:ascii="方正黑体_GBK" w:eastAsia="方正黑体_GBK"/>
                <w:sz w:val="24"/>
              </w:rPr>
              <w:t>04</w:t>
            </w:r>
            <w:r>
              <w:rPr>
                <w:rFonts w:hint="eastAsia" w:ascii="方正黑体_GBK" w:eastAsia="方正黑体_GBK"/>
                <w:sz w:val="24"/>
              </w:rPr>
              <w:t>表</w:t>
            </w:r>
          </w:p>
        </w:tc>
      </w:tr>
      <w:tr>
        <w:tblPrEx>
          <w:tblLayout w:type="fixed"/>
          <w:tblCellMar>
            <w:top w:w="0" w:type="dxa"/>
            <w:left w:w="108" w:type="dxa"/>
            <w:bottom w:w="0" w:type="dxa"/>
            <w:right w:w="108" w:type="dxa"/>
          </w:tblCellMar>
        </w:tblPrEx>
        <w:trPr>
          <w:trHeight w:val="415" w:hRule="exact"/>
        </w:trPr>
        <w:tc>
          <w:tcPr>
            <w:tcW w:w="4448" w:type="dxa"/>
            <w:gridSpan w:val="2"/>
            <w:tcBorders>
              <w:top w:val="nil"/>
              <w:left w:val="nil"/>
              <w:bottom w:val="nil"/>
              <w:right w:val="nil"/>
            </w:tcBorders>
            <w:vAlign w:val="bottom"/>
          </w:tcPr>
          <w:p>
            <w:pPr>
              <w:widowControl/>
              <w:jc w:val="left"/>
              <w:rPr>
                <w:rFonts w:ascii="仿宋" w:hAnsi="宋体" w:eastAsia="仿宋" w:cs="宋体"/>
                <w:color w:val="000000"/>
                <w:kern w:val="0"/>
                <w:sz w:val="24"/>
              </w:rPr>
            </w:pPr>
          </w:p>
        </w:tc>
        <w:tc>
          <w:tcPr>
            <w:tcW w:w="1050" w:type="dxa"/>
            <w:tcBorders>
              <w:top w:val="nil"/>
              <w:left w:val="nil"/>
              <w:bottom w:val="nil"/>
              <w:right w:val="nil"/>
            </w:tcBorders>
            <w:vAlign w:val="bottom"/>
          </w:tcPr>
          <w:p>
            <w:pPr>
              <w:widowControl/>
              <w:jc w:val="left"/>
              <w:rPr>
                <w:rFonts w:ascii="宋体" w:cs="宋体"/>
                <w:color w:val="000000"/>
                <w:kern w:val="0"/>
                <w:sz w:val="18"/>
                <w:szCs w:val="18"/>
              </w:rPr>
            </w:pPr>
          </w:p>
        </w:tc>
        <w:tc>
          <w:tcPr>
            <w:tcW w:w="3519"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03" w:type="dxa"/>
            <w:gridSpan w:val="3"/>
            <w:tcBorders>
              <w:top w:val="nil"/>
              <w:left w:val="nil"/>
              <w:bottom w:val="nil"/>
              <w:right w:val="nil"/>
            </w:tcBorders>
            <w:vAlign w:val="bottom"/>
          </w:tcPr>
          <w:p>
            <w:pPr>
              <w:widowControl/>
              <w:jc w:val="center"/>
              <w:rPr>
                <w:rFonts w:ascii="宋体" w:cs="宋体"/>
                <w:color w:val="000000"/>
                <w:kern w:val="0"/>
                <w:sz w:val="24"/>
              </w:rPr>
            </w:pPr>
          </w:p>
        </w:tc>
        <w:tc>
          <w:tcPr>
            <w:tcW w:w="1417"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700"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375" w:hRule="atLeast"/>
        </w:trPr>
        <w:tc>
          <w:tcPr>
            <w:tcW w:w="549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收入</w:t>
            </w:r>
          </w:p>
        </w:tc>
        <w:tc>
          <w:tcPr>
            <w:tcW w:w="8739" w:type="dxa"/>
            <w:gridSpan w:val="10"/>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支出</w:t>
            </w:r>
          </w:p>
        </w:tc>
      </w:tr>
      <w:tr>
        <w:tblPrEx>
          <w:tblLayout w:type="fixed"/>
          <w:tblCellMar>
            <w:top w:w="0" w:type="dxa"/>
            <w:left w:w="108" w:type="dxa"/>
            <w:bottom w:w="0" w:type="dxa"/>
            <w:right w:w="108" w:type="dxa"/>
          </w:tblCellMar>
        </w:tblPrEx>
        <w:trPr>
          <w:trHeight w:val="291" w:hRule="exact"/>
        </w:trPr>
        <w:tc>
          <w:tcPr>
            <w:tcW w:w="4448"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w:t>
            </w:r>
            <w:r>
              <w:rPr>
                <w:rFonts w:ascii="黑体" w:hAnsi="宋体" w:eastAsia="黑体" w:cs="宋体"/>
                <w:color w:val="000000"/>
                <w:kern w:val="0"/>
                <w:sz w:val="22"/>
                <w:szCs w:val="22"/>
              </w:rPr>
              <w:t xml:space="preserve">    </w:t>
            </w:r>
            <w:r>
              <w:rPr>
                <w:rFonts w:hint="eastAsia" w:ascii="黑体" w:hAnsi="宋体" w:eastAsia="黑体" w:cs="宋体"/>
                <w:color w:val="000000"/>
                <w:kern w:val="0"/>
                <w:sz w:val="22"/>
                <w:szCs w:val="22"/>
              </w:rPr>
              <w:t>目</w:t>
            </w:r>
          </w:p>
        </w:tc>
        <w:tc>
          <w:tcPr>
            <w:tcW w:w="1050" w:type="dxa"/>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c>
          <w:tcPr>
            <w:tcW w:w="2619" w:type="dxa"/>
            <w:gridSpan w:val="2"/>
            <w:vMerge w:val="restart"/>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功能分类科目</w:t>
            </w:r>
          </w:p>
        </w:tc>
        <w:tc>
          <w:tcPr>
            <w:tcW w:w="6120" w:type="dxa"/>
            <w:gridSpan w:val="8"/>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决算数</w:t>
            </w:r>
          </w:p>
        </w:tc>
      </w:tr>
      <w:tr>
        <w:tblPrEx>
          <w:tblLayout w:type="fixed"/>
          <w:tblCellMar>
            <w:top w:w="0" w:type="dxa"/>
            <w:left w:w="108" w:type="dxa"/>
            <w:bottom w:w="0" w:type="dxa"/>
            <w:right w:w="108" w:type="dxa"/>
          </w:tblCellMar>
        </w:tblPrEx>
        <w:trPr>
          <w:trHeight w:val="297" w:hRule="exact"/>
        </w:trPr>
        <w:tc>
          <w:tcPr>
            <w:tcW w:w="4448"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50"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2619"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szCs w:val="22"/>
              </w:rPr>
            </w:pPr>
          </w:p>
        </w:tc>
        <w:tc>
          <w:tcPr>
            <w:tcW w:w="101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小计</w:t>
            </w:r>
          </w:p>
        </w:tc>
        <w:tc>
          <w:tcPr>
            <w:tcW w:w="2410" w:type="dxa"/>
            <w:gridSpan w:val="4"/>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一般公共预算财政拨款</w:t>
            </w:r>
          </w:p>
        </w:tc>
        <w:tc>
          <w:tcPr>
            <w:tcW w:w="2700"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55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一、一般公共服务支出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711.5</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711.5</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78"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w:t>
            </w:r>
            <w:r>
              <w:rPr>
                <w:rFonts w:hint="eastAsia" w:ascii="仿宋" w:hAnsi="宋体" w:eastAsia="仿宋" w:cs="宋体"/>
                <w:color w:val="000000"/>
                <w:kern w:val="0"/>
                <w:sz w:val="22"/>
                <w:szCs w:val="22"/>
                <w:lang w:eastAsia="zh-CN"/>
              </w:rPr>
              <w:t>医疗卫生和计划生育支出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5.9</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5.9</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三、</w:t>
            </w:r>
            <w:r>
              <w:rPr>
                <w:rFonts w:hint="eastAsia" w:ascii="仿宋" w:hAnsi="宋体" w:eastAsia="仿宋" w:cs="宋体"/>
                <w:color w:val="000000"/>
                <w:kern w:val="0"/>
                <w:sz w:val="22"/>
                <w:szCs w:val="22"/>
                <w:lang w:eastAsia="zh-CN"/>
              </w:rPr>
              <w:t>住房改革支出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r>
              <w:rPr>
                <w:rFonts w:hint="eastAsia" w:ascii="仿宋" w:hAnsi="宋体" w:eastAsia="仿宋" w:cs="宋体"/>
                <w:color w:val="000000"/>
                <w:kern w:val="0"/>
                <w:sz w:val="22"/>
                <w:szCs w:val="22"/>
                <w:lang w:val="en-US" w:eastAsia="zh-CN"/>
              </w:rPr>
              <w:t>7.45</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四、公共安全支出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五、教育支出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六、科学技术支出</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91"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101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410"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700"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42"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本年收入合计</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731.32</w:t>
            </w: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本年支出合计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724.85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64"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年初财政拨款结转和结余</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年末财政拨款结转和结余</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6.47</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397"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一、一般公共预算财政拨款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6"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二、政府性基金预算财政拨款</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453" w:hRule="exact"/>
        </w:trPr>
        <w:tc>
          <w:tcPr>
            <w:tcW w:w="4448" w:type="dxa"/>
            <w:gridSpan w:val="2"/>
            <w:tcBorders>
              <w:top w:val="nil"/>
              <w:left w:val="single" w:color="auto" w:sz="4" w:space="0"/>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1050"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619" w:type="dxa"/>
            <w:gridSpan w:val="2"/>
            <w:tcBorders>
              <w:top w:val="nil"/>
              <w:left w:val="nil"/>
              <w:bottom w:val="single" w:color="auto" w:sz="4" w:space="0"/>
              <w:right w:val="single" w:color="auto"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总计</w:t>
            </w:r>
          </w:p>
        </w:tc>
        <w:tc>
          <w:tcPr>
            <w:tcW w:w="6120" w:type="dxa"/>
            <w:gridSpan w:val="8"/>
            <w:tcBorders>
              <w:top w:val="single" w:color="auto" w:sz="4" w:space="0"/>
              <w:left w:val="nil"/>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59" w:hRule="exact"/>
        </w:trPr>
        <w:tc>
          <w:tcPr>
            <w:tcW w:w="14237" w:type="dxa"/>
            <w:gridSpan w:val="13"/>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、对公开</w:t>
            </w:r>
            <w:r>
              <w:rPr>
                <w:rFonts w:ascii="仿宋" w:hAnsi="宋体" w:eastAsia="仿宋" w:cs="宋体"/>
                <w:color w:val="000000"/>
                <w:kern w:val="0"/>
                <w:sz w:val="22"/>
                <w:szCs w:val="22"/>
              </w:rPr>
              <w:t>01</w:t>
            </w:r>
            <w:r>
              <w:rPr>
                <w:rFonts w:hint="eastAsia" w:ascii="仿宋" w:hAnsi="宋体" w:eastAsia="仿宋" w:cs="宋体"/>
                <w:color w:val="000000"/>
                <w:kern w:val="0"/>
                <w:sz w:val="22"/>
                <w:szCs w:val="22"/>
              </w:rPr>
              <w:t>表中“财政拨款收入”和对应的支出按预算类别进行细化。</w:t>
            </w:r>
          </w:p>
        </w:tc>
      </w:tr>
      <w:tr>
        <w:tblPrEx>
          <w:tblLayout w:type="fixed"/>
          <w:tblCellMar>
            <w:top w:w="0" w:type="dxa"/>
            <w:left w:w="108" w:type="dxa"/>
            <w:bottom w:w="0" w:type="dxa"/>
            <w:right w:w="108" w:type="dxa"/>
          </w:tblCellMar>
        </w:tblPrEx>
        <w:trPr>
          <w:trHeight w:val="420" w:hRule="atLeast"/>
        </w:trPr>
        <w:tc>
          <w:tcPr>
            <w:tcW w:w="14237" w:type="dxa"/>
            <w:gridSpan w:val="13"/>
            <w:tcBorders>
              <w:top w:val="nil"/>
              <w:left w:val="nil"/>
              <w:bottom w:val="nil"/>
              <w:right w:val="nil"/>
            </w:tcBorders>
            <w:vAlign w:val="center"/>
          </w:tcPr>
          <w:p>
            <w:pPr>
              <w:widowControl/>
              <w:spacing w:line="240" w:lineRule="exact"/>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、本表反映部门本年度一般公共预算财政拨款和政府性基金财政拨款的总收支和年末结转结余情况。</w:t>
            </w:r>
          </w:p>
        </w:tc>
      </w:tr>
      <w:tr>
        <w:tblPrEx>
          <w:tblLayout w:type="fixed"/>
          <w:tblCellMar>
            <w:top w:w="0" w:type="dxa"/>
            <w:left w:w="108" w:type="dxa"/>
            <w:bottom w:w="0" w:type="dxa"/>
            <w:right w:w="108" w:type="dxa"/>
          </w:tblCellMar>
        </w:tblPrEx>
        <w:trPr>
          <w:trHeight w:val="284" w:hRule="atLeast"/>
        </w:trPr>
        <w:tc>
          <w:tcPr>
            <w:tcW w:w="14237" w:type="dxa"/>
            <w:gridSpan w:val="13"/>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3-5</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42"/>
                <w:szCs w:val="42"/>
              </w:rPr>
            </w:pPr>
            <w:r>
              <w:rPr>
                <w:rFonts w:hint="eastAsia" w:ascii="华文中宋" w:hAnsi="华文中宋" w:eastAsia="华文中宋" w:cs="宋体"/>
                <w:color w:val="000000"/>
                <w:kern w:val="0"/>
                <w:sz w:val="42"/>
                <w:szCs w:val="42"/>
              </w:rPr>
              <w:t>巫溪县</w:t>
            </w:r>
            <w:r>
              <w:rPr>
                <w:rFonts w:hint="eastAsia" w:ascii="华文中宋" w:hAnsi="华文中宋" w:eastAsia="华文中宋" w:cs="宋体"/>
                <w:color w:val="000000"/>
                <w:kern w:val="0"/>
                <w:sz w:val="42"/>
                <w:szCs w:val="42"/>
                <w:lang w:eastAsia="zh-CN"/>
              </w:rPr>
              <w:t>机关事务服务中心</w:t>
            </w:r>
            <w:r>
              <w:rPr>
                <w:rFonts w:ascii="华文中宋" w:hAnsi="华文中宋" w:eastAsia="华文中宋" w:cs="宋体"/>
                <w:color w:val="000000"/>
                <w:kern w:val="0"/>
                <w:sz w:val="42"/>
                <w:szCs w:val="42"/>
              </w:rPr>
              <w:t>2015</w:t>
            </w:r>
            <w:r>
              <w:rPr>
                <w:rFonts w:hint="eastAsia" w:ascii="华文中宋" w:hAnsi="华文中宋" w:eastAsia="华文中宋" w:cs="宋体"/>
                <w:color w:val="000000"/>
                <w:kern w:val="0"/>
                <w:sz w:val="42"/>
                <w:szCs w:val="42"/>
              </w:rPr>
              <w:t>年一般公共预算财政拨款支出决算表</w:t>
            </w:r>
          </w:p>
        </w:tc>
      </w:tr>
      <w:tr>
        <w:tblPrEx>
          <w:tblLayout w:type="fixed"/>
          <w:tblCellMar>
            <w:top w:w="0" w:type="dxa"/>
            <w:left w:w="108" w:type="dxa"/>
            <w:bottom w:w="0" w:type="dxa"/>
            <w:right w:w="108" w:type="dxa"/>
          </w:tblCellMar>
        </w:tblPrEx>
        <w:trPr>
          <w:gridAfter w:val="1"/>
          <w:wAfter w:w="816" w:type="dxa"/>
          <w:trHeight w:val="472" w:hRule="exact"/>
        </w:trPr>
        <w:tc>
          <w:tcPr>
            <w:tcW w:w="2250" w:type="dxa"/>
            <w:tcBorders>
              <w:top w:val="nil"/>
              <w:left w:val="nil"/>
              <w:bottom w:val="nil"/>
              <w:right w:val="nil"/>
            </w:tcBorders>
            <w:vAlign w:val="center"/>
          </w:tcPr>
          <w:p>
            <w:pPr>
              <w:widowControl/>
              <w:jc w:val="left"/>
              <w:rPr>
                <w:rFonts w:ascii="宋体" w:cs="宋体"/>
                <w:color w:val="000000"/>
                <w:kern w:val="0"/>
                <w:sz w:val="18"/>
                <w:szCs w:val="18"/>
              </w:rPr>
            </w:pPr>
          </w:p>
        </w:tc>
        <w:tc>
          <w:tcPr>
            <w:tcW w:w="5810" w:type="dxa"/>
            <w:gridSpan w:val="3"/>
            <w:tcBorders>
              <w:top w:val="nil"/>
              <w:left w:val="nil"/>
              <w:bottom w:val="nil"/>
              <w:right w:val="nil"/>
            </w:tcBorders>
            <w:vAlign w:val="bottom"/>
          </w:tcPr>
          <w:p>
            <w:pPr>
              <w:widowControl/>
              <w:jc w:val="left"/>
              <w:rPr>
                <w:rFonts w:ascii="宋体" w:cs="宋体"/>
                <w:color w:val="000000"/>
                <w:kern w:val="0"/>
                <w:sz w:val="18"/>
                <w:szCs w:val="18"/>
              </w:rPr>
            </w:pPr>
          </w:p>
        </w:tc>
        <w:tc>
          <w:tcPr>
            <w:tcW w:w="1146"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05</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gridAfter w:val="1"/>
          <w:wAfter w:w="816" w:type="dxa"/>
          <w:trHeight w:val="462" w:hRule="atLeast"/>
        </w:trPr>
        <w:tc>
          <w:tcPr>
            <w:tcW w:w="2250" w:type="dxa"/>
            <w:tcBorders>
              <w:top w:val="nil"/>
              <w:left w:val="nil"/>
              <w:bottom w:val="nil"/>
              <w:right w:val="nil"/>
            </w:tcBorders>
            <w:vAlign w:val="center"/>
          </w:tcPr>
          <w:p>
            <w:pPr>
              <w:widowControl/>
              <w:jc w:val="left"/>
              <w:rPr>
                <w:rFonts w:ascii="仿宋" w:hAnsi="宋体" w:eastAsia="仿宋" w:cs="宋体"/>
                <w:color w:val="000000"/>
                <w:kern w:val="0"/>
                <w:sz w:val="24"/>
              </w:rPr>
            </w:pPr>
          </w:p>
        </w:tc>
        <w:tc>
          <w:tcPr>
            <w:tcW w:w="5810" w:type="dxa"/>
            <w:gridSpan w:val="3"/>
            <w:tcBorders>
              <w:top w:val="nil"/>
              <w:left w:val="nil"/>
              <w:bottom w:val="nil"/>
              <w:right w:val="nil"/>
            </w:tcBorders>
            <w:vAlign w:val="bottom"/>
          </w:tcPr>
          <w:p>
            <w:pPr>
              <w:widowControl/>
              <w:jc w:val="center"/>
              <w:rPr>
                <w:rFonts w:ascii="宋体" w:cs="宋体"/>
                <w:color w:val="000000"/>
                <w:kern w:val="0"/>
                <w:sz w:val="24"/>
              </w:rPr>
            </w:pPr>
          </w:p>
        </w:tc>
        <w:tc>
          <w:tcPr>
            <w:tcW w:w="1146" w:type="dxa"/>
            <w:gridSpan w:val="4"/>
            <w:tcBorders>
              <w:top w:val="nil"/>
              <w:left w:val="nil"/>
              <w:bottom w:val="nil"/>
              <w:right w:val="nil"/>
            </w:tcBorders>
            <w:vAlign w:val="bottom"/>
          </w:tcPr>
          <w:p>
            <w:pPr>
              <w:widowControl/>
              <w:jc w:val="left"/>
              <w:rPr>
                <w:rFonts w:ascii="宋体" w:cs="宋体"/>
                <w:color w:val="000000"/>
                <w:kern w:val="0"/>
                <w:sz w:val="18"/>
                <w:szCs w:val="18"/>
              </w:rPr>
            </w:pPr>
          </w:p>
        </w:tc>
        <w:tc>
          <w:tcPr>
            <w:tcW w:w="1881"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334" w:type="dxa"/>
            <w:gridSpan w:val="2"/>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5810" w:type="dxa"/>
            <w:gridSpan w:val="3"/>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5361" w:type="dxa"/>
            <w:gridSpan w:val="8"/>
            <w:tcBorders>
              <w:top w:val="single" w:color="auto" w:sz="4" w:space="0"/>
              <w:left w:val="nil"/>
              <w:bottom w:val="single" w:color="000000" w:sz="4" w:space="0"/>
              <w:right w:val="single" w:color="000000"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决算数</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581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1146" w:type="dxa"/>
            <w:gridSpan w:val="4"/>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881"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基本支出</w:t>
            </w:r>
          </w:p>
        </w:tc>
        <w:tc>
          <w:tcPr>
            <w:tcW w:w="2334" w:type="dxa"/>
            <w:gridSpan w:val="2"/>
            <w:tcBorders>
              <w:top w:val="nil"/>
              <w:left w:val="nil"/>
              <w:bottom w:val="single" w:color="000000"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项目支出</w:t>
            </w:r>
          </w:p>
        </w:tc>
      </w:tr>
      <w:tr>
        <w:tblPrEx>
          <w:tblLayout w:type="fixed"/>
          <w:tblCellMar>
            <w:top w:w="0" w:type="dxa"/>
            <w:left w:w="108" w:type="dxa"/>
            <w:bottom w:w="0" w:type="dxa"/>
            <w:right w:w="108" w:type="dxa"/>
          </w:tblCellMar>
        </w:tblPrEx>
        <w:trPr>
          <w:gridAfter w:val="1"/>
          <w:wAfter w:w="816" w:type="dxa"/>
          <w:trHeight w:val="412" w:hRule="exact"/>
        </w:trPr>
        <w:tc>
          <w:tcPr>
            <w:tcW w:w="8060" w:type="dxa"/>
            <w:gridSpan w:val="4"/>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w:t>
            </w:r>
            <w:r>
              <w:rPr>
                <w:rFonts w:ascii="仿宋" w:hAnsi="宋体" w:eastAsia="仿宋" w:cs="宋体"/>
                <w:kern w:val="0"/>
                <w:sz w:val="22"/>
                <w:szCs w:val="22"/>
              </w:rPr>
              <w:t xml:space="preserve">  </w:t>
            </w:r>
            <w:r>
              <w:rPr>
                <w:rFonts w:hint="eastAsia" w:ascii="仿宋" w:hAnsi="宋体" w:eastAsia="仿宋" w:cs="宋体"/>
                <w:kern w:val="0"/>
                <w:sz w:val="22"/>
                <w:szCs w:val="22"/>
              </w:rPr>
              <w:t>计</w:t>
            </w:r>
          </w:p>
        </w:tc>
        <w:tc>
          <w:tcPr>
            <w:tcW w:w="1146" w:type="dxa"/>
            <w:gridSpan w:val="4"/>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lang w:val="en-US" w:eastAsia="zh-CN"/>
              </w:rPr>
              <w:t>724.85</w:t>
            </w:r>
          </w:p>
        </w:tc>
        <w:tc>
          <w:tcPr>
            <w:tcW w:w="1881"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 xml:space="preserve"> 119.63</w:t>
            </w:r>
          </w:p>
        </w:tc>
        <w:tc>
          <w:tcPr>
            <w:tcW w:w="2334" w:type="dxa"/>
            <w:gridSpan w:val="2"/>
            <w:tcBorders>
              <w:top w:val="single" w:color="auto" w:sz="4" w:space="0"/>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 xml:space="preserve">   605.22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一般公共服务支出</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711.50</w:t>
            </w:r>
          </w:p>
        </w:tc>
        <w:tc>
          <w:tcPr>
            <w:tcW w:w="1881"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106.28</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605.22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lang w:val="en-US" w:eastAsia="zh-CN"/>
              </w:rPr>
              <w:t>03</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政府办公厅（室）及相关机构事务</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617.5</w:t>
            </w:r>
          </w:p>
        </w:tc>
        <w:tc>
          <w:tcPr>
            <w:tcW w:w="1881"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106.28</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511.22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201</w:t>
            </w:r>
            <w:r>
              <w:rPr>
                <w:rFonts w:hint="eastAsia" w:ascii="仿宋" w:hAnsi="宋体" w:eastAsia="仿宋" w:cs="宋体"/>
                <w:color w:val="000000"/>
                <w:kern w:val="0"/>
                <w:sz w:val="22"/>
                <w:szCs w:val="22"/>
                <w:lang w:val="en-US" w:eastAsia="zh-CN"/>
              </w:rPr>
              <w:t>0301</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行政运行</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30.05</w:t>
            </w:r>
          </w:p>
        </w:tc>
        <w:tc>
          <w:tcPr>
            <w:tcW w:w="1881"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30.05</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2010350</w:t>
            </w:r>
          </w:p>
        </w:tc>
        <w:tc>
          <w:tcPr>
            <w:tcW w:w="5810"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 xml:space="preserve">   </w:t>
            </w:r>
            <w:r>
              <w:rPr>
                <w:rFonts w:hint="eastAsia" w:ascii="仿宋" w:hAnsi="宋体" w:eastAsia="仿宋" w:cs="宋体"/>
                <w:color w:val="000000"/>
                <w:kern w:val="0"/>
                <w:sz w:val="22"/>
                <w:szCs w:val="22"/>
                <w:lang w:eastAsia="zh-CN"/>
              </w:rPr>
              <w:t>事业运行</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76.23</w:t>
            </w:r>
          </w:p>
        </w:tc>
        <w:tc>
          <w:tcPr>
            <w:tcW w:w="1881" w:type="dxa"/>
            <w:gridSpan w:val="2"/>
            <w:tcBorders>
              <w:top w:val="nil"/>
              <w:left w:val="nil"/>
              <w:bottom w:val="single" w:color="auto" w:sz="4" w:space="0"/>
              <w:right w:val="single" w:color="auto" w:sz="4" w:space="0"/>
            </w:tcBorders>
            <w:textDirection w:val="lrTb"/>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76.23</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2010399</w:t>
            </w:r>
          </w:p>
        </w:tc>
        <w:tc>
          <w:tcPr>
            <w:tcW w:w="5810" w:type="dxa"/>
            <w:gridSpan w:val="3"/>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其他政府办公（厅）室及相关机构事务支出</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511.22</w:t>
            </w:r>
          </w:p>
        </w:tc>
        <w:tc>
          <w:tcPr>
            <w:tcW w:w="1881"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511.22</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20199</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其他一般公共服务支出</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94</w:t>
            </w:r>
          </w:p>
        </w:tc>
        <w:tc>
          <w:tcPr>
            <w:tcW w:w="1881"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94</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210</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医疗卫生与计划生育支出</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5.9</w:t>
            </w:r>
          </w:p>
        </w:tc>
        <w:tc>
          <w:tcPr>
            <w:tcW w:w="1881"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5.9</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gridAfter w:val="1"/>
          <w:wAfter w:w="816" w:type="dxa"/>
          <w:trHeight w:val="567" w:hRule="exact"/>
        </w:trPr>
        <w:tc>
          <w:tcPr>
            <w:tcW w:w="2250" w:type="dxa"/>
            <w:tcBorders>
              <w:top w:val="nil"/>
              <w:left w:val="single" w:color="auto" w:sz="4" w:space="0"/>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221</w:t>
            </w:r>
          </w:p>
        </w:tc>
        <w:tc>
          <w:tcPr>
            <w:tcW w:w="5810"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住房改革支出</w:t>
            </w:r>
          </w:p>
        </w:tc>
        <w:tc>
          <w:tcPr>
            <w:tcW w:w="1146" w:type="dxa"/>
            <w:gridSpan w:val="4"/>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7.45</w:t>
            </w:r>
          </w:p>
        </w:tc>
        <w:tc>
          <w:tcPr>
            <w:tcW w:w="1881"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r>
              <w:rPr>
                <w:rFonts w:hint="eastAsia" w:ascii="仿宋" w:hAnsi="宋体" w:eastAsia="仿宋" w:cs="宋体"/>
                <w:kern w:val="0"/>
                <w:sz w:val="22"/>
                <w:szCs w:val="22"/>
                <w:lang w:val="en-US" w:eastAsia="zh-CN"/>
              </w:rPr>
              <w:t>7.45</w:t>
            </w:r>
          </w:p>
        </w:tc>
        <w:tc>
          <w:tcPr>
            <w:tcW w:w="2334"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r>
      <w:tr>
        <w:tblPrEx>
          <w:tblLayout w:type="fixed"/>
          <w:tblCellMar>
            <w:top w:w="0" w:type="dxa"/>
            <w:left w:w="108" w:type="dxa"/>
            <w:bottom w:w="0" w:type="dxa"/>
            <w:right w:w="108" w:type="dxa"/>
          </w:tblCellMar>
        </w:tblPrEx>
        <w:trPr>
          <w:gridAfter w:val="1"/>
          <w:wAfter w:w="816" w:type="dxa"/>
          <w:trHeight w:val="420" w:hRule="atLeast"/>
        </w:trPr>
        <w:tc>
          <w:tcPr>
            <w:tcW w:w="13421" w:type="dxa"/>
            <w:gridSpan w:val="12"/>
            <w:tcBorders>
              <w:top w:val="single" w:color="auto" w:sz="4" w:space="0"/>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本表反映部门本年度一般公共预算财政拨款实际支出情况。</w:t>
            </w:r>
          </w:p>
        </w:tc>
      </w:tr>
    </w:tbl>
    <w:p>
      <w:pPr>
        <w:spacing w:line="360" w:lineRule="exact"/>
        <w:rPr>
          <w:rFonts w:ascii="方正黑体_GBK" w:eastAsia="方正黑体_GBK"/>
          <w:sz w:val="32"/>
          <w:szCs w:val="32"/>
        </w:rPr>
        <w:sectPr>
          <w:pgSz w:w="16838" w:h="11906" w:orient="landscape"/>
          <w:pgMar w:top="1077" w:right="1418" w:bottom="1077" w:left="1440" w:header="851" w:footer="992" w:gutter="0"/>
          <w:pgNumType w:fmt="numberInDash"/>
          <w:cols w:space="720" w:num="1"/>
          <w:docGrid w:type="linesAndChars" w:linePitch="312" w:charSpace="0"/>
        </w:sectPr>
      </w:pPr>
    </w:p>
    <w:tbl>
      <w:tblPr>
        <w:tblStyle w:val="11"/>
        <w:tblW w:w="9557" w:type="dxa"/>
        <w:tblInd w:w="91" w:type="dxa"/>
        <w:tblLayout w:type="fixed"/>
        <w:tblCellMar>
          <w:top w:w="0" w:type="dxa"/>
          <w:left w:w="108" w:type="dxa"/>
          <w:bottom w:w="0" w:type="dxa"/>
          <w:right w:w="108" w:type="dxa"/>
        </w:tblCellMar>
      </w:tblPr>
      <w:tblGrid>
        <w:gridCol w:w="1526"/>
        <w:gridCol w:w="3363"/>
        <w:gridCol w:w="791"/>
        <w:gridCol w:w="123"/>
        <w:gridCol w:w="1403"/>
        <w:gridCol w:w="2351"/>
      </w:tblGrid>
      <w:tr>
        <w:tblPrEx>
          <w:tblLayout w:type="fixed"/>
          <w:tblCellMar>
            <w:top w:w="0" w:type="dxa"/>
            <w:left w:w="108" w:type="dxa"/>
            <w:bottom w:w="0" w:type="dxa"/>
            <w:right w:w="108" w:type="dxa"/>
          </w:tblCellMar>
        </w:tblPrEx>
        <w:trPr>
          <w:trHeight w:val="1396" w:hRule="exact"/>
        </w:trPr>
        <w:tc>
          <w:tcPr>
            <w:tcW w:w="9557" w:type="dxa"/>
            <w:gridSpan w:val="6"/>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3-6</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color w:val="000000"/>
                <w:kern w:val="0"/>
                <w:sz w:val="36"/>
                <w:szCs w:val="36"/>
              </w:rPr>
            </w:pPr>
            <w:r>
              <w:rPr>
                <w:rFonts w:hint="eastAsia" w:ascii="华文中宋" w:hAnsi="华文中宋" w:eastAsia="华文中宋" w:cs="宋体"/>
                <w:color w:val="000000"/>
                <w:kern w:val="0"/>
                <w:sz w:val="36"/>
                <w:szCs w:val="36"/>
              </w:rPr>
              <w:t>巫溪县</w:t>
            </w:r>
            <w:r>
              <w:rPr>
                <w:rFonts w:hint="eastAsia" w:ascii="华文中宋" w:hAnsi="华文中宋" w:eastAsia="华文中宋" w:cs="宋体"/>
                <w:color w:val="000000"/>
                <w:kern w:val="0"/>
                <w:sz w:val="36"/>
                <w:szCs w:val="36"/>
                <w:lang w:eastAsia="zh-CN"/>
              </w:rPr>
              <w:t>机关事务服务中心</w:t>
            </w:r>
            <w:r>
              <w:rPr>
                <w:rFonts w:hint="eastAsia" w:ascii="华文中宋" w:hAnsi="华文中宋" w:eastAsia="华文中宋" w:cs="宋体"/>
                <w:color w:val="000000"/>
                <w:kern w:val="0"/>
                <w:sz w:val="36"/>
                <w:szCs w:val="36"/>
              </w:rPr>
              <w:t>一般公共预算财政拨款基本支出决算表</w:t>
            </w:r>
          </w:p>
        </w:tc>
      </w:tr>
      <w:tr>
        <w:tblPrEx>
          <w:tblLayout w:type="fixed"/>
          <w:tblCellMar>
            <w:top w:w="0" w:type="dxa"/>
            <w:left w:w="108" w:type="dxa"/>
            <w:bottom w:w="0" w:type="dxa"/>
            <w:right w:w="108" w:type="dxa"/>
          </w:tblCellMar>
        </w:tblPrEx>
        <w:trPr>
          <w:trHeight w:val="421" w:hRule="exact"/>
        </w:trPr>
        <w:tc>
          <w:tcPr>
            <w:tcW w:w="1526"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3363"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791" w:type="dxa"/>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1526" w:type="dxa"/>
            <w:gridSpan w:val="2"/>
            <w:tcBorders>
              <w:top w:val="nil"/>
              <w:left w:val="nil"/>
              <w:bottom w:val="nil"/>
              <w:right w:val="nil"/>
            </w:tcBorders>
            <w:vAlign w:val="bottom"/>
          </w:tcPr>
          <w:p>
            <w:pPr>
              <w:widowControl/>
              <w:jc w:val="left"/>
              <w:rPr>
                <w:rFonts w:ascii="楷体_GB2312" w:hAnsi="宋体" w:eastAsia="楷体_GB2312" w:cs="宋体"/>
                <w:b/>
                <w:bCs/>
                <w:kern w:val="0"/>
                <w:sz w:val="24"/>
              </w:rPr>
            </w:pPr>
          </w:p>
        </w:tc>
        <w:tc>
          <w:tcPr>
            <w:tcW w:w="235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公开</w:t>
            </w:r>
            <w:r>
              <w:rPr>
                <w:rFonts w:ascii="仿宋" w:hAnsi="宋体" w:eastAsia="仿宋" w:cs="宋体"/>
                <w:color w:val="000000"/>
                <w:kern w:val="0"/>
                <w:sz w:val="22"/>
                <w:szCs w:val="22"/>
              </w:rPr>
              <w:t>06</w:t>
            </w:r>
            <w:r>
              <w:rPr>
                <w:rFonts w:hint="eastAsia" w:ascii="仿宋" w:hAnsi="宋体" w:eastAsia="仿宋" w:cs="宋体"/>
                <w:color w:val="000000"/>
                <w:kern w:val="0"/>
                <w:sz w:val="22"/>
                <w:szCs w:val="22"/>
              </w:rPr>
              <w:t>表</w:t>
            </w:r>
          </w:p>
        </w:tc>
      </w:tr>
      <w:tr>
        <w:tblPrEx>
          <w:tblLayout w:type="fixed"/>
          <w:tblCellMar>
            <w:top w:w="0" w:type="dxa"/>
            <w:left w:w="108" w:type="dxa"/>
            <w:bottom w:w="0" w:type="dxa"/>
            <w:right w:w="108" w:type="dxa"/>
          </w:tblCellMar>
        </w:tblPrEx>
        <w:trPr>
          <w:trHeight w:val="469" w:hRule="atLeast"/>
        </w:trPr>
        <w:tc>
          <w:tcPr>
            <w:tcW w:w="1526" w:type="dxa"/>
            <w:tcBorders>
              <w:top w:val="nil"/>
              <w:left w:val="nil"/>
              <w:bottom w:val="nil"/>
              <w:right w:val="nil"/>
            </w:tcBorders>
            <w:vAlign w:val="bottom"/>
          </w:tcPr>
          <w:p>
            <w:pPr>
              <w:widowControl/>
              <w:jc w:val="left"/>
              <w:rPr>
                <w:rFonts w:ascii="宋体" w:cs="宋体"/>
                <w:color w:val="000000"/>
                <w:kern w:val="0"/>
                <w:sz w:val="18"/>
                <w:szCs w:val="18"/>
              </w:rPr>
            </w:pPr>
          </w:p>
        </w:tc>
        <w:tc>
          <w:tcPr>
            <w:tcW w:w="3363" w:type="dxa"/>
            <w:tcBorders>
              <w:top w:val="nil"/>
              <w:left w:val="nil"/>
              <w:bottom w:val="nil"/>
              <w:right w:val="nil"/>
            </w:tcBorders>
            <w:vAlign w:val="bottom"/>
          </w:tcPr>
          <w:p>
            <w:pPr>
              <w:widowControl/>
              <w:jc w:val="left"/>
              <w:rPr>
                <w:rFonts w:ascii="宋体" w:cs="宋体"/>
                <w:color w:val="000000"/>
                <w:kern w:val="0"/>
                <w:sz w:val="18"/>
                <w:szCs w:val="18"/>
              </w:rPr>
            </w:pPr>
          </w:p>
        </w:tc>
        <w:tc>
          <w:tcPr>
            <w:tcW w:w="791" w:type="dxa"/>
            <w:tcBorders>
              <w:top w:val="nil"/>
              <w:left w:val="nil"/>
              <w:bottom w:val="nil"/>
              <w:right w:val="nil"/>
            </w:tcBorders>
            <w:vAlign w:val="bottom"/>
          </w:tcPr>
          <w:p>
            <w:pPr>
              <w:widowControl/>
              <w:jc w:val="left"/>
              <w:rPr>
                <w:rFonts w:ascii="宋体" w:cs="宋体"/>
                <w:color w:val="000000"/>
                <w:kern w:val="0"/>
                <w:sz w:val="18"/>
                <w:szCs w:val="18"/>
              </w:rPr>
            </w:pPr>
          </w:p>
        </w:tc>
        <w:tc>
          <w:tcPr>
            <w:tcW w:w="1526" w:type="dxa"/>
            <w:gridSpan w:val="2"/>
            <w:tcBorders>
              <w:top w:val="nil"/>
              <w:left w:val="nil"/>
              <w:bottom w:val="nil"/>
              <w:right w:val="nil"/>
            </w:tcBorders>
            <w:vAlign w:val="bottom"/>
          </w:tcPr>
          <w:p>
            <w:pPr>
              <w:widowControl/>
              <w:jc w:val="left"/>
              <w:rPr>
                <w:rFonts w:ascii="宋体" w:cs="宋体"/>
                <w:color w:val="000000"/>
                <w:kern w:val="0"/>
                <w:sz w:val="18"/>
                <w:szCs w:val="18"/>
              </w:rPr>
            </w:pPr>
          </w:p>
        </w:tc>
        <w:tc>
          <w:tcPr>
            <w:tcW w:w="2351" w:type="dxa"/>
            <w:tcBorders>
              <w:top w:val="nil"/>
              <w:left w:val="nil"/>
              <w:bottom w:val="nil"/>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单位：万元</w:t>
            </w:r>
          </w:p>
        </w:tc>
      </w:tr>
      <w:tr>
        <w:tblPrEx>
          <w:tblLayout w:type="fixed"/>
          <w:tblCellMar>
            <w:top w:w="0" w:type="dxa"/>
            <w:left w:w="108" w:type="dxa"/>
            <w:bottom w:w="0" w:type="dxa"/>
            <w:right w:w="108" w:type="dxa"/>
          </w:tblCellMar>
        </w:tblPrEx>
        <w:trPr>
          <w:trHeight w:val="466" w:hRule="atLeas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经济分类科目（按“款”级功能分类科目</w:t>
            </w:r>
          </w:p>
        </w:tc>
        <w:tc>
          <w:tcPr>
            <w:tcW w:w="4668" w:type="dxa"/>
            <w:gridSpan w:val="4"/>
            <w:tcBorders>
              <w:top w:val="single" w:color="auto" w:sz="4" w:space="0"/>
              <w:left w:val="nil"/>
              <w:bottom w:val="single" w:color="auto" w:sz="4" w:space="0"/>
              <w:right w:val="single" w:color="000000" w:sz="4" w:space="0"/>
            </w:tcBorders>
            <w:vAlign w:val="center"/>
          </w:tcPr>
          <w:p>
            <w:pPr>
              <w:widowControl/>
              <w:jc w:val="center"/>
              <w:rPr>
                <w:rFonts w:ascii="黑体" w:hAnsi="宋体" w:eastAsia="黑体" w:cs="宋体"/>
                <w:color w:val="000000"/>
                <w:kern w:val="0"/>
                <w:sz w:val="22"/>
                <w:szCs w:val="22"/>
              </w:rPr>
            </w:pPr>
            <w:r>
              <w:rPr>
                <w:rFonts w:ascii="黑体" w:hAnsi="宋体" w:eastAsia="黑体" w:cs="宋体"/>
                <w:color w:val="000000"/>
                <w:kern w:val="0"/>
                <w:sz w:val="22"/>
                <w:szCs w:val="22"/>
              </w:rPr>
              <w:t>2015</w:t>
            </w:r>
            <w:r>
              <w:rPr>
                <w:rFonts w:hint="eastAsia" w:ascii="黑体" w:hAnsi="宋体" w:eastAsia="黑体" w:cs="宋体"/>
                <w:color w:val="000000"/>
                <w:kern w:val="0"/>
                <w:sz w:val="22"/>
                <w:szCs w:val="22"/>
              </w:rPr>
              <w:t>年一般公共预算基本支出</w:t>
            </w:r>
          </w:p>
        </w:tc>
      </w:tr>
      <w:tr>
        <w:tblPrEx>
          <w:tblLayout w:type="fixed"/>
          <w:tblCellMar>
            <w:top w:w="0" w:type="dxa"/>
            <w:left w:w="108" w:type="dxa"/>
            <w:bottom w:w="0" w:type="dxa"/>
            <w:right w:w="108" w:type="dxa"/>
          </w:tblCellMar>
        </w:tblPrEx>
        <w:trPr>
          <w:trHeight w:val="405" w:hRule="atLeast"/>
        </w:trPr>
        <w:tc>
          <w:tcPr>
            <w:tcW w:w="1526" w:type="dxa"/>
            <w:tcBorders>
              <w:top w:val="nil"/>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科目编码</w:t>
            </w:r>
          </w:p>
        </w:tc>
        <w:tc>
          <w:tcPr>
            <w:tcW w:w="336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科目名称</w:t>
            </w:r>
          </w:p>
        </w:tc>
        <w:tc>
          <w:tcPr>
            <w:tcW w:w="914"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合计</w:t>
            </w:r>
          </w:p>
        </w:tc>
        <w:tc>
          <w:tcPr>
            <w:tcW w:w="1403"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人员经费</w:t>
            </w:r>
          </w:p>
        </w:tc>
        <w:tc>
          <w:tcPr>
            <w:tcW w:w="2351" w:type="dxa"/>
            <w:tcBorders>
              <w:top w:val="nil"/>
              <w:left w:val="nil"/>
              <w:bottom w:val="single" w:color="auto" w:sz="4" w:space="0"/>
              <w:right w:val="single" w:color="auto" w:sz="4" w:space="0"/>
            </w:tcBorders>
            <w:vAlign w:val="center"/>
          </w:tcPr>
          <w:p>
            <w:pPr>
              <w:widowControl/>
              <w:jc w:val="center"/>
              <w:rPr>
                <w:rFonts w:ascii="黑体" w:hAnsi="宋体" w:eastAsia="黑体" w:cs="宋体"/>
                <w:color w:val="000000"/>
                <w:kern w:val="0"/>
                <w:sz w:val="22"/>
                <w:szCs w:val="22"/>
              </w:rPr>
            </w:pPr>
            <w:r>
              <w:rPr>
                <w:rFonts w:hint="eastAsia" w:ascii="黑体" w:hAnsi="宋体" w:eastAsia="黑体" w:cs="宋体"/>
                <w:color w:val="000000"/>
                <w:kern w:val="0"/>
                <w:sz w:val="22"/>
                <w:szCs w:val="22"/>
              </w:rPr>
              <w:t>公用经费</w:t>
            </w:r>
          </w:p>
        </w:tc>
      </w:tr>
      <w:tr>
        <w:tblPrEx>
          <w:tblLayout w:type="fixed"/>
          <w:tblCellMar>
            <w:top w:w="0" w:type="dxa"/>
            <w:left w:w="108" w:type="dxa"/>
            <w:bottom w:w="0" w:type="dxa"/>
            <w:right w:w="108" w:type="dxa"/>
          </w:tblCellMar>
        </w:tblPrEx>
        <w:trPr>
          <w:trHeight w:val="510" w:hRule="exact"/>
        </w:trPr>
        <w:tc>
          <w:tcPr>
            <w:tcW w:w="4889"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仿宋" w:hAnsi="宋体" w:eastAsia="仿宋" w:cs="宋体"/>
                <w:color w:val="000000"/>
                <w:kern w:val="0"/>
                <w:sz w:val="22"/>
                <w:szCs w:val="22"/>
              </w:rPr>
            </w:pPr>
            <w:r>
              <w:rPr>
                <w:rFonts w:hint="eastAsia" w:ascii="仿宋" w:hAnsi="宋体" w:eastAsia="仿宋" w:cs="宋体"/>
                <w:color w:val="000000"/>
                <w:kern w:val="0"/>
                <w:sz w:val="22"/>
                <w:szCs w:val="22"/>
              </w:rPr>
              <w:t>合计</w:t>
            </w:r>
          </w:p>
        </w:tc>
        <w:tc>
          <w:tcPr>
            <w:tcW w:w="914" w:type="dxa"/>
            <w:gridSpan w:val="2"/>
            <w:tcBorders>
              <w:top w:val="nil"/>
              <w:left w:val="nil"/>
              <w:bottom w:val="single" w:color="auto" w:sz="4" w:space="0"/>
              <w:right w:val="nil"/>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119.63</w:t>
            </w:r>
            <w:r>
              <w:rPr>
                <w:rFonts w:hint="eastAsia" w:ascii="仿宋" w:hAnsi="宋体" w:eastAsia="仿宋" w:cs="宋体"/>
                <w:color w:val="000000"/>
                <w:kern w:val="0"/>
                <w:sz w:val="22"/>
                <w:szCs w:val="22"/>
              </w:rPr>
              <w:t>　</w:t>
            </w:r>
          </w:p>
        </w:tc>
        <w:tc>
          <w:tcPr>
            <w:tcW w:w="1403"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86.48</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33.15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工资福利支出</w:t>
            </w:r>
          </w:p>
        </w:tc>
        <w:tc>
          <w:tcPr>
            <w:tcW w:w="914" w:type="dxa"/>
            <w:gridSpan w:val="2"/>
            <w:tcBorders>
              <w:top w:val="nil"/>
              <w:left w:val="nil"/>
              <w:bottom w:val="single" w:color="auto" w:sz="4" w:space="0"/>
              <w:right w:val="nil"/>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79.03</w:t>
            </w:r>
            <w:r>
              <w:rPr>
                <w:rFonts w:hint="eastAsia" w:ascii="仿宋" w:hAnsi="宋体" w:eastAsia="仿宋" w:cs="宋体"/>
                <w:color w:val="000000"/>
                <w:kern w:val="0"/>
                <w:sz w:val="22"/>
                <w:szCs w:val="22"/>
              </w:rPr>
              <w:t>　</w:t>
            </w:r>
          </w:p>
        </w:tc>
        <w:tc>
          <w:tcPr>
            <w:tcW w:w="1403"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79.03</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30101</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基本工资</w:t>
            </w:r>
          </w:p>
        </w:tc>
        <w:tc>
          <w:tcPr>
            <w:tcW w:w="914" w:type="dxa"/>
            <w:gridSpan w:val="2"/>
            <w:tcBorders>
              <w:top w:val="nil"/>
              <w:left w:val="nil"/>
              <w:bottom w:val="single" w:color="auto" w:sz="4" w:space="0"/>
              <w:right w:val="nil"/>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39.99</w:t>
            </w:r>
            <w:r>
              <w:rPr>
                <w:rFonts w:hint="eastAsia" w:ascii="仿宋" w:hAnsi="宋体" w:eastAsia="仿宋" w:cs="宋体"/>
                <w:color w:val="000000"/>
                <w:kern w:val="0"/>
                <w:sz w:val="22"/>
                <w:szCs w:val="22"/>
              </w:rPr>
              <w:t>　</w:t>
            </w:r>
          </w:p>
        </w:tc>
        <w:tc>
          <w:tcPr>
            <w:tcW w:w="1403"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39.99</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30102</w:t>
            </w:r>
          </w:p>
        </w:tc>
        <w:tc>
          <w:tcPr>
            <w:tcW w:w="3363"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津贴补贴</w:t>
            </w:r>
          </w:p>
        </w:tc>
        <w:tc>
          <w:tcPr>
            <w:tcW w:w="914" w:type="dxa"/>
            <w:gridSpan w:val="2"/>
            <w:tcBorders>
              <w:top w:val="nil"/>
              <w:left w:val="nil"/>
              <w:bottom w:val="single" w:color="auto" w:sz="4" w:space="0"/>
              <w:right w:val="nil"/>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31.64</w:t>
            </w:r>
            <w:r>
              <w:rPr>
                <w:rFonts w:hint="eastAsia" w:ascii="仿宋" w:hAnsi="宋体" w:eastAsia="仿宋" w:cs="宋体"/>
                <w:color w:val="000000"/>
                <w:kern w:val="0"/>
                <w:sz w:val="22"/>
                <w:szCs w:val="22"/>
              </w:rPr>
              <w:t>　</w:t>
            </w:r>
          </w:p>
        </w:tc>
        <w:tc>
          <w:tcPr>
            <w:tcW w:w="1403" w:type="dxa"/>
            <w:tcBorders>
              <w:top w:val="nil"/>
              <w:left w:val="single" w:color="auto" w:sz="4" w:space="0"/>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31.64</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30103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奖金</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1.5</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363"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eastAsia="zh-CN"/>
              </w:rPr>
              <w:t>社会保障缴费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5.9</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303</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对个人和家庭的补助</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住房公积金</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7.45</w:t>
            </w: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302</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商品和服务支出</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33.15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33.15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685"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30201</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办公费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3.2</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30205</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水费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0.25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0.25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30206</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电费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1.2</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30207</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邮电费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1.65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3363" w:type="dxa"/>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lang w:eastAsia="zh-CN"/>
              </w:rPr>
              <w:t>差旅费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7.5</w:t>
            </w:r>
            <w:r>
              <w:rPr>
                <w:rFonts w:hint="eastAsia" w:ascii="仿宋" w:hAnsi="宋体" w:eastAsia="仿宋" w:cs="宋体"/>
                <w:color w:val="000000"/>
                <w:kern w:val="0"/>
                <w:sz w:val="22"/>
                <w:szCs w:val="22"/>
              </w:rPr>
              <w:t>　</w:t>
            </w:r>
          </w:p>
        </w:tc>
        <w:tc>
          <w:tcPr>
            <w:tcW w:w="1403" w:type="dxa"/>
            <w:tcBorders>
              <w:top w:val="nil"/>
              <w:left w:val="nil"/>
              <w:bottom w:val="single" w:color="auto" w:sz="4" w:space="0"/>
              <w:right w:val="single" w:color="auto" w:sz="4" w:space="0"/>
            </w:tcBorders>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rPr>
              <w:t>　</w:t>
            </w:r>
          </w:p>
        </w:tc>
        <w:tc>
          <w:tcPr>
            <w:tcW w:w="2351" w:type="dxa"/>
            <w:tcBorders>
              <w:top w:val="nil"/>
              <w:left w:val="nil"/>
              <w:bottom w:val="single" w:color="auto" w:sz="4" w:space="0"/>
              <w:right w:val="single" w:color="auto" w:sz="4" w:space="0"/>
            </w:tcBorders>
            <w:textDirection w:val="lrTb"/>
            <w:vAlign w:val="center"/>
          </w:tcPr>
          <w:p>
            <w:pPr>
              <w:widowControl/>
              <w:jc w:val="right"/>
              <w:rPr>
                <w:rFonts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7.5</w:t>
            </w:r>
            <w:r>
              <w:rPr>
                <w:rFonts w:hint="eastAsia" w:ascii="仿宋" w:hAnsi="宋体" w:eastAsia="仿宋" w:cs="宋体"/>
                <w:color w:val="000000"/>
                <w:kern w:val="0"/>
                <w:sz w:val="22"/>
                <w:szCs w:val="22"/>
              </w:rPr>
              <w:t>　</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63"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 xml:space="preserve"> </w:t>
            </w:r>
            <w:r>
              <w:rPr>
                <w:rFonts w:hint="eastAsia" w:ascii="仿宋" w:hAnsi="宋体" w:eastAsia="仿宋" w:cs="宋体"/>
                <w:color w:val="000000"/>
                <w:kern w:val="0"/>
                <w:sz w:val="22"/>
                <w:szCs w:val="22"/>
                <w:lang w:eastAsia="zh-CN"/>
              </w:rPr>
              <w:t>维修费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5.3</w:t>
            </w:r>
          </w:p>
        </w:tc>
        <w:tc>
          <w:tcPr>
            <w:tcW w:w="1403"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51" w:type="dxa"/>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5.3</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63"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 xml:space="preserve"> </w:t>
            </w:r>
            <w:r>
              <w:rPr>
                <w:rFonts w:hint="eastAsia" w:ascii="仿宋" w:hAnsi="宋体" w:eastAsia="仿宋" w:cs="宋体"/>
                <w:color w:val="000000"/>
                <w:kern w:val="0"/>
                <w:sz w:val="22"/>
                <w:szCs w:val="22"/>
                <w:lang w:eastAsia="zh-CN"/>
              </w:rPr>
              <w:t>培训费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0.65</w:t>
            </w:r>
          </w:p>
        </w:tc>
        <w:tc>
          <w:tcPr>
            <w:tcW w:w="1403"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51" w:type="dxa"/>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0.65</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63"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 xml:space="preserve"> </w:t>
            </w:r>
            <w:r>
              <w:rPr>
                <w:rFonts w:hint="eastAsia" w:ascii="仿宋" w:hAnsi="宋体" w:eastAsia="仿宋" w:cs="宋体"/>
                <w:color w:val="000000"/>
                <w:kern w:val="0"/>
                <w:sz w:val="22"/>
                <w:szCs w:val="22"/>
                <w:lang w:eastAsia="zh-CN"/>
              </w:rPr>
              <w:t>工会经费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2.4</w:t>
            </w:r>
          </w:p>
        </w:tc>
        <w:tc>
          <w:tcPr>
            <w:tcW w:w="1403"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51" w:type="dxa"/>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2.4</w:t>
            </w:r>
          </w:p>
        </w:tc>
      </w:tr>
      <w:tr>
        <w:tblPrEx>
          <w:tblLayout w:type="fixed"/>
          <w:tblCellMar>
            <w:top w:w="0" w:type="dxa"/>
            <w:left w:w="108" w:type="dxa"/>
            <w:bottom w:w="0" w:type="dxa"/>
            <w:right w:w="108" w:type="dxa"/>
          </w:tblCellMar>
        </w:tblPrEx>
        <w:trPr>
          <w:trHeight w:val="510" w:hRule="exact"/>
        </w:trPr>
        <w:tc>
          <w:tcPr>
            <w:tcW w:w="1526"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p>
        </w:tc>
        <w:tc>
          <w:tcPr>
            <w:tcW w:w="3363" w:type="dxa"/>
            <w:tcBorders>
              <w:top w:val="nil"/>
              <w:left w:val="nil"/>
              <w:bottom w:val="single" w:color="auto" w:sz="4" w:space="0"/>
              <w:right w:val="single" w:color="auto" w:sz="4" w:space="0"/>
            </w:tcBorders>
            <w:vAlign w:val="center"/>
          </w:tcPr>
          <w:p>
            <w:pPr>
              <w:widowControl/>
              <w:jc w:val="left"/>
              <w:rPr>
                <w:rFonts w:hint="eastAsia" w:ascii="仿宋" w:hAnsi="宋体" w:eastAsia="仿宋" w:cs="宋体"/>
                <w:color w:val="000000"/>
                <w:kern w:val="0"/>
                <w:sz w:val="22"/>
                <w:szCs w:val="22"/>
                <w:lang w:eastAsia="zh-CN"/>
              </w:rPr>
            </w:pPr>
            <w:r>
              <w:rPr>
                <w:rFonts w:hint="eastAsia" w:ascii="仿宋" w:hAnsi="宋体" w:eastAsia="仿宋" w:cs="宋体"/>
                <w:color w:val="000000"/>
                <w:kern w:val="0"/>
                <w:sz w:val="22"/>
                <w:szCs w:val="22"/>
                <w:lang w:val="en-US" w:eastAsia="zh-CN"/>
              </w:rPr>
              <w:t xml:space="preserve"> </w:t>
            </w:r>
            <w:r>
              <w:rPr>
                <w:rFonts w:hint="eastAsia" w:ascii="仿宋" w:hAnsi="宋体" w:eastAsia="仿宋" w:cs="宋体"/>
                <w:color w:val="000000"/>
                <w:kern w:val="0"/>
                <w:sz w:val="22"/>
                <w:szCs w:val="22"/>
                <w:lang w:eastAsia="zh-CN"/>
              </w:rPr>
              <w:t>公车运行费</w:t>
            </w:r>
          </w:p>
        </w:tc>
        <w:tc>
          <w:tcPr>
            <w:tcW w:w="914" w:type="dxa"/>
            <w:gridSpan w:val="2"/>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w:t>
            </w:r>
          </w:p>
        </w:tc>
        <w:tc>
          <w:tcPr>
            <w:tcW w:w="1403" w:type="dxa"/>
            <w:tcBorders>
              <w:top w:val="nil"/>
              <w:left w:val="nil"/>
              <w:bottom w:val="single" w:color="auto" w:sz="4" w:space="0"/>
              <w:right w:val="single" w:color="auto" w:sz="4" w:space="0"/>
            </w:tcBorders>
            <w:vAlign w:val="center"/>
          </w:tcPr>
          <w:p>
            <w:pPr>
              <w:widowControl/>
              <w:jc w:val="right"/>
              <w:rPr>
                <w:rFonts w:hint="eastAsia" w:ascii="仿宋" w:hAnsi="宋体" w:eastAsia="仿宋" w:cs="宋体"/>
                <w:color w:val="000000"/>
                <w:kern w:val="0"/>
                <w:sz w:val="22"/>
                <w:szCs w:val="22"/>
                <w:lang w:val="en-US" w:eastAsia="zh-CN"/>
              </w:rPr>
            </w:pPr>
          </w:p>
        </w:tc>
        <w:tc>
          <w:tcPr>
            <w:tcW w:w="2351" w:type="dxa"/>
            <w:tcBorders>
              <w:top w:val="nil"/>
              <w:left w:val="nil"/>
              <w:bottom w:val="single" w:color="auto" w:sz="4" w:space="0"/>
              <w:right w:val="single" w:color="auto" w:sz="4" w:space="0"/>
            </w:tcBorders>
            <w:textDirection w:val="lrTb"/>
            <w:vAlign w:val="center"/>
          </w:tcPr>
          <w:p>
            <w:pPr>
              <w:widowControl/>
              <w:jc w:val="right"/>
              <w:rPr>
                <w:rFonts w:hint="eastAsia" w:ascii="仿宋" w:hAnsi="宋体" w:eastAsia="仿宋" w:cs="宋体"/>
                <w:color w:val="000000"/>
                <w:kern w:val="0"/>
                <w:sz w:val="22"/>
                <w:szCs w:val="22"/>
              </w:rPr>
            </w:pPr>
            <w:r>
              <w:rPr>
                <w:rFonts w:hint="eastAsia" w:ascii="仿宋" w:hAnsi="宋体" w:eastAsia="仿宋" w:cs="宋体"/>
                <w:color w:val="000000"/>
                <w:kern w:val="0"/>
                <w:sz w:val="22"/>
                <w:szCs w:val="22"/>
                <w:lang w:val="en-US" w:eastAsia="zh-CN"/>
              </w:rPr>
              <w:t>11</w:t>
            </w:r>
          </w:p>
        </w:tc>
      </w:tr>
      <w:tr>
        <w:tblPrEx>
          <w:tblLayout w:type="fixed"/>
          <w:tblCellMar>
            <w:top w:w="0" w:type="dxa"/>
            <w:left w:w="108" w:type="dxa"/>
            <w:bottom w:w="0" w:type="dxa"/>
            <w:right w:w="108" w:type="dxa"/>
          </w:tblCellMar>
        </w:tblPrEx>
        <w:trPr>
          <w:trHeight w:val="720" w:hRule="atLeast"/>
        </w:trPr>
        <w:tc>
          <w:tcPr>
            <w:tcW w:w="9557" w:type="dxa"/>
            <w:gridSpan w:val="6"/>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、将一般公共预算基本支出按经济分类公开。</w:t>
            </w:r>
          </w:p>
        </w:tc>
      </w:tr>
      <w:tr>
        <w:tblPrEx>
          <w:tblLayout w:type="fixed"/>
          <w:tblCellMar>
            <w:top w:w="0" w:type="dxa"/>
            <w:left w:w="108" w:type="dxa"/>
            <w:bottom w:w="0" w:type="dxa"/>
            <w:right w:w="108" w:type="dxa"/>
          </w:tblCellMar>
        </w:tblPrEx>
        <w:trPr>
          <w:trHeight w:val="420" w:hRule="atLeast"/>
        </w:trPr>
        <w:tc>
          <w:tcPr>
            <w:tcW w:w="9557" w:type="dxa"/>
            <w:gridSpan w:val="6"/>
            <w:tcBorders>
              <w:top w:val="nil"/>
              <w:left w:val="nil"/>
              <w:bottom w:val="nil"/>
              <w:right w:val="nil"/>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、本表反映部门本年度一般公共预算财政拨款基本支出明细情况。</w:t>
            </w:r>
          </w:p>
        </w:tc>
      </w:tr>
    </w:tbl>
    <w:p>
      <w:pPr>
        <w:spacing w:line="360" w:lineRule="exact"/>
        <w:rPr>
          <w:rFonts w:hint="eastAsia" w:ascii="方正黑体_GBK" w:eastAsia="方正黑体_GBK"/>
          <w:sz w:val="32"/>
          <w:szCs w:val="32"/>
          <w:lang w:eastAsia="zh-CN"/>
        </w:rPr>
        <w:sectPr>
          <w:pgSz w:w="11906" w:h="16838"/>
          <w:pgMar w:top="1418" w:right="1134" w:bottom="1440" w:left="1134" w:header="851" w:footer="992" w:gutter="0"/>
          <w:pgNumType w:fmt="numberInDash"/>
          <w:cols w:space="720" w:num="1"/>
          <w:docGrid w:type="lines" w:linePitch="312" w:charSpace="0"/>
        </w:sectPr>
      </w:pPr>
    </w:p>
    <w:tbl>
      <w:tblPr>
        <w:tblStyle w:val="11"/>
        <w:tblW w:w="14120" w:type="dxa"/>
        <w:tblInd w:w="91" w:type="dxa"/>
        <w:tblLayout w:type="fixed"/>
        <w:tblCellMar>
          <w:top w:w="0" w:type="dxa"/>
          <w:left w:w="108" w:type="dxa"/>
          <w:bottom w:w="0" w:type="dxa"/>
          <w:right w:w="108" w:type="dxa"/>
        </w:tblCellMar>
      </w:tblPr>
      <w:tblGrid>
        <w:gridCol w:w="1344"/>
        <w:gridCol w:w="1523"/>
        <w:gridCol w:w="749"/>
        <w:gridCol w:w="1108"/>
        <w:gridCol w:w="442"/>
        <w:gridCol w:w="820"/>
        <w:gridCol w:w="331"/>
        <w:gridCol w:w="565"/>
        <w:gridCol w:w="311"/>
        <w:gridCol w:w="1108"/>
        <w:gridCol w:w="87"/>
        <w:gridCol w:w="897"/>
        <w:gridCol w:w="332"/>
        <w:gridCol w:w="532"/>
        <w:gridCol w:w="409"/>
        <w:gridCol w:w="236"/>
        <w:gridCol w:w="923"/>
        <w:gridCol w:w="332"/>
        <w:gridCol w:w="2008"/>
        <w:gridCol w:w="63"/>
      </w:tblGrid>
      <w:tr>
        <w:tblPrEx>
          <w:tblLayout w:type="fixed"/>
          <w:tblCellMar>
            <w:top w:w="0" w:type="dxa"/>
            <w:left w:w="108" w:type="dxa"/>
            <w:bottom w:w="0" w:type="dxa"/>
            <w:right w:w="108" w:type="dxa"/>
          </w:tblCellMar>
        </w:tblPrEx>
        <w:trPr>
          <w:gridAfter w:val="1"/>
          <w:wAfter w:w="63" w:type="dxa"/>
          <w:trHeight w:val="510" w:hRule="atLeast"/>
        </w:trPr>
        <w:tc>
          <w:tcPr>
            <w:tcW w:w="14057" w:type="dxa"/>
            <w:gridSpan w:val="19"/>
            <w:tcBorders>
              <w:top w:val="nil"/>
              <w:left w:val="nil"/>
              <w:bottom w:val="nil"/>
              <w:right w:val="nil"/>
            </w:tcBorders>
            <w:vAlign w:val="center"/>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3-7</w:t>
            </w:r>
            <w:r>
              <w:rPr>
                <w:rFonts w:hint="eastAsia" w:ascii="华文中宋" w:hAnsi="华文中宋" w:eastAsia="华文中宋" w:cs="宋体"/>
                <w:color w:val="000000"/>
                <w:kern w:val="0"/>
                <w:sz w:val="28"/>
                <w:szCs w:val="28"/>
              </w:rPr>
              <w:t>：</w:t>
            </w:r>
          </w:p>
          <w:p>
            <w:pPr>
              <w:widowControl/>
              <w:jc w:val="center"/>
              <w:rPr>
                <w:rFonts w:ascii="华文中宋" w:hAnsi="华文中宋" w:eastAsia="华文中宋" w:cs="宋体"/>
                <w:kern w:val="0"/>
                <w:sz w:val="36"/>
                <w:szCs w:val="36"/>
              </w:rPr>
            </w:pPr>
            <w:r>
              <w:rPr>
                <w:rFonts w:hint="eastAsia" w:ascii="华文中宋" w:hAnsi="华文中宋" w:eastAsia="华文中宋" w:cs="宋体"/>
                <w:kern w:val="0"/>
                <w:sz w:val="36"/>
                <w:szCs w:val="36"/>
              </w:rPr>
              <w:t>巫溪县</w:t>
            </w:r>
            <w:r>
              <w:rPr>
                <w:rFonts w:hint="eastAsia" w:ascii="华文中宋" w:hAnsi="华文中宋" w:eastAsia="华文中宋" w:cs="宋体"/>
                <w:kern w:val="0"/>
                <w:sz w:val="36"/>
                <w:szCs w:val="36"/>
                <w:lang w:eastAsia="zh-CN"/>
              </w:rPr>
              <w:t>机关事务服务中心</w:t>
            </w:r>
            <w:r>
              <w:rPr>
                <w:rFonts w:ascii="华文中宋" w:hAnsi="华文中宋" w:eastAsia="华文中宋" w:cs="宋体"/>
                <w:kern w:val="0"/>
                <w:sz w:val="36"/>
                <w:szCs w:val="36"/>
              </w:rPr>
              <w:t>2015</w:t>
            </w:r>
            <w:r>
              <w:rPr>
                <w:rFonts w:hint="eastAsia" w:ascii="华文中宋" w:hAnsi="华文中宋" w:eastAsia="华文中宋" w:cs="宋体"/>
                <w:kern w:val="0"/>
                <w:sz w:val="36"/>
                <w:szCs w:val="36"/>
              </w:rPr>
              <w:t>年政府性基金预算财政拨款收入支出决算表</w:t>
            </w:r>
          </w:p>
        </w:tc>
      </w:tr>
      <w:tr>
        <w:tblPrEx>
          <w:tblLayout w:type="fixed"/>
          <w:tblCellMar>
            <w:top w:w="0" w:type="dxa"/>
            <w:left w:w="108" w:type="dxa"/>
            <w:bottom w:w="0" w:type="dxa"/>
            <w:right w:w="108" w:type="dxa"/>
          </w:tblCellMar>
        </w:tblPrEx>
        <w:trPr>
          <w:gridAfter w:val="1"/>
          <w:wAfter w:w="63" w:type="dxa"/>
          <w:trHeight w:val="469" w:hRule="exact"/>
        </w:trPr>
        <w:tc>
          <w:tcPr>
            <w:tcW w:w="1344" w:type="dxa"/>
            <w:tcBorders>
              <w:top w:val="nil"/>
              <w:left w:val="nil"/>
              <w:bottom w:val="nil"/>
              <w:right w:val="nil"/>
            </w:tcBorders>
            <w:vAlign w:val="center"/>
          </w:tcPr>
          <w:p>
            <w:pPr>
              <w:widowControl/>
              <w:jc w:val="left"/>
              <w:rPr>
                <w:rFonts w:ascii="华文中宋" w:hAnsi="华文中宋" w:eastAsia="华文中宋" w:cs="宋体"/>
                <w:kern w:val="0"/>
                <w:sz w:val="40"/>
                <w:szCs w:val="40"/>
              </w:rPr>
            </w:pPr>
          </w:p>
        </w:tc>
        <w:tc>
          <w:tcPr>
            <w:tcW w:w="4973" w:type="dxa"/>
            <w:gridSpan w:val="6"/>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876"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95"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229" w:type="dxa"/>
            <w:gridSpan w:val="2"/>
            <w:tcBorders>
              <w:top w:val="nil"/>
              <w:left w:val="nil"/>
              <w:bottom w:val="nil"/>
              <w:right w:val="nil"/>
            </w:tcBorders>
            <w:vAlign w:val="center"/>
          </w:tcPr>
          <w:p>
            <w:pPr>
              <w:widowControl/>
              <w:jc w:val="center"/>
              <w:rPr>
                <w:rFonts w:ascii="华文中宋" w:hAnsi="华文中宋" w:eastAsia="华文中宋" w:cs="宋体"/>
                <w:kern w:val="0"/>
                <w:sz w:val="40"/>
                <w:szCs w:val="40"/>
              </w:rPr>
            </w:pPr>
          </w:p>
        </w:tc>
        <w:tc>
          <w:tcPr>
            <w:tcW w:w="1177" w:type="dxa"/>
            <w:gridSpan w:val="3"/>
            <w:tcBorders>
              <w:top w:val="nil"/>
              <w:left w:val="nil"/>
              <w:bottom w:val="nil"/>
              <w:right w:val="nil"/>
            </w:tcBorders>
            <w:vAlign w:val="center"/>
          </w:tcPr>
          <w:p>
            <w:pPr>
              <w:widowControl/>
              <w:jc w:val="center"/>
              <w:rPr>
                <w:rFonts w:ascii="宋体" w:cs="宋体"/>
                <w:kern w:val="0"/>
                <w:sz w:val="24"/>
              </w:rPr>
            </w:pPr>
          </w:p>
        </w:tc>
        <w:tc>
          <w:tcPr>
            <w:tcW w:w="923" w:type="dxa"/>
            <w:tcBorders>
              <w:top w:val="nil"/>
              <w:left w:val="nil"/>
              <w:bottom w:val="nil"/>
              <w:right w:val="nil"/>
            </w:tcBorders>
            <w:vAlign w:val="center"/>
          </w:tcPr>
          <w:p>
            <w:pPr>
              <w:widowControl/>
              <w:jc w:val="right"/>
              <w:rPr>
                <w:rFonts w:ascii="仿宋" w:hAnsi="宋体" w:eastAsia="仿宋" w:cs="宋体"/>
                <w:kern w:val="0"/>
                <w:sz w:val="24"/>
              </w:rPr>
            </w:pPr>
          </w:p>
        </w:tc>
        <w:tc>
          <w:tcPr>
            <w:tcW w:w="2340" w:type="dxa"/>
            <w:gridSpan w:val="2"/>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公开</w:t>
            </w:r>
            <w:r>
              <w:rPr>
                <w:rFonts w:ascii="仿宋" w:hAnsi="宋体" w:eastAsia="仿宋" w:cs="宋体"/>
                <w:kern w:val="0"/>
                <w:sz w:val="24"/>
              </w:rPr>
              <w:t>07</w:t>
            </w:r>
            <w:r>
              <w:rPr>
                <w:rFonts w:hint="eastAsia" w:ascii="仿宋" w:hAnsi="宋体" w:eastAsia="仿宋" w:cs="宋体"/>
                <w:kern w:val="0"/>
                <w:sz w:val="24"/>
              </w:rPr>
              <w:t>表</w:t>
            </w:r>
          </w:p>
        </w:tc>
      </w:tr>
      <w:tr>
        <w:tblPrEx>
          <w:tblLayout w:type="fixed"/>
          <w:tblCellMar>
            <w:top w:w="0" w:type="dxa"/>
            <w:left w:w="108" w:type="dxa"/>
            <w:bottom w:w="0" w:type="dxa"/>
            <w:right w:w="108" w:type="dxa"/>
          </w:tblCellMar>
        </w:tblPrEx>
        <w:trPr>
          <w:gridAfter w:val="1"/>
          <w:wAfter w:w="63" w:type="dxa"/>
          <w:trHeight w:val="632" w:hRule="exact"/>
        </w:trPr>
        <w:tc>
          <w:tcPr>
            <w:tcW w:w="1344" w:type="dxa"/>
            <w:tcBorders>
              <w:top w:val="nil"/>
              <w:left w:val="nil"/>
              <w:bottom w:val="nil"/>
              <w:right w:val="nil"/>
            </w:tcBorders>
            <w:vAlign w:val="center"/>
          </w:tcPr>
          <w:p>
            <w:pPr>
              <w:widowControl/>
              <w:jc w:val="left"/>
              <w:rPr>
                <w:rFonts w:ascii="宋体" w:cs="宋体"/>
                <w:kern w:val="0"/>
                <w:sz w:val="24"/>
              </w:rPr>
            </w:pPr>
          </w:p>
        </w:tc>
        <w:tc>
          <w:tcPr>
            <w:tcW w:w="4973" w:type="dxa"/>
            <w:gridSpan w:val="6"/>
            <w:tcBorders>
              <w:top w:val="nil"/>
              <w:left w:val="nil"/>
              <w:bottom w:val="nil"/>
              <w:right w:val="nil"/>
            </w:tcBorders>
            <w:vAlign w:val="center"/>
          </w:tcPr>
          <w:p>
            <w:pPr>
              <w:widowControl/>
              <w:jc w:val="left"/>
              <w:rPr>
                <w:rFonts w:ascii="黑体" w:hAnsi="宋体" w:eastAsia="黑体" w:cs="宋体"/>
                <w:kern w:val="0"/>
                <w:sz w:val="24"/>
              </w:rPr>
            </w:pPr>
          </w:p>
        </w:tc>
        <w:tc>
          <w:tcPr>
            <w:tcW w:w="876" w:type="dxa"/>
            <w:gridSpan w:val="2"/>
            <w:tcBorders>
              <w:top w:val="nil"/>
              <w:left w:val="nil"/>
              <w:bottom w:val="nil"/>
              <w:right w:val="nil"/>
            </w:tcBorders>
            <w:vAlign w:val="center"/>
          </w:tcPr>
          <w:p>
            <w:pPr>
              <w:widowControl/>
              <w:jc w:val="left"/>
              <w:rPr>
                <w:rFonts w:ascii="黑体" w:hAnsi="宋体" w:eastAsia="黑体" w:cs="宋体"/>
                <w:kern w:val="0"/>
                <w:sz w:val="24"/>
              </w:rPr>
            </w:pPr>
          </w:p>
        </w:tc>
        <w:tc>
          <w:tcPr>
            <w:tcW w:w="1195" w:type="dxa"/>
            <w:gridSpan w:val="2"/>
            <w:tcBorders>
              <w:top w:val="nil"/>
              <w:left w:val="nil"/>
              <w:bottom w:val="nil"/>
              <w:right w:val="nil"/>
            </w:tcBorders>
            <w:vAlign w:val="center"/>
          </w:tcPr>
          <w:p>
            <w:pPr>
              <w:widowControl/>
              <w:jc w:val="left"/>
              <w:rPr>
                <w:rFonts w:ascii="宋体" w:cs="宋体"/>
                <w:kern w:val="0"/>
                <w:sz w:val="24"/>
              </w:rPr>
            </w:pPr>
          </w:p>
        </w:tc>
        <w:tc>
          <w:tcPr>
            <w:tcW w:w="1229" w:type="dxa"/>
            <w:gridSpan w:val="2"/>
            <w:tcBorders>
              <w:top w:val="nil"/>
              <w:left w:val="nil"/>
              <w:bottom w:val="nil"/>
              <w:right w:val="nil"/>
            </w:tcBorders>
            <w:vAlign w:val="center"/>
          </w:tcPr>
          <w:p>
            <w:pPr>
              <w:widowControl/>
              <w:jc w:val="center"/>
              <w:rPr>
                <w:rFonts w:ascii="宋体" w:cs="宋体"/>
                <w:kern w:val="0"/>
                <w:sz w:val="24"/>
              </w:rPr>
            </w:pPr>
          </w:p>
        </w:tc>
        <w:tc>
          <w:tcPr>
            <w:tcW w:w="1177" w:type="dxa"/>
            <w:gridSpan w:val="3"/>
            <w:tcBorders>
              <w:top w:val="nil"/>
              <w:left w:val="nil"/>
              <w:bottom w:val="nil"/>
              <w:right w:val="nil"/>
            </w:tcBorders>
            <w:vAlign w:val="center"/>
          </w:tcPr>
          <w:p>
            <w:pPr>
              <w:widowControl/>
              <w:jc w:val="center"/>
              <w:rPr>
                <w:rFonts w:ascii="宋体" w:cs="宋体"/>
                <w:kern w:val="0"/>
                <w:sz w:val="24"/>
              </w:rPr>
            </w:pPr>
          </w:p>
        </w:tc>
        <w:tc>
          <w:tcPr>
            <w:tcW w:w="923" w:type="dxa"/>
            <w:tcBorders>
              <w:top w:val="nil"/>
              <w:left w:val="nil"/>
              <w:bottom w:val="nil"/>
              <w:right w:val="nil"/>
            </w:tcBorders>
            <w:vAlign w:val="center"/>
          </w:tcPr>
          <w:p>
            <w:pPr>
              <w:widowControl/>
              <w:jc w:val="center"/>
              <w:rPr>
                <w:rFonts w:ascii="宋体" w:cs="宋体"/>
                <w:kern w:val="0"/>
                <w:sz w:val="24"/>
              </w:rPr>
            </w:pPr>
          </w:p>
        </w:tc>
        <w:tc>
          <w:tcPr>
            <w:tcW w:w="2340" w:type="dxa"/>
            <w:gridSpan w:val="2"/>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功能分类科目编码</w:t>
            </w:r>
          </w:p>
        </w:tc>
        <w:tc>
          <w:tcPr>
            <w:tcW w:w="4973" w:type="dxa"/>
            <w:gridSpan w:val="6"/>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w:t>
            </w:r>
            <w:r>
              <w:rPr>
                <w:rFonts w:ascii="黑体" w:hAnsi="宋体" w:eastAsia="黑体" w:cs="宋体"/>
                <w:kern w:val="0"/>
                <w:sz w:val="22"/>
                <w:szCs w:val="22"/>
              </w:rPr>
              <w:t>(</w:t>
            </w:r>
            <w:r>
              <w:rPr>
                <w:rFonts w:hint="eastAsia" w:ascii="黑体" w:hAnsi="宋体" w:eastAsia="黑体" w:cs="宋体"/>
                <w:kern w:val="0"/>
                <w:sz w:val="22"/>
                <w:szCs w:val="22"/>
              </w:rPr>
              <w:t>按“项”级功能分类科目</w:t>
            </w:r>
            <w:r>
              <w:rPr>
                <w:rFonts w:ascii="黑体" w:hAnsi="宋体" w:eastAsia="黑体" w:cs="宋体"/>
                <w:kern w:val="0"/>
                <w:sz w:val="22"/>
                <w:szCs w:val="22"/>
              </w:rPr>
              <w:t>)</w:t>
            </w:r>
          </w:p>
        </w:tc>
        <w:tc>
          <w:tcPr>
            <w:tcW w:w="876"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年初结转和结余</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本年收入</w:t>
            </w:r>
          </w:p>
        </w:tc>
        <w:tc>
          <w:tcPr>
            <w:tcW w:w="3329" w:type="dxa"/>
            <w:gridSpan w:val="6"/>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本年支出</w:t>
            </w:r>
          </w:p>
        </w:tc>
        <w:tc>
          <w:tcPr>
            <w:tcW w:w="23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4"/>
              </w:rPr>
            </w:pPr>
            <w:r>
              <w:rPr>
                <w:rFonts w:hint="eastAsia" w:ascii="黑体" w:hAnsi="宋体" w:eastAsia="黑体" w:cs="宋体"/>
                <w:kern w:val="0"/>
                <w:sz w:val="24"/>
              </w:rPr>
              <w:t>年末结转和结余</w:t>
            </w:r>
          </w:p>
        </w:tc>
      </w:tr>
      <w:tr>
        <w:tblPrEx>
          <w:tblLayout w:type="fixed"/>
          <w:tblCellMar>
            <w:top w:w="0" w:type="dxa"/>
            <w:left w:w="108" w:type="dxa"/>
            <w:bottom w:w="0" w:type="dxa"/>
            <w:right w:w="108" w:type="dxa"/>
          </w:tblCellMar>
        </w:tblPrEx>
        <w:trPr>
          <w:gridAfter w:val="1"/>
          <w:wAfter w:w="63" w:type="dxa"/>
          <w:trHeight w:val="405" w:hRule="atLeast"/>
        </w:trPr>
        <w:tc>
          <w:tcPr>
            <w:tcW w:w="134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宋体" w:eastAsia="黑体" w:cs="宋体"/>
                <w:kern w:val="0"/>
                <w:sz w:val="22"/>
                <w:szCs w:val="22"/>
              </w:rPr>
            </w:pPr>
          </w:p>
        </w:tc>
        <w:tc>
          <w:tcPr>
            <w:tcW w:w="4973"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8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1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szCs w:val="22"/>
              </w:rPr>
            </w:pPr>
          </w:p>
        </w:tc>
        <w:tc>
          <w:tcPr>
            <w:tcW w:w="1229" w:type="dxa"/>
            <w:gridSpan w:val="2"/>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合计</w:t>
            </w:r>
          </w:p>
        </w:tc>
        <w:tc>
          <w:tcPr>
            <w:tcW w:w="1177" w:type="dxa"/>
            <w:gridSpan w:val="3"/>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基本支出</w:t>
            </w:r>
          </w:p>
        </w:tc>
        <w:tc>
          <w:tcPr>
            <w:tcW w:w="923" w:type="dxa"/>
            <w:tcBorders>
              <w:top w:val="nil"/>
              <w:left w:val="nil"/>
              <w:bottom w:val="single" w:color="auto" w:sz="4" w:space="0"/>
              <w:right w:val="single" w:color="auto" w:sz="4" w:space="0"/>
            </w:tcBorders>
            <w:vAlign w:val="center"/>
          </w:tcPr>
          <w:p>
            <w:pPr>
              <w:widowControl/>
              <w:jc w:val="center"/>
              <w:rPr>
                <w:rFonts w:ascii="黑体" w:hAnsi="宋体" w:eastAsia="黑体" w:cs="宋体"/>
                <w:kern w:val="0"/>
                <w:sz w:val="22"/>
                <w:szCs w:val="22"/>
              </w:rPr>
            </w:pPr>
            <w:r>
              <w:rPr>
                <w:rFonts w:hint="eastAsia" w:ascii="黑体" w:hAnsi="宋体" w:eastAsia="黑体" w:cs="宋体"/>
                <w:kern w:val="0"/>
                <w:sz w:val="22"/>
                <w:szCs w:val="22"/>
              </w:rPr>
              <w:t>项目支出</w:t>
            </w:r>
          </w:p>
        </w:tc>
        <w:tc>
          <w:tcPr>
            <w:tcW w:w="23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4"/>
              </w:rPr>
            </w:pPr>
          </w:p>
        </w:tc>
      </w:tr>
      <w:tr>
        <w:tblPrEx>
          <w:tblLayout w:type="fixed"/>
          <w:tblCellMar>
            <w:top w:w="0" w:type="dxa"/>
            <w:left w:w="108" w:type="dxa"/>
            <w:bottom w:w="0" w:type="dxa"/>
            <w:right w:w="108" w:type="dxa"/>
          </w:tblCellMar>
        </w:tblPrEx>
        <w:trPr>
          <w:gridAfter w:val="1"/>
          <w:wAfter w:w="63" w:type="dxa"/>
          <w:trHeight w:val="510" w:hRule="exact"/>
        </w:trPr>
        <w:tc>
          <w:tcPr>
            <w:tcW w:w="631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宋体" w:eastAsia="仿宋" w:cs="宋体"/>
                <w:kern w:val="0"/>
                <w:sz w:val="22"/>
                <w:szCs w:val="22"/>
              </w:rPr>
            </w:pPr>
            <w:r>
              <w:rPr>
                <w:rFonts w:hint="eastAsia" w:ascii="仿宋" w:hAnsi="宋体" w:eastAsia="仿宋" w:cs="宋体"/>
                <w:kern w:val="0"/>
                <w:sz w:val="22"/>
                <w:szCs w:val="22"/>
              </w:rPr>
              <w:t>合计</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社会保障和就业支出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大中型水库移民后期扶持基金支出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2082201</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移民补助</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923" w:type="dxa"/>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城乡社区支出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政府住房基金及对应专项债务收入安排的支出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2120702</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ascii="仿宋" w:hAnsi="宋体" w:eastAsia="仿宋" w:cs="宋体"/>
                <w:kern w:val="0"/>
                <w:sz w:val="22"/>
                <w:szCs w:val="22"/>
              </w:rPr>
              <w:t xml:space="preserve">   </w:t>
            </w:r>
            <w:r>
              <w:rPr>
                <w:rFonts w:hint="eastAsia" w:ascii="仿宋" w:hAnsi="宋体" w:eastAsia="仿宋" w:cs="宋体"/>
                <w:kern w:val="0"/>
                <w:sz w:val="22"/>
                <w:szCs w:val="22"/>
              </w:rPr>
              <w:t>廉租住房支出</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b/>
                <w:bCs/>
                <w:kern w:val="0"/>
                <w:sz w:val="24"/>
              </w:rPr>
            </w:pPr>
            <w:r>
              <w:rPr>
                <w:rFonts w:hint="eastAsia" w:ascii="宋体" w:hAnsi="宋体" w:cs="宋体"/>
                <w:b/>
                <w:bCs/>
                <w:kern w:val="0"/>
                <w:sz w:val="24"/>
              </w:rPr>
              <w:t>　</w:t>
            </w:r>
          </w:p>
        </w:tc>
      </w:tr>
      <w:tr>
        <w:tblPrEx>
          <w:tblLayout w:type="fixed"/>
          <w:tblCellMar>
            <w:top w:w="0" w:type="dxa"/>
            <w:left w:w="108" w:type="dxa"/>
            <w:bottom w:w="0" w:type="dxa"/>
            <w:right w:w="108" w:type="dxa"/>
          </w:tblCellMar>
        </w:tblPrEx>
        <w:trPr>
          <w:gridAfter w:val="1"/>
          <w:wAfter w:w="63" w:type="dxa"/>
          <w:trHeight w:val="510" w:hRule="exact"/>
        </w:trPr>
        <w:tc>
          <w:tcPr>
            <w:tcW w:w="1344" w:type="dxa"/>
            <w:tcBorders>
              <w:top w:val="nil"/>
              <w:left w:val="single" w:color="auto" w:sz="4" w:space="0"/>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4973" w:type="dxa"/>
            <w:gridSpan w:val="6"/>
            <w:tcBorders>
              <w:top w:val="nil"/>
              <w:left w:val="nil"/>
              <w:bottom w:val="single" w:color="auto" w:sz="4" w:space="0"/>
              <w:right w:val="single" w:color="auto" w:sz="4" w:space="0"/>
            </w:tcBorders>
            <w:vAlign w:val="center"/>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w:t>
            </w:r>
          </w:p>
        </w:tc>
        <w:tc>
          <w:tcPr>
            <w:tcW w:w="876" w:type="dxa"/>
            <w:gridSpan w:val="2"/>
            <w:tcBorders>
              <w:top w:val="nil"/>
              <w:left w:val="nil"/>
              <w:bottom w:val="single" w:color="auto" w:sz="4" w:space="0"/>
              <w:right w:val="single" w:color="auto" w:sz="4" w:space="0"/>
            </w:tcBorders>
            <w:vAlign w:val="center"/>
          </w:tcPr>
          <w:p>
            <w:pPr>
              <w:widowControl/>
              <w:jc w:val="left"/>
              <w:rPr>
                <w:rFonts w:ascii="仿宋" w:hAnsi="宋体" w:eastAsia="仿宋" w:cs="宋体"/>
                <w:kern w:val="0"/>
                <w:sz w:val="22"/>
                <w:szCs w:val="22"/>
              </w:rPr>
            </w:pPr>
            <w:r>
              <w:rPr>
                <w:rFonts w:hint="eastAsia" w:ascii="仿宋" w:hAnsi="宋体" w:eastAsia="仿宋" w:cs="宋体"/>
                <w:kern w:val="0"/>
                <w:sz w:val="22"/>
                <w:szCs w:val="22"/>
              </w:rPr>
              <w:t>　</w:t>
            </w:r>
          </w:p>
        </w:tc>
        <w:tc>
          <w:tcPr>
            <w:tcW w:w="1195"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229"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1177" w:type="dxa"/>
            <w:gridSpan w:val="3"/>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923" w:type="dxa"/>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c>
          <w:tcPr>
            <w:tcW w:w="2340" w:type="dxa"/>
            <w:gridSpan w:val="2"/>
            <w:tcBorders>
              <w:top w:val="nil"/>
              <w:left w:val="nil"/>
              <w:bottom w:val="single" w:color="auto" w:sz="4" w:space="0"/>
              <w:right w:val="single" w:color="auto" w:sz="4" w:space="0"/>
            </w:tcBorders>
            <w:vAlign w:val="center"/>
          </w:tcPr>
          <w:p>
            <w:pPr>
              <w:widowControl/>
              <w:jc w:val="left"/>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jc w:val="left"/>
              <w:rPr>
                <w:rFonts w:ascii="宋体" w:cs="宋体"/>
                <w:kern w:val="0"/>
                <w:sz w:val="24"/>
              </w:rPr>
            </w:pPr>
            <w:r>
              <w:rPr>
                <w:rFonts w:hint="eastAsia" w:ascii="仿宋" w:hAnsi="宋体" w:eastAsia="仿宋" w:cs="宋体"/>
                <w:color w:val="000000"/>
                <w:kern w:val="0"/>
                <w:sz w:val="22"/>
                <w:szCs w:val="22"/>
              </w:rPr>
              <w:t>备注：本表反映部门本年度政府性基金预算财政拨款收入支出及结转结余情况。</w:t>
            </w:r>
          </w:p>
        </w:tc>
      </w:tr>
      <w:tr>
        <w:tblPrEx>
          <w:tblLayout w:type="fixed"/>
          <w:tblCellMar>
            <w:top w:w="0" w:type="dxa"/>
            <w:left w:w="108" w:type="dxa"/>
            <w:bottom w:w="0" w:type="dxa"/>
            <w:right w:w="108" w:type="dxa"/>
          </w:tblCellMar>
        </w:tblPrEx>
        <w:trPr>
          <w:gridAfter w:val="1"/>
          <w:wAfter w:w="63" w:type="dxa"/>
          <w:trHeight w:val="420" w:hRule="atLeast"/>
        </w:trPr>
        <w:tc>
          <w:tcPr>
            <w:tcW w:w="14057" w:type="dxa"/>
            <w:gridSpan w:val="19"/>
            <w:tcBorders>
              <w:top w:val="nil"/>
              <w:left w:val="nil"/>
              <w:bottom w:val="nil"/>
              <w:right w:val="nil"/>
            </w:tcBorders>
            <w:vAlign w:val="bottom"/>
          </w:tcPr>
          <w:p>
            <w:pPr>
              <w:widowControl/>
              <w:rPr>
                <w:rFonts w:ascii="华文中宋" w:hAnsi="华文中宋" w:eastAsia="华文中宋" w:cs="宋体"/>
                <w:color w:val="000000"/>
                <w:kern w:val="0"/>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3-8</w:t>
            </w:r>
            <w:r>
              <w:rPr>
                <w:rFonts w:hint="eastAsia" w:ascii="华文中宋" w:hAnsi="华文中宋" w:eastAsia="华文中宋" w:cs="宋体"/>
                <w:color w:val="000000"/>
                <w:kern w:val="0"/>
                <w:sz w:val="28"/>
                <w:szCs w:val="28"/>
              </w:rPr>
              <w:t>：</w:t>
            </w:r>
          </w:p>
          <w:p>
            <w:pPr>
              <w:widowControl/>
              <w:jc w:val="center"/>
              <w:rPr>
                <w:rFonts w:ascii="宋体" w:cs="宋体"/>
                <w:b/>
                <w:bCs/>
                <w:color w:val="000000"/>
                <w:kern w:val="0"/>
                <w:sz w:val="40"/>
                <w:szCs w:val="40"/>
              </w:rPr>
            </w:pPr>
            <w:r>
              <w:rPr>
                <w:rFonts w:hint="eastAsia" w:ascii="宋体" w:hAnsi="宋体" w:cs="宋体"/>
                <w:b/>
                <w:bCs/>
                <w:color w:val="000000"/>
                <w:kern w:val="0"/>
                <w:sz w:val="40"/>
                <w:szCs w:val="40"/>
              </w:rPr>
              <w:t>政</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府</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采</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购</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情</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况</w:t>
            </w:r>
            <w:r>
              <w:rPr>
                <w:rFonts w:ascii="宋体" w:hAnsi="宋体" w:cs="宋体"/>
                <w:b/>
                <w:bCs/>
                <w:color w:val="000000"/>
                <w:kern w:val="0"/>
                <w:sz w:val="40"/>
                <w:szCs w:val="40"/>
              </w:rPr>
              <w:t xml:space="preserve"> </w:t>
            </w:r>
            <w:r>
              <w:rPr>
                <w:rFonts w:hint="eastAsia" w:ascii="宋体" w:hAnsi="宋体" w:cs="宋体"/>
                <w:b/>
                <w:bCs/>
                <w:color w:val="000000"/>
                <w:kern w:val="0"/>
                <w:sz w:val="40"/>
                <w:szCs w:val="40"/>
              </w:rPr>
              <w:t>表</w:t>
            </w:r>
          </w:p>
        </w:tc>
      </w:tr>
      <w:tr>
        <w:tblPrEx>
          <w:tblLayout w:type="fixed"/>
          <w:tblCellMar>
            <w:top w:w="0" w:type="dxa"/>
            <w:left w:w="108" w:type="dxa"/>
            <w:bottom w:w="0" w:type="dxa"/>
            <w:right w:w="108" w:type="dxa"/>
          </w:tblCellMar>
        </w:tblPrEx>
        <w:trPr>
          <w:trHeight w:val="375" w:hRule="atLeast"/>
        </w:trPr>
        <w:tc>
          <w:tcPr>
            <w:tcW w:w="5986" w:type="dxa"/>
            <w:gridSpan w:val="6"/>
            <w:tcBorders>
              <w:top w:val="nil"/>
              <w:left w:val="nil"/>
              <w:bottom w:val="nil"/>
              <w:right w:val="nil"/>
            </w:tcBorders>
            <w:vAlign w:val="bottom"/>
          </w:tcPr>
          <w:p>
            <w:pPr>
              <w:widowControl/>
              <w:jc w:val="left"/>
              <w:rPr>
                <w:rFonts w:ascii="宋体" w:cs="宋体"/>
                <w:color w:val="000000"/>
                <w:kern w:val="0"/>
                <w:sz w:val="28"/>
                <w:szCs w:val="28"/>
              </w:rPr>
            </w:pPr>
            <w:r>
              <w:rPr>
                <w:rFonts w:hint="eastAsia" w:ascii="宋体" w:hAnsi="宋体" w:cs="宋体"/>
                <w:color w:val="000000"/>
                <w:kern w:val="0"/>
                <w:sz w:val="28"/>
                <w:szCs w:val="28"/>
              </w:rPr>
              <w:t>编制单位：</w:t>
            </w: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r>
              <w:rPr>
                <w:rFonts w:ascii="宋体" w:hAnsi="宋体" w:cs="宋体"/>
                <w:color w:val="000000"/>
                <w:kern w:val="0"/>
                <w:sz w:val="28"/>
                <w:szCs w:val="28"/>
              </w:rPr>
              <w:t>2015</w:t>
            </w:r>
            <w:r>
              <w:rPr>
                <w:rFonts w:hint="eastAsia" w:ascii="宋体" w:hAnsi="宋体" w:cs="宋体"/>
                <w:color w:val="000000"/>
                <w:kern w:val="0"/>
                <w:sz w:val="28"/>
                <w:szCs w:val="28"/>
              </w:rPr>
              <w:t>年度</w:t>
            </w: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bottom"/>
          </w:tcPr>
          <w:p>
            <w:pPr>
              <w:widowControl/>
              <w:jc w:val="right"/>
              <w:rPr>
                <w:rFonts w:ascii="宋体" w:cs="宋体"/>
                <w:color w:val="000000"/>
                <w:kern w:val="0"/>
                <w:sz w:val="28"/>
                <w:szCs w:val="28"/>
              </w:rPr>
            </w:pPr>
            <w:r>
              <w:rPr>
                <w:rFonts w:hint="eastAsia" w:ascii="宋体" w:hAnsi="宋体" w:cs="宋体"/>
                <w:color w:val="000000"/>
                <w:kern w:val="0"/>
                <w:sz w:val="28"/>
                <w:szCs w:val="28"/>
              </w:rPr>
              <w:t>公开</w:t>
            </w:r>
            <w:r>
              <w:rPr>
                <w:rFonts w:ascii="宋体" w:hAnsi="宋体" w:cs="宋体"/>
                <w:color w:val="000000"/>
                <w:kern w:val="0"/>
                <w:sz w:val="28"/>
                <w:szCs w:val="28"/>
              </w:rPr>
              <w:t>08</w:t>
            </w:r>
            <w:r>
              <w:rPr>
                <w:rFonts w:hint="eastAsia" w:ascii="宋体" w:hAnsi="宋体" w:cs="宋体"/>
                <w:color w:val="000000"/>
                <w:kern w:val="0"/>
                <w:sz w:val="28"/>
                <w:szCs w:val="28"/>
              </w:rPr>
              <w:t>表</w:t>
            </w:r>
          </w:p>
        </w:tc>
      </w:tr>
      <w:tr>
        <w:tblPrEx>
          <w:tblLayout w:type="fixed"/>
          <w:tblCellMar>
            <w:top w:w="0" w:type="dxa"/>
            <w:left w:w="108" w:type="dxa"/>
            <w:bottom w:w="0" w:type="dxa"/>
            <w:right w:w="108" w:type="dxa"/>
          </w:tblCellMar>
        </w:tblPrEx>
        <w:trPr>
          <w:trHeight w:val="375" w:hRule="atLeast"/>
        </w:trPr>
        <w:tc>
          <w:tcPr>
            <w:tcW w:w="2867"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749" w:type="dxa"/>
            <w:tcBorders>
              <w:top w:val="nil"/>
              <w:left w:val="nil"/>
              <w:bottom w:val="nil"/>
              <w:right w:val="nil"/>
            </w:tcBorders>
            <w:vAlign w:val="bottom"/>
          </w:tcPr>
          <w:p>
            <w:pPr>
              <w:widowControl/>
              <w:jc w:val="left"/>
              <w:rPr>
                <w:rFonts w:ascii="宋体" w:cs="宋体"/>
                <w:color w:val="000000"/>
                <w:kern w:val="0"/>
                <w:sz w:val="28"/>
                <w:szCs w:val="28"/>
              </w:rPr>
            </w:pPr>
          </w:p>
        </w:tc>
        <w:tc>
          <w:tcPr>
            <w:tcW w:w="1108" w:type="dxa"/>
            <w:tcBorders>
              <w:top w:val="nil"/>
              <w:left w:val="nil"/>
              <w:bottom w:val="nil"/>
              <w:right w:val="nil"/>
            </w:tcBorders>
            <w:vAlign w:val="bottom"/>
          </w:tcPr>
          <w:p>
            <w:pPr>
              <w:widowControl/>
              <w:jc w:val="left"/>
              <w:rPr>
                <w:rFonts w:ascii="宋体" w:cs="宋体"/>
                <w:color w:val="000000"/>
                <w:kern w:val="0"/>
                <w:sz w:val="28"/>
                <w:szCs w:val="28"/>
              </w:rPr>
            </w:pPr>
          </w:p>
        </w:tc>
        <w:tc>
          <w:tcPr>
            <w:tcW w:w="1262" w:type="dxa"/>
            <w:gridSpan w:val="2"/>
            <w:tcBorders>
              <w:top w:val="nil"/>
              <w:left w:val="nil"/>
              <w:bottom w:val="nil"/>
              <w:right w:val="nil"/>
            </w:tcBorders>
            <w:vAlign w:val="bottom"/>
          </w:tcPr>
          <w:p>
            <w:pPr>
              <w:widowControl/>
              <w:jc w:val="left"/>
              <w:rPr>
                <w:rFonts w:ascii="宋体" w:cs="宋体"/>
                <w:color w:val="000000"/>
                <w:kern w:val="0"/>
                <w:sz w:val="28"/>
                <w:szCs w:val="28"/>
              </w:rPr>
            </w:pPr>
          </w:p>
        </w:tc>
        <w:tc>
          <w:tcPr>
            <w:tcW w:w="2315" w:type="dxa"/>
            <w:gridSpan w:val="4"/>
            <w:tcBorders>
              <w:top w:val="nil"/>
              <w:left w:val="nil"/>
              <w:bottom w:val="nil"/>
              <w:right w:val="nil"/>
            </w:tcBorders>
            <w:vAlign w:val="bottom"/>
          </w:tcPr>
          <w:p>
            <w:pPr>
              <w:widowControl/>
              <w:jc w:val="center"/>
              <w:rPr>
                <w:rFonts w:ascii="宋体" w:cs="宋体"/>
                <w:color w:val="000000"/>
                <w:kern w:val="0"/>
                <w:sz w:val="28"/>
                <w:szCs w:val="28"/>
              </w:rPr>
            </w:pPr>
          </w:p>
        </w:tc>
        <w:tc>
          <w:tcPr>
            <w:tcW w:w="984" w:type="dxa"/>
            <w:gridSpan w:val="2"/>
            <w:tcBorders>
              <w:top w:val="nil"/>
              <w:left w:val="nil"/>
              <w:bottom w:val="nil"/>
              <w:right w:val="nil"/>
            </w:tcBorders>
            <w:vAlign w:val="center"/>
          </w:tcPr>
          <w:p>
            <w:pPr>
              <w:widowControl/>
              <w:jc w:val="left"/>
              <w:rPr>
                <w:rFonts w:ascii="宋体" w:cs="宋体"/>
                <w:color w:val="000000"/>
                <w:kern w:val="0"/>
                <w:sz w:val="28"/>
                <w:szCs w:val="28"/>
              </w:rPr>
            </w:pPr>
          </w:p>
        </w:tc>
        <w:tc>
          <w:tcPr>
            <w:tcW w:w="1273" w:type="dxa"/>
            <w:gridSpan w:val="3"/>
            <w:tcBorders>
              <w:top w:val="nil"/>
              <w:left w:val="nil"/>
              <w:bottom w:val="nil"/>
              <w:right w:val="nil"/>
            </w:tcBorders>
            <w:vAlign w:val="center"/>
          </w:tcPr>
          <w:p>
            <w:pPr>
              <w:widowControl/>
              <w:jc w:val="left"/>
              <w:rPr>
                <w:rFonts w:ascii="宋体" w:cs="宋体"/>
                <w:color w:val="000000"/>
                <w:kern w:val="0"/>
                <w:sz w:val="28"/>
                <w:szCs w:val="28"/>
              </w:rPr>
            </w:pPr>
          </w:p>
        </w:tc>
        <w:tc>
          <w:tcPr>
            <w:tcW w:w="3562" w:type="dxa"/>
            <w:gridSpan w:val="5"/>
            <w:tcBorders>
              <w:top w:val="nil"/>
              <w:left w:val="nil"/>
              <w:bottom w:val="nil"/>
              <w:right w:val="nil"/>
            </w:tcBorders>
            <w:vAlign w:val="center"/>
          </w:tcPr>
          <w:p>
            <w:pPr>
              <w:widowControl/>
              <w:jc w:val="right"/>
              <w:rPr>
                <w:rFonts w:ascii="仿宋" w:hAnsi="宋体" w:eastAsia="仿宋" w:cs="宋体"/>
                <w:kern w:val="0"/>
                <w:sz w:val="24"/>
              </w:rPr>
            </w:pPr>
            <w:r>
              <w:rPr>
                <w:rFonts w:hint="eastAsia" w:ascii="仿宋" w:hAnsi="宋体" w:eastAsia="仿宋" w:cs="宋体"/>
                <w:kern w:val="0"/>
                <w:sz w:val="24"/>
              </w:rPr>
              <w:t>单位：万元</w:t>
            </w:r>
          </w:p>
        </w:tc>
      </w:tr>
      <w:tr>
        <w:tblPrEx>
          <w:tblLayout w:type="fixed"/>
          <w:tblCellMar>
            <w:top w:w="0" w:type="dxa"/>
            <w:left w:w="108" w:type="dxa"/>
            <w:bottom w:w="0" w:type="dxa"/>
            <w:right w:w="108" w:type="dxa"/>
          </w:tblCellMar>
        </w:tblPrEx>
        <w:trPr>
          <w:trHeight w:val="375" w:hRule="atLeast"/>
        </w:trPr>
        <w:tc>
          <w:tcPr>
            <w:tcW w:w="2867"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项目</w:t>
            </w:r>
          </w:p>
        </w:tc>
        <w:tc>
          <w:tcPr>
            <w:tcW w:w="74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行次</w:t>
            </w:r>
          </w:p>
        </w:tc>
        <w:tc>
          <w:tcPr>
            <w:tcW w:w="4685" w:type="dxa"/>
            <w:gridSpan w:val="7"/>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采购预算</w:t>
            </w:r>
          </w:p>
        </w:tc>
        <w:tc>
          <w:tcPr>
            <w:tcW w:w="5819" w:type="dxa"/>
            <w:gridSpan w:val="10"/>
            <w:tcBorders>
              <w:top w:val="single" w:color="auto" w:sz="4" w:space="0"/>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采购金额</w:t>
            </w:r>
          </w:p>
        </w:tc>
      </w:tr>
      <w:tr>
        <w:tblPrEx>
          <w:tblLayout w:type="fixed"/>
          <w:tblCellMar>
            <w:top w:w="0" w:type="dxa"/>
            <w:left w:w="108" w:type="dxa"/>
            <w:bottom w:w="0" w:type="dxa"/>
            <w:right w:w="108" w:type="dxa"/>
          </w:tblCellMar>
        </w:tblPrEx>
        <w:trPr>
          <w:trHeight w:val="375" w:hRule="atLeast"/>
        </w:trPr>
        <w:tc>
          <w:tcPr>
            <w:tcW w:w="28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7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8"/>
                <w:szCs w:val="28"/>
              </w:rPr>
            </w:pPr>
          </w:p>
        </w:tc>
        <w:tc>
          <w:tcPr>
            <w:tcW w:w="1550"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716" w:type="dxa"/>
            <w:gridSpan w:val="3"/>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1419"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c>
          <w:tcPr>
            <w:tcW w:w="1848"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总计</w:t>
            </w:r>
          </w:p>
        </w:tc>
        <w:tc>
          <w:tcPr>
            <w:tcW w:w="1900" w:type="dxa"/>
            <w:gridSpan w:val="4"/>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财政性资金</w:t>
            </w:r>
          </w:p>
        </w:tc>
        <w:tc>
          <w:tcPr>
            <w:tcW w:w="2071" w:type="dxa"/>
            <w:gridSpan w:val="2"/>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其他资金</w:t>
            </w:r>
          </w:p>
        </w:tc>
      </w:tr>
      <w:tr>
        <w:tblPrEx>
          <w:tblLayout w:type="fixed"/>
          <w:tblCellMar>
            <w:top w:w="0" w:type="dxa"/>
            <w:left w:w="108" w:type="dxa"/>
            <w:bottom w:w="0" w:type="dxa"/>
            <w:right w:w="108" w:type="dxa"/>
          </w:tblCellMar>
        </w:tblPrEx>
        <w:trPr>
          <w:trHeight w:val="499" w:hRule="atLeast"/>
        </w:trPr>
        <w:tc>
          <w:tcPr>
            <w:tcW w:w="3616" w:type="dxa"/>
            <w:gridSpan w:val="3"/>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栏次</w:t>
            </w:r>
          </w:p>
        </w:tc>
        <w:tc>
          <w:tcPr>
            <w:tcW w:w="1550"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716" w:type="dxa"/>
            <w:gridSpan w:val="3"/>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419" w:type="dxa"/>
            <w:gridSpan w:val="2"/>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848"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900" w:type="dxa"/>
            <w:gridSpan w:val="4"/>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5</w:t>
            </w:r>
          </w:p>
        </w:tc>
        <w:tc>
          <w:tcPr>
            <w:tcW w:w="2071" w:type="dxa"/>
            <w:gridSpan w:val="2"/>
            <w:tcBorders>
              <w:top w:val="nil"/>
              <w:left w:val="nil"/>
              <w:bottom w:val="single" w:color="000000" w:sz="4" w:space="0"/>
              <w:right w:val="single" w:color="000000" w:sz="8"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6</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36"/>
                <w:szCs w:val="36"/>
              </w:rPr>
            </w:pPr>
            <w:r>
              <w:rPr>
                <w:rFonts w:hint="eastAsia" w:ascii="宋体" w:hAnsi="宋体" w:cs="宋体"/>
                <w:b/>
                <w:bCs/>
                <w:color w:val="000000"/>
                <w:kern w:val="0"/>
                <w:sz w:val="36"/>
                <w:szCs w:val="36"/>
              </w:rPr>
              <w:t>合</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计</w:t>
            </w:r>
          </w:p>
        </w:tc>
        <w:tc>
          <w:tcPr>
            <w:tcW w:w="74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1</w:t>
            </w:r>
          </w:p>
        </w:tc>
        <w:tc>
          <w:tcPr>
            <w:tcW w:w="155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26.12</w:t>
            </w:r>
            <w:r>
              <w:rPr>
                <w:rFonts w:hint="eastAsia" w:ascii="宋体" w:hAnsi="宋体" w:cs="宋体"/>
                <w:color w:val="000000"/>
                <w:kern w:val="0"/>
                <w:sz w:val="28"/>
                <w:szCs w:val="28"/>
              </w:rPr>
              <w:t>　</w:t>
            </w:r>
          </w:p>
        </w:tc>
        <w:tc>
          <w:tcPr>
            <w:tcW w:w="171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26.12</w:t>
            </w:r>
            <w:r>
              <w:rPr>
                <w:rFonts w:hint="eastAsia" w:ascii="宋体" w:hAnsi="宋体" w:cs="宋体"/>
                <w:color w:val="000000"/>
                <w:kern w:val="0"/>
                <w:sz w:val="28"/>
                <w:szCs w:val="28"/>
              </w:rPr>
              <w:t>　</w:t>
            </w:r>
          </w:p>
        </w:tc>
        <w:tc>
          <w:tcPr>
            <w:tcW w:w="141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848" w:type="dxa"/>
            <w:gridSpan w:val="4"/>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w:t>
            </w:r>
            <w:r>
              <w:rPr>
                <w:rFonts w:hint="eastAsia" w:ascii="宋体" w:hAnsi="宋体" w:cs="宋体"/>
                <w:color w:val="000000"/>
                <w:kern w:val="0"/>
                <w:sz w:val="28"/>
                <w:szCs w:val="28"/>
              </w:rPr>
              <w:t>　</w:t>
            </w:r>
          </w:p>
        </w:tc>
        <w:tc>
          <w:tcPr>
            <w:tcW w:w="1900" w:type="dxa"/>
            <w:gridSpan w:val="4"/>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hint="eastAsia" w:ascii="宋体" w:hAnsi="宋体" w:cs="宋体"/>
                <w:color w:val="000000"/>
                <w:kern w:val="0"/>
                <w:sz w:val="28"/>
                <w:szCs w:val="28"/>
                <w:lang w:val="en-US" w:eastAsia="zh-CN"/>
              </w:rPr>
              <w:t>26</w:t>
            </w:r>
            <w:r>
              <w:rPr>
                <w:rFonts w:hint="eastAsia" w:ascii="宋体" w:hAnsi="宋体" w:cs="宋体"/>
                <w:color w:val="000000"/>
                <w:kern w:val="0"/>
                <w:sz w:val="28"/>
                <w:szCs w:val="28"/>
              </w:rPr>
              <w:t>　</w:t>
            </w:r>
          </w:p>
        </w:tc>
        <w:tc>
          <w:tcPr>
            <w:tcW w:w="2071" w:type="dxa"/>
            <w:gridSpan w:val="2"/>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single" w:color="000000" w:sz="4" w:space="0"/>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货物</w:t>
            </w:r>
          </w:p>
        </w:tc>
        <w:tc>
          <w:tcPr>
            <w:tcW w:w="749" w:type="dxa"/>
            <w:tcBorders>
              <w:top w:val="nil"/>
              <w:left w:val="nil"/>
              <w:bottom w:val="single" w:color="000000" w:sz="4" w:space="0"/>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2</w:t>
            </w:r>
          </w:p>
        </w:tc>
        <w:tc>
          <w:tcPr>
            <w:tcW w:w="1550"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26.12</w:t>
            </w:r>
            <w:r>
              <w:rPr>
                <w:rFonts w:hint="eastAsia" w:ascii="宋体" w:hAnsi="宋体" w:cs="宋体"/>
                <w:color w:val="000000"/>
                <w:kern w:val="0"/>
                <w:sz w:val="28"/>
                <w:szCs w:val="28"/>
              </w:rPr>
              <w:t>　</w:t>
            </w:r>
          </w:p>
        </w:tc>
        <w:tc>
          <w:tcPr>
            <w:tcW w:w="1716" w:type="dxa"/>
            <w:gridSpan w:val="3"/>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26.12</w:t>
            </w:r>
            <w:r>
              <w:rPr>
                <w:rFonts w:hint="eastAsia" w:ascii="宋体" w:hAnsi="宋体" w:cs="宋体"/>
                <w:color w:val="000000"/>
                <w:kern w:val="0"/>
                <w:sz w:val="28"/>
                <w:szCs w:val="28"/>
              </w:rPr>
              <w:t>　</w:t>
            </w:r>
          </w:p>
        </w:tc>
        <w:tc>
          <w:tcPr>
            <w:tcW w:w="1419" w:type="dxa"/>
            <w:gridSpan w:val="2"/>
            <w:tcBorders>
              <w:top w:val="nil"/>
              <w:left w:val="nil"/>
              <w:bottom w:val="single" w:color="000000" w:sz="4" w:space="0"/>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848" w:type="dxa"/>
            <w:gridSpan w:val="4"/>
            <w:tcBorders>
              <w:top w:val="nil"/>
              <w:left w:val="nil"/>
              <w:bottom w:val="single" w:color="000000" w:sz="4" w:space="0"/>
              <w:right w:val="nil"/>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lang w:val="en-US" w:eastAsia="zh-CN"/>
              </w:rPr>
              <w:t>26</w:t>
            </w:r>
            <w:r>
              <w:rPr>
                <w:rFonts w:hint="eastAsia" w:ascii="宋体" w:hAnsi="宋体" w:cs="宋体"/>
                <w:color w:val="000000"/>
                <w:kern w:val="0"/>
                <w:sz w:val="28"/>
                <w:szCs w:val="28"/>
              </w:rPr>
              <w:t>　</w:t>
            </w:r>
          </w:p>
        </w:tc>
        <w:tc>
          <w:tcPr>
            <w:tcW w:w="1900"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28"/>
                <w:szCs w:val="28"/>
              </w:rPr>
            </w:pPr>
            <w:r>
              <w:rPr>
                <w:rFonts w:hint="eastAsia" w:ascii="宋体" w:hAnsi="宋体" w:cs="宋体"/>
                <w:color w:val="000000"/>
                <w:kern w:val="0"/>
                <w:sz w:val="28"/>
                <w:szCs w:val="28"/>
              </w:rPr>
              <w:t>　</w:t>
            </w:r>
            <w:r>
              <w:rPr>
                <w:rFonts w:hint="eastAsia" w:ascii="宋体" w:hAnsi="宋体" w:cs="宋体"/>
                <w:color w:val="000000"/>
                <w:kern w:val="0"/>
                <w:sz w:val="28"/>
                <w:szCs w:val="28"/>
                <w:lang w:val="en-US" w:eastAsia="zh-CN"/>
              </w:rPr>
              <w:t xml:space="preserve">   26</w:t>
            </w:r>
          </w:p>
        </w:tc>
        <w:tc>
          <w:tcPr>
            <w:tcW w:w="2071" w:type="dxa"/>
            <w:gridSpan w:val="2"/>
            <w:tcBorders>
              <w:top w:val="nil"/>
              <w:left w:val="nil"/>
              <w:bottom w:val="single" w:color="000000" w:sz="4" w:space="0"/>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nil"/>
              <w:left w:val="single" w:color="000000" w:sz="8" w:space="0"/>
              <w:bottom w:val="nil"/>
              <w:right w:val="single" w:color="000000"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工程</w:t>
            </w:r>
          </w:p>
        </w:tc>
        <w:tc>
          <w:tcPr>
            <w:tcW w:w="749" w:type="dxa"/>
            <w:tcBorders>
              <w:top w:val="nil"/>
              <w:left w:val="nil"/>
              <w:bottom w:val="nil"/>
              <w:right w:val="single" w:color="000000"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3</w:t>
            </w:r>
          </w:p>
        </w:tc>
        <w:tc>
          <w:tcPr>
            <w:tcW w:w="1550"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16" w:type="dxa"/>
            <w:gridSpan w:val="3"/>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419" w:type="dxa"/>
            <w:gridSpan w:val="2"/>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848"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900" w:type="dxa"/>
            <w:gridSpan w:val="4"/>
            <w:tcBorders>
              <w:top w:val="nil"/>
              <w:left w:val="nil"/>
              <w:bottom w:val="nil"/>
              <w:right w:val="single" w:color="000000"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1" w:type="dxa"/>
            <w:gridSpan w:val="2"/>
            <w:tcBorders>
              <w:top w:val="nil"/>
              <w:left w:val="nil"/>
              <w:bottom w:val="nil"/>
              <w:right w:val="single" w:color="000000" w:sz="8"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99" w:hRule="atLeast"/>
        </w:trPr>
        <w:tc>
          <w:tcPr>
            <w:tcW w:w="2867"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color w:val="000000"/>
                <w:kern w:val="0"/>
                <w:sz w:val="28"/>
                <w:szCs w:val="28"/>
              </w:rPr>
            </w:pPr>
            <w:r>
              <w:rPr>
                <w:rFonts w:hint="eastAsia" w:ascii="宋体" w:hAnsi="宋体" w:cs="宋体"/>
                <w:b/>
                <w:bCs/>
                <w:color w:val="000000"/>
                <w:kern w:val="0"/>
                <w:sz w:val="28"/>
                <w:szCs w:val="28"/>
              </w:rPr>
              <w:t>服务</w:t>
            </w:r>
          </w:p>
        </w:tc>
        <w:tc>
          <w:tcPr>
            <w:tcW w:w="74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8"/>
                <w:szCs w:val="28"/>
              </w:rPr>
            </w:pPr>
            <w:r>
              <w:rPr>
                <w:rFonts w:ascii="宋体" w:hAnsi="宋体" w:cs="宋体"/>
                <w:color w:val="000000"/>
                <w:kern w:val="0"/>
                <w:sz w:val="28"/>
                <w:szCs w:val="28"/>
              </w:rPr>
              <w:t>4</w:t>
            </w:r>
          </w:p>
        </w:tc>
        <w:tc>
          <w:tcPr>
            <w:tcW w:w="155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716" w:type="dxa"/>
            <w:gridSpan w:val="3"/>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419"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848"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1900" w:type="dxa"/>
            <w:gridSpan w:val="4"/>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c>
          <w:tcPr>
            <w:tcW w:w="2071"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005" w:hRule="atLeast"/>
        </w:trPr>
        <w:tc>
          <w:tcPr>
            <w:tcW w:w="14120" w:type="dxa"/>
            <w:gridSpan w:val="20"/>
            <w:tcBorders>
              <w:top w:val="nil"/>
              <w:left w:val="nil"/>
              <w:bottom w:val="nil"/>
              <w:right w:val="nil"/>
            </w:tcBorders>
            <w:vAlign w:val="center"/>
          </w:tcPr>
          <w:p>
            <w:pPr>
              <w:widowControl/>
              <w:jc w:val="left"/>
              <w:rPr>
                <w:rFonts w:ascii="宋体" w:cs="宋体"/>
                <w:color w:val="000000"/>
                <w:kern w:val="0"/>
                <w:sz w:val="24"/>
              </w:rPr>
            </w:pPr>
            <w:r>
              <w:rPr>
                <w:rFonts w:ascii="宋体" w:hAnsi="宋体" w:cs="宋体"/>
                <w:color w:val="000000"/>
                <w:kern w:val="0"/>
                <w:sz w:val="24"/>
              </w:rPr>
              <w:t xml:space="preserve">    </w:t>
            </w:r>
            <w:r>
              <w:rPr>
                <w:rFonts w:hint="eastAsia" w:ascii="宋体" w:hAnsi="宋体" w:cs="宋体"/>
                <w:color w:val="000000"/>
                <w:kern w:val="0"/>
                <w:sz w:val="24"/>
              </w:rPr>
              <w:t>注：本表“财政性资金”是指纳入预算管理的资金，具体包括一般公共预算财政拨款、政府性基金预算财政拨款、事业收入、经营收入、其他收入等各项收入。以财政性资金作为还款来源的借贷资金，视同财政性资金。</w:t>
            </w:r>
          </w:p>
        </w:tc>
      </w:tr>
    </w:tbl>
    <w:p>
      <w:pPr>
        <w:widowControl/>
        <w:rPr>
          <w:rFonts w:hint="eastAsia" w:ascii="华文中宋" w:hAnsi="华文中宋" w:eastAsia="华文中宋" w:cs="宋体"/>
          <w:color w:val="000000"/>
          <w:kern w:val="0"/>
          <w:sz w:val="28"/>
          <w:szCs w:val="28"/>
        </w:rPr>
      </w:pPr>
    </w:p>
    <w:p>
      <w:pPr>
        <w:widowControl/>
        <w:rPr>
          <w:rFonts w:ascii="方正黑体_GBK" w:eastAsia="方正黑体_GBK"/>
          <w:sz w:val="28"/>
          <w:szCs w:val="28"/>
        </w:rPr>
      </w:pPr>
      <w:r>
        <w:rPr>
          <w:rFonts w:hint="eastAsia" w:ascii="华文中宋" w:hAnsi="华文中宋" w:eastAsia="华文中宋" w:cs="宋体"/>
          <w:color w:val="000000"/>
          <w:kern w:val="0"/>
          <w:sz w:val="28"/>
          <w:szCs w:val="28"/>
        </w:rPr>
        <w:t>附件</w:t>
      </w:r>
      <w:r>
        <w:rPr>
          <w:rFonts w:ascii="华文中宋" w:hAnsi="华文中宋" w:eastAsia="华文中宋" w:cs="宋体"/>
          <w:color w:val="000000"/>
          <w:kern w:val="0"/>
          <w:sz w:val="28"/>
          <w:szCs w:val="28"/>
        </w:rPr>
        <w:t>3-9</w:t>
      </w:r>
      <w:r>
        <w:rPr>
          <w:rFonts w:hint="eastAsia" w:ascii="华文中宋" w:hAnsi="华文中宋" w:eastAsia="华文中宋" w:cs="宋体"/>
          <w:color w:val="000000"/>
          <w:kern w:val="0"/>
          <w:sz w:val="28"/>
          <w:szCs w:val="28"/>
        </w:rPr>
        <w:t>：</w:t>
      </w:r>
    </w:p>
    <w:tbl>
      <w:tblPr>
        <w:tblStyle w:val="11"/>
        <w:tblW w:w="12880" w:type="dxa"/>
        <w:tblInd w:w="91" w:type="dxa"/>
        <w:tblLayout w:type="fixed"/>
        <w:tblCellMar>
          <w:top w:w="0" w:type="dxa"/>
          <w:left w:w="108" w:type="dxa"/>
          <w:bottom w:w="0" w:type="dxa"/>
          <w:right w:w="108" w:type="dxa"/>
        </w:tblCellMar>
      </w:tblPr>
      <w:tblGrid>
        <w:gridCol w:w="7833"/>
        <w:gridCol w:w="2499"/>
        <w:gridCol w:w="2548"/>
      </w:tblGrid>
      <w:tr>
        <w:tblPrEx>
          <w:tblLayout w:type="fixed"/>
          <w:tblCellMar>
            <w:top w:w="0" w:type="dxa"/>
            <w:left w:w="108" w:type="dxa"/>
            <w:bottom w:w="0" w:type="dxa"/>
            <w:right w:w="108" w:type="dxa"/>
          </w:tblCellMar>
        </w:tblPrEx>
        <w:trPr>
          <w:trHeight w:val="476" w:hRule="atLeast"/>
        </w:trPr>
        <w:tc>
          <w:tcPr>
            <w:tcW w:w="12880" w:type="dxa"/>
            <w:gridSpan w:val="3"/>
            <w:tcBorders>
              <w:top w:val="nil"/>
              <w:left w:val="nil"/>
              <w:bottom w:val="nil"/>
              <w:right w:val="nil"/>
            </w:tcBorders>
            <w:vAlign w:val="center"/>
          </w:tcPr>
          <w:p>
            <w:pPr>
              <w:widowControl/>
              <w:jc w:val="center"/>
              <w:rPr>
                <w:rFonts w:ascii="华文中宋" w:hAnsi="华文中宋" w:eastAsia="华文中宋" w:cs="宋体"/>
                <w:kern w:val="0"/>
                <w:sz w:val="36"/>
                <w:szCs w:val="36"/>
              </w:rPr>
            </w:pPr>
            <w:r>
              <w:rPr>
                <w:rFonts w:ascii="华文中宋" w:hAnsi="华文中宋" w:eastAsia="华文中宋" w:cs="宋体"/>
                <w:kern w:val="0"/>
                <w:sz w:val="36"/>
                <w:szCs w:val="36"/>
              </w:rPr>
              <w:t xml:space="preserve">            </w:t>
            </w:r>
            <w:r>
              <w:rPr>
                <w:rFonts w:hint="eastAsia" w:ascii="华文中宋" w:hAnsi="华文中宋" w:eastAsia="华文中宋" w:cs="宋体"/>
                <w:kern w:val="0"/>
                <w:sz w:val="36"/>
                <w:szCs w:val="36"/>
              </w:rPr>
              <w:t>一般公共预算财政拨款“三公”经费统计表</w:t>
            </w:r>
            <w:r>
              <w:rPr>
                <w:rFonts w:ascii="华文中宋" w:hAnsi="华文中宋" w:eastAsia="华文中宋" w:cs="宋体"/>
                <w:kern w:val="0"/>
                <w:sz w:val="36"/>
                <w:szCs w:val="36"/>
              </w:rPr>
              <w:t xml:space="preserve">             </w:t>
            </w:r>
            <w:r>
              <w:rPr>
                <w:rFonts w:hint="eastAsia" w:ascii="仿宋" w:hAnsi="宋体" w:eastAsia="仿宋" w:cs="宋体"/>
                <w:kern w:val="0"/>
                <w:sz w:val="22"/>
                <w:szCs w:val="22"/>
              </w:rPr>
              <w:t>公开</w:t>
            </w:r>
            <w:r>
              <w:rPr>
                <w:rFonts w:ascii="仿宋" w:hAnsi="宋体" w:eastAsia="仿宋" w:cs="宋体"/>
                <w:kern w:val="0"/>
                <w:sz w:val="22"/>
                <w:szCs w:val="22"/>
              </w:rPr>
              <w:t>09</w:t>
            </w:r>
            <w:r>
              <w:rPr>
                <w:rFonts w:hint="eastAsia" w:ascii="仿宋" w:hAnsi="宋体" w:eastAsia="仿宋" w:cs="宋体"/>
                <w:kern w:val="0"/>
                <w:sz w:val="22"/>
                <w:szCs w:val="22"/>
              </w:rPr>
              <w:t>表</w:t>
            </w:r>
          </w:p>
        </w:tc>
      </w:tr>
      <w:tr>
        <w:tblPrEx>
          <w:tblLayout w:type="fixed"/>
          <w:tblCellMar>
            <w:top w:w="0" w:type="dxa"/>
            <w:left w:w="108" w:type="dxa"/>
            <w:bottom w:w="0" w:type="dxa"/>
            <w:right w:w="108" w:type="dxa"/>
          </w:tblCellMar>
        </w:tblPrEx>
        <w:trPr>
          <w:trHeight w:val="340" w:hRule="exact"/>
        </w:trPr>
        <w:tc>
          <w:tcPr>
            <w:tcW w:w="7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499"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年初预算数</w:t>
            </w:r>
          </w:p>
        </w:tc>
        <w:tc>
          <w:tcPr>
            <w:tcW w:w="2548"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hint="eastAsia" w:ascii="宋体" w:hAnsi="宋体" w:cs="宋体"/>
                <w:color w:val="000000"/>
                <w:kern w:val="0"/>
                <w:sz w:val="22"/>
                <w:szCs w:val="22"/>
              </w:rPr>
              <w:t>决算数</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一、支出合计（单位：万元）</w:t>
            </w:r>
          </w:p>
        </w:tc>
        <w:tc>
          <w:tcPr>
            <w:tcW w:w="2499" w:type="dxa"/>
            <w:tcBorders>
              <w:top w:val="nil"/>
              <w:left w:val="nil"/>
              <w:bottom w:val="single" w:color="auto" w:sz="4" w:space="0"/>
              <w:right w:val="single" w:color="auto" w:sz="4" w:space="0"/>
            </w:tcBorders>
            <w:vAlign w:val="center"/>
          </w:tcPr>
          <w:p>
            <w:pPr>
              <w:widowControl/>
              <w:jc w:val="center"/>
              <w:rPr>
                <w:rFonts w:ascii="宋体" w:cs="宋体"/>
                <w:b/>
                <w:bCs/>
                <w:color w:val="000000"/>
                <w:kern w:val="0"/>
                <w:sz w:val="22"/>
                <w:szCs w:val="22"/>
              </w:rPr>
            </w:pPr>
            <w:r>
              <w:rPr>
                <w:rFonts w:hint="eastAsia" w:ascii="宋体" w:hAnsi="宋体" w:cs="宋体"/>
                <w:b/>
                <w:bCs/>
                <w:color w:val="000000"/>
                <w:kern w:val="0"/>
                <w:sz w:val="22"/>
                <w:szCs w:val="22"/>
                <w:lang w:val="en-US" w:eastAsia="zh-CN"/>
              </w:rPr>
              <w:t>312</w:t>
            </w:r>
            <w:r>
              <w:rPr>
                <w:rFonts w:hint="eastAsia" w:ascii="宋体" w:hAnsi="宋体" w:cs="宋体"/>
                <w:b/>
                <w:bCs/>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　</w:t>
            </w:r>
            <w:r>
              <w:rPr>
                <w:rFonts w:hint="eastAsia" w:ascii="宋体" w:hAnsi="宋体" w:cs="宋体"/>
                <w:b/>
                <w:bCs/>
                <w:color w:val="000000"/>
                <w:kern w:val="0"/>
                <w:sz w:val="22"/>
                <w:szCs w:val="22"/>
                <w:lang w:val="en-US" w:eastAsia="zh-CN"/>
              </w:rPr>
              <w:t xml:space="preserve">   272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公务用车购置及运行维护费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）公务用车购置费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）公务用车运行维护费</w:t>
            </w:r>
          </w:p>
        </w:tc>
        <w:tc>
          <w:tcPr>
            <w:tcW w:w="2499"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val="en-US" w:eastAsia="zh-CN"/>
              </w:rPr>
              <w:t xml:space="preserve">        12</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 xml:space="preserve">   12</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1</w:t>
            </w:r>
            <w:r>
              <w:rPr>
                <w:rFonts w:hint="eastAsia" w:ascii="宋体" w:hAnsi="宋体" w:cs="宋体"/>
                <w:color w:val="000000"/>
                <w:kern w:val="0"/>
                <w:sz w:val="22"/>
                <w:szCs w:val="22"/>
              </w:rPr>
              <w:t>）国内接待费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lang w:val="en-US" w:eastAsia="zh-CN"/>
              </w:rPr>
              <w:t xml:space="preserve">     </w:t>
            </w: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300</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 xml:space="preserve">   260</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w:t>
            </w:r>
            <w:r>
              <w:rPr>
                <w:rFonts w:hint="eastAsia" w:ascii="宋体" w:hAnsi="宋体" w:cs="宋体"/>
                <w:color w:val="000000"/>
                <w:kern w:val="0"/>
                <w:sz w:val="22"/>
                <w:szCs w:val="22"/>
              </w:rPr>
              <w:t>（</w:t>
            </w:r>
            <w:r>
              <w:rPr>
                <w:rFonts w:ascii="宋体" w:hAnsi="宋体" w:cs="宋体"/>
                <w:color w:val="000000"/>
                <w:kern w:val="0"/>
                <w:sz w:val="22"/>
                <w:szCs w:val="22"/>
              </w:rPr>
              <w:t>2</w:t>
            </w:r>
            <w:r>
              <w:rPr>
                <w:rFonts w:hint="eastAsia" w:ascii="宋体" w:hAnsi="宋体" w:cs="宋体"/>
                <w:color w:val="000000"/>
                <w:kern w:val="0"/>
                <w:sz w:val="22"/>
                <w:szCs w:val="22"/>
              </w:rPr>
              <w:t>）国（境）外接待费</w:t>
            </w:r>
          </w:p>
        </w:tc>
        <w:tc>
          <w:tcPr>
            <w:tcW w:w="2499"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b/>
                <w:bCs/>
                <w:color w:val="000000"/>
                <w:kern w:val="0"/>
                <w:sz w:val="22"/>
                <w:szCs w:val="22"/>
              </w:rPr>
            </w:pPr>
            <w:r>
              <w:rPr>
                <w:rFonts w:hint="eastAsia" w:ascii="宋体" w:hAnsi="宋体" w:cs="宋体"/>
                <w:b/>
                <w:bCs/>
                <w:color w:val="000000"/>
                <w:kern w:val="0"/>
                <w:sz w:val="22"/>
                <w:szCs w:val="22"/>
              </w:rPr>
              <w:t>二、相关统计数</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1.</w:t>
            </w:r>
            <w:r>
              <w:rPr>
                <w:rFonts w:hint="eastAsia" w:ascii="宋体" w:hAnsi="宋体" w:cs="宋体"/>
                <w:color w:val="000000"/>
                <w:kern w:val="0"/>
                <w:sz w:val="22"/>
                <w:szCs w:val="22"/>
              </w:rPr>
              <w:t>因公出国（境）团组数（个）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2.</w:t>
            </w:r>
            <w:r>
              <w:rPr>
                <w:rFonts w:hint="eastAsia" w:ascii="宋体" w:hAnsi="宋体" w:cs="宋体"/>
                <w:color w:val="000000"/>
                <w:kern w:val="0"/>
                <w:sz w:val="22"/>
                <w:szCs w:val="22"/>
              </w:rPr>
              <w:t>因公出国（境）人次数（人）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3.</w:t>
            </w:r>
            <w:r>
              <w:rPr>
                <w:rFonts w:hint="eastAsia" w:ascii="宋体" w:hAnsi="宋体" w:cs="宋体"/>
                <w:color w:val="000000"/>
                <w:kern w:val="0"/>
                <w:sz w:val="22"/>
                <w:szCs w:val="22"/>
              </w:rPr>
              <w:t>公务用车购置数（辆）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4.</w:t>
            </w:r>
            <w:r>
              <w:rPr>
                <w:rFonts w:hint="eastAsia" w:ascii="宋体" w:hAnsi="宋体" w:cs="宋体"/>
                <w:color w:val="000000"/>
                <w:kern w:val="0"/>
                <w:sz w:val="22"/>
                <w:szCs w:val="22"/>
              </w:rPr>
              <w:t>公务用车保有量（辆）</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3</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5.</w:t>
            </w:r>
            <w:r>
              <w:rPr>
                <w:rFonts w:hint="eastAsia" w:ascii="宋体" w:hAnsi="宋体" w:cs="宋体"/>
                <w:color w:val="000000"/>
                <w:kern w:val="0"/>
                <w:sz w:val="22"/>
                <w:szCs w:val="22"/>
              </w:rPr>
              <w:t>国内公务接待批次（个）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hint="eastAsia" w:ascii="宋体" w:eastAsia="宋体" w:cs="宋体"/>
                <w:color w:val="000000"/>
                <w:kern w:val="0"/>
                <w:sz w:val="22"/>
                <w:szCs w:val="22"/>
                <w:lang w:eastAsia="zh-CN"/>
              </w:rPr>
            </w:pPr>
            <w:r>
              <w:rPr>
                <w:rFonts w:hint="eastAsia" w:ascii="宋体" w:hAnsi="宋体" w:cs="宋体"/>
                <w:color w:val="000000"/>
                <w:kern w:val="0"/>
                <w:sz w:val="22"/>
                <w:szCs w:val="22"/>
                <w:lang w:val="en-US" w:eastAsia="zh-CN"/>
              </w:rPr>
              <w:t xml:space="preserve">  181</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6.</w:t>
            </w:r>
            <w:r>
              <w:rPr>
                <w:rFonts w:hint="eastAsia" w:ascii="宋体" w:hAnsi="宋体" w:cs="宋体"/>
                <w:color w:val="000000"/>
                <w:kern w:val="0"/>
                <w:sz w:val="22"/>
                <w:szCs w:val="22"/>
              </w:rPr>
              <w:t>国内公务接待人次（人）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r>
              <w:rPr>
                <w:rFonts w:hint="eastAsia" w:ascii="宋体" w:hAnsi="宋体" w:cs="宋体"/>
                <w:color w:val="000000"/>
                <w:kern w:val="0"/>
                <w:sz w:val="22"/>
                <w:szCs w:val="22"/>
                <w:lang w:val="en-US" w:eastAsia="zh-CN"/>
              </w:rPr>
              <w:t>2314</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7.</w:t>
            </w:r>
            <w:r>
              <w:rPr>
                <w:rFonts w:hint="eastAsia" w:ascii="宋体" w:hAnsi="宋体" w:cs="宋体"/>
                <w:color w:val="000000"/>
                <w:kern w:val="0"/>
                <w:sz w:val="22"/>
                <w:szCs w:val="22"/>
              </w:rPr>
              <w:t>国（境）外公务接待批次（个）</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40" w:hRule="exact"/>
        </w:trPr>
        <w:tc>
          <w:tcPr>
            <w:tcW w:w="7833" w:type="dxa"/>
            <w:tcBorders>
              <w:top w:val="nil"/>
              <w:left w:val="single" w:color="auto" w:sz="4" w:space="0"/>
              <w:bottom w:val="single" w:color="auto" w:sz="4" w:space="0"/>
              <w:right w:val="single" w:color="auto" w:sz="4" w:space="0"/>
            </w:tcBorders>
            <w:vAlign w:val="center"/>
          </w:tcPr>
          <w:p>
            <w:pPr>
              <w:widowControl/>
              <w:jc w:val="left"/>
              <w:rPr>
                <w:rFonts w:ascii="宋体" w:cs="宋体"/>
                <w:color w:val="000000"/>
                <w:kern w:val="0"/>
                <w:sz w:val="22"/>
                <w:szCs w:val="22"/>
              </w:rPr>
            </w:pPr>
            <w:r>
              <w:rPr>
                <w:rFonts w:ascii="宋体" w:hAnsi="宋体" w:cs="宋体"/>
                <w:color w:val="000000"/>
                <w:kern w:val="0"/>
                <w:sz w:val="22"/>
                <w:szCs w:val="22"/>
              </w:rPr>
              <w:t xml:space="preserve">  8.</w:t>
            </w:r>
            <w:r>
              <w:rPr>
                <w:rFonts w:hint="eastAsia" w:ascii="宋体" w:hAnsi="宋体" w:cs="宋体"/>
                <w:color w:val="000000"/>
                <w:kern w:val="0"/>
                <w:sz w:val="22"/>
                <w:szCs w:val="22"/>
              </w:rPr>
              <w:t>国（境）外公务接待人次（人）</w:t>
            </w:r>
          </w:p>
        </w:tc>
        <w:tc>
          <w:tcPr>
            <w:tcW w:w="2499" w:type="dxa"/>
            <w:tcBorders>
              <w:top w:val="nil"/>
              <w:left w:val="nil"/>
              <w:bottom w:val="single" w:color="auto" w:sz="4" w:space="0"/>
              <w:right w:val="single" w:color="auto" w:sz="4" w:space="0"/>
            </w:tcBorders>
            <w:vAlign w:val="center"/>
          </w:tcPr>
          <w:p>
            <w:pPr>
              <w:widowControl/>
              <w:jc w:val="center"/>
              <w:rPr>
                <w:rFonts w:ascii="宋体" w:cs="宋体"/>
                <w:color w:val="000000"/>
                <w:kern w:val="0"/>
                <w:sz w:val="22"/>
                <w:szCs w:val="22"/>
              </w:rPr>
            </w:pPr>
            <w:r>
              <w:rPr>
                <w:rFonts w:ascii="宋体" w:hAnsi="宋体" w:cs="宋体"/>
                <w:color w:val="000000"/>
                <w:kern w:val="0"/>
                <w:sz w:val="22"/>
                <w:szCs w:val="22"/>
              </w:rPr>
              <w:t>—</w:t>
            </w:r>
          </w:p>
        </w:tc>
        <w:tc>
          <w:tcPr>
            <w:tcW w:w="2548" w:type="dxa"/>
            <w:tcBorders>
              <w:top w:val="nil"/>
              <w:left w:val="nil"/>
              <w:bottom w:val="single" w:color="auto" w:sz="4" w:space="0"/>
              <w:right w:val="single" w:color="auto" w:sz="4" w:space="0"/>
            </w:tcBorders>
            <w:vAlign w:val="center"/>
          </w:tcPr>
          <w:p>
            <w:pPr>
              <w:widowControl/>
              <w:jc w:val="left"/>
              <w:rPr>
                <w:rFonts w:asci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5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hint="eastAsia" w:ascii="仿宋" w:hAnsi="宋体" w:eastAsia="仿宋" w:cs="宋体"/>
                <w:color w:val="000000"/>
                <w:kern w:val="0"/>
                <w:sz w:val="22"/>
                <w:szCs w:val="22"/>
              </w:rPr>
              <w:t>备注：</w:t>
            </w:r>
            <w:r>
              <w:rPr>
                <w:rFonts w:ascii="仿宋" w:hAnsi="宋体" w:eastAsia="仿宋" w:cs="宋体"/>
                <w:color w:val="000000"/>
                <w:kern w:val="0"/>
                <w:sz w:val="22"/>
                <w:szCs w:val="22"/>
              </w:rPr>
              <w:t>1</w:t>
            </w:r>
            <w:r>
              <w:rPr>
                <w:rFonts w:hint="eastAsia" w:ascii="仿宋" w:hAnsi="宋体" w:eastAsia="仿宋" w:cs="宋体"/>
                <w:color w:val="000000"/>
                <w:kern w:val="0"/>
                <w:sz w:val="22"/>
                <w:szCs w:val="22"/>
              </w:rPr>
              <w:t>、与</w:t>
            </w:r>
            <w:r>
              <w:rPr>
                <w:rFonts w:ascii="仿宋" w:hAnsi="宋体" w:eastAsia="仿宋" w:cs="宋体"/>
                <w:color w:val="000000"/>
                <w:kern w:val="0"/>
                <w:sz w:val="22"/>
                <w:szCs w:val="22"/>
              </w:rPr>
              <w:t>2014</w:t>
            </w:r>
            <w:r>
              <w:rPr>
                <w:rFonts w:hint="eastAsia" w:ascii="仿宋" w:hAnsi="宋体" w:eastAsia="仿宋" w:cs="宋体"/>
                <w:color w:val="000000"/>
                <w:kern w:val="0"/>
                <w:sz w:val="22"/>
                <w:szCs w:val="22"/>
              </w:rPr>
              <w:t>年部门决算公开相比，增加了“相关统计数”及其相应的明细栏数据。</w:t>
            </w:r>
          </w:p>
        </w:tc>
      </w:tr>
      <w:tr>
        <w:tblPrEx>
          <w:tblLayout w:type="fixed"/>
          <w:tblCellMar>
            <w:top w:w="0" w:type="dxa"/>
            <w:left w:w="108" w:type="dxa"/>
            <w:bottom w:w="0" w:type="dxa"/>
            <w:right w:w="108" w:type="dxa"/>
          </w:tblCellMar>
        </w:tblPrEx>
        <w:trPr>
          <w:trHeight w:val="454" w:hRule="exact"/>
        </w:trPr>
        <w:tc>
          <w:tcPr>
            <w:tcW w:w="12880" w:type="dxa"/>
            <w:gridSpan w:val="3"/>
            <w:tcBorders>
              <w:top w:val="nil"/>
              <w:left w:val="nil"/>
              <w:bottom w:val="nil"/>
              <w:right w:val="nil"/>
            </w:tcBorders>
            <w:vAlign w:val="bottom"/>
          </w:tcPr>
          <w:p>
            <w:pPr>
              <w:widowControl/>
              <w:jc w:val="left"/>
              <w:rPr>
                <w:rFonts w:ascii="仿宋" w:hAnsi="宋体" w:eastAsia="仿宋" w:cs="宋体"/>
                <w:color w:val="000000"/>
                <w:kern w:val="0"/>
                <w:sz w:val="22"/>
                <w:szCs w:val="22"/>
              </w:rPr>
            </w:pPr>
            <w:r>
              <w:rPr>
                <w:rFonts w:ascii="仿宋" w:hAnsi="宋体" w:eastAsia="仿宋" w:cs="宋体"/>
                <w:color w:val="000000"/>
                <w:kern w:val="0"/>
                <w:sz w:val="22"/>
                <w:szCs w:val="22"/>
              </w:rPr>
              <w:t xml:space="preserve">    </w:t>
            </w:r>
            <w:r>
              <w:rPr>
                <w:rFonts w:hint="eastAsia" w:ascii="仿宋" w:hAnsi="宋体" w:eastAsia="仿宋" w:cs="宋体"/>
                <w:color w:val="000000"/>
                <w:kern w:val="0"/>
                <w:sz w:val="22"/>
                <w:szCs w:val="22"/>
              </w:rPr>
              <w:t xml:space="preserve"> </w:t>
            </w:r>
            <w:r>
              <w:rPr>
                <w:rFonts w:ascii="仿宋" w:hAnsi="宋体" w:eastAsia="仿宋" w:cs="宋体"/>
                <w:color w:val="000000"/>
                <w:kern w:val="0"/>
                <w:sz w:val="22"/>
                <w:szCs w:val="22"/>
              </w:rPr>
              <w:t xml:space="preserve"> 2</w:t>
            </w:r>
            <w:r>
              <w:rPr>
                <w:rFonts w:hint="eastAsia" w:ascii="仿宋" w:hAnsi="宋体" w:eastAsia="仿宋" w:cs="宋体"/>
                <w:color w:val="000000"/>
                <w:kern w:val="0"/>
                <w:sz w:val="22"/>
                <w:szCs w:val="22"/>
              </w:rPr>
              <w:t>、年初预算数为“三公”经费年初预算数，决算数是包括当年财政拨款预算和以前年度结转结余资金安排的实际支出。</w:t>
            </w:r>
          </w:p>
        </w:tc>
      </w:tr>
    </w:tbl>
    <w:p>
      <w:pPr>
        <w:spacing w:line="20" w:lineRule="exact"/>
      </w:pPr>
    </w:p>
    <w:sectPr>
      <w:pgSz w:w="16838" w:h="11906" w:orient="landscape"/>
      <w:pgMar w:top="1474" w:right="1440" w:bottom="1588" w:left="1418" w:header="851" w:footer="158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swiss"/>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黑体简体">
    <w:altName w:val="宋体-方正超大字符集"/>
    <w:panose1 w:val="00000000000000000000"/>
    <w:charset w:val="86"/>
    <w:family w:val="auto"/>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swiss"/>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Calisto MT">
    <w:panose1 w:val="02040603050505030304"/>
    <w:charset w:val="00"/>
    <w:family w:val="auto"/>
    <w:pitch w:val="default"/>
    <w:sig w:usb0="00000003" w:usb1="00000000" w:usb2="00000000" w:usb3="00000000" w:csb0="20000001" w:csb1="00000000"/>
  </w:font>
  <w:font w:name="Arial Rounded MT Bold">
    <w:panose1 w:val="020F0704030504030204"/>
    <w:charset w:val="00"/>
    <w:family w:val="auto"/>
    <w:pitch w:val="default"/>
    <w:sig w:usb0="00000003" w:usb1="00000000" w:usb2="00000000" w:usb3="00000000" w:csb0="2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49530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- 27 -</w:t>
                          </w:r>
                          <w:r>
                            <w:rPr>
                              <w:rStyle w:val="7"/>
                              <w:rFonts w:ascii="宋体" w:hAnsi="宋体"/>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3.9pt;height:144pt;width:144pt;mso-position-horizontal:outside;mso-position-horizontal-relative:margin;mso-wrap-style:none;z-index:251658240;mso-width-relative:page;mso-height-relative:page;" filled="f" stroked="f" coordsize="21600,21600" o:gfxdata="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sNlfQ0QAAAAYBAAAPAAAAAAAAAAEAIAAAACIAAABkcnMvZG93&#10;bnJldi54bWxQSwECFAAUAAAACACHTuJAgEZKxs4BAACDAwAADgAAAAAAAAABACAAAAAgAQAAZHJz&#10;L2Uyb0RvYy54bWxQSwUGAAAAAAYABgBZAQAAYAUAAAAA&#10;">
              <v:fill on="f" focussize="0,0"/>
              <v:stroke on="f" joinstyle="miter"/>
              <v:imagedata o:title=""/>
              <o:lock v:ext="edit" aspectratio="f"/>
              <v:textbox inset="0mm,0mm,0mm,0mm" style="mso-fit-shape-to-text:t;">
                <w:txbxContent>
                  <w:p>
                    <w:pPr>
                      <w:pStyle w:val="3"/>
                      <w:rPr>
                        <w:rStyle w:val="7"/>
                        <w:rFonts w:ascii="宋体"/>
                        <w:sz w:val="28"/>
                        <w:szCs w:val="28"/>
                      </w:rPr>
                    </w:pP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- 27 -</w:t>
                    </w:r>
                    <w:r>
                      <w:rPr>
                        <w:rStyle w:val="7"/>
                        <w:rFonts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3F"/>
    <w:rsid w:val="00036DDA"/>
    <w:rsid w:val="000A59FB"/>
    <w:rsid w:val="000B3344"/>
    <w:rsid w:val="000C1EFD"/>
    <w:rsid w:val="000D6506"/>
    <w:rsid w:val="000E773A"/>
    <w:rsid w:val="000F453F"/>
    <w:rsid w:val="00117F51"/>
    <w:rsid w:val="00131088"/>
    <w:rsid w:val="00154191"/>
    <w:rsid w:val="0016440F"/>
    <w:rsid w:val="001912A2"/>
    <w:rsid w:val="00192667"/>
    <w:rsid w:val="001B0983"/>
    <w:rsid w:val="001B69E1"/>
    <w:rsid w:val="001C72D8"/>
    <w:rsid w:val="00225448"/>
    <w:rsid w:val="002475C3"/>
    <w:rsid w:val="0025272A"/>
    <w:rsid w:val="002546AC"/>
    <w:rsid w:val="00260A8D"/>
    <w:rsid w:val="002D5D14"/>
    <w:rsid w:val="002D7BA8"/>
    <w:rsid w:val="0031043E"/>
    <w:rsid w:val="0031455D"/>
    <w:rsid w:val="003523BC"/>
    <w:rsid w:val="00375388"/>
    <w:rsid w:val="003772B3"/>
    <w:rsid w:val="003B1360"/>
    <w:rsid w:val="003D11D0"/>
    <w:rsid w:val="003D7878"/>
    <w:rsid w:val="003F6441"/>
    <w:rsid w:val="004079A1"/>
    <w:rsid w:val="00445892"/>
    <w:rsid w:val="00472C5A"/>
    <w:rsid w:val="00474CEA"/>
    <w:rsid w:val="0048149F"/>
    <w:rsid w:val="004C62DD"/>
    <w:rsid w:val="004F2A01"/>
    <w:rsid w:val="004F74E6"/>
    <w:rsid w:val="00504C70"/>
    <w:rsid w:val="00512A69"/>
    <w:rsid w:val="005153C8"/>
    <w:rsid w:val="00542FBC"/>
    <w:rsid w:val="00547A59"/>
    <w:rsid w:val="005546E5"/>
    <w:rsid w:val="005744E4"/>
    <w:rsid w:val="00591F4D"/>
    <w:rsid w:val="005D77E7"/>
    <w:rsid w:val="005F2143"/>
    <w:rsid w:val="00607582"/>
    <w:rsid w:val="00612A57"/>
    <w:rsid w:val="00623724"/>
    <w:rsid w:val="0065115E"/>
    <w:rsid w:val="00670CE6"/>
    <w:rsid w:val="006E2142"/>
    <w:rsid w:val="006F174B"/>
    <w:rsid w:val="006F45BF"/>
    <w:rsid w:val="007004EE"/>
    <w:rsid w:val="0072086B"/>
    <w:rsid w:val="00735B9F"/>
    <w:rsid w:val="00757ED6"/>
    <w:rsid w:val="00780148"/>
    <w:rsid w:val="00787FC4"/>
    <w:rsid w:val="007969C7"/>
    <w:rsid w:val="007B165F"/>
    <w:rsid w:val="007C0E0D"/>
    <w:rsid w:val="007F1D72"/>
    <w:rsid w:val="008512E2"/>
    <w:rsid w:val="00862803"/>
    <w:rsid w:val="008706CD"/>
    <w:rsid w:val="008A4209"/>
    <w:rsid w:val="008D7B76"/>
    <w:rsid w:val="00904BF8"/>
    <w:rsid w:val="0092113F"/>
    <w:rsid w:val="00922373"/>
    <w:rsid w:val="00941B71"/>
    <w:rsid w:val="00970F6F"/>
    <w:rsid w:val="009A3279"/>
    <w:rsid w:val="00A064C2"/>
    <w:rsid w:val="00A26EB0"/>
    <w:rsid w:val="00A357B4"/>
    <w:rsid w:val="00A6040F"/>
    <w:rsid w:val="00A92033"/>
    <w:rsid w:val="00AA273F"/>
    <w:rsid w:val="00B15C03"/>
    <w:rsid w:val="00B16FC3"/>
    <w:rsid w:val="00B31EB8"/>
    <w:rsid w:val="00B75838"/>
    <w:rsid w:val="00B84676"/>
    <w:rsid w:val="00BD67CE"/>
    <w:rsid w:val="00BE01E2"/>
    <w:rsid w:val="00C21EB7"/>
    <w:rsid w:val="00C34745"/>
    <w:rsid w:val="00C56991"/>
    <w:rsid w:val="00C6221C"/>
    <w:rsid w:val="00C93AA9"/>
    <w:rsid w:val="00CA09E2"/>
    <w:rsid w:val="00CB0417"/>
    <w:rsid w:val="00CC594A"/>
    <w:rsid w:val="00CD7B14"/>
    <w:rsid w:val="00CE6283"/>
    <w:rsid w:val="00D35F05"/>
    <w:rsid w:val="00D4290C"/>
    <w:rsid w:val="00D73AD7"/>
    <w:rsid w:val="00D86561"/>
    <w:rsid w:val="00D913CC"/>
    <w:rsid w:val="00D94AC9"/>
    <w:rsid w:val="00DA3C70"/>
    <w:rsid w:val="00DC20F6"/>
    <w:rsid w:val="00DC3447"/>
    <w:rsid w:val="00E04669"/>
    <w:rsid w:val="00E14489"/>
    <w:rsid w:val="00E606FA"/>
    <w:rsid w:val="00E623AB"/>
    <w:rsid w:val="00E900C8"/>
    <w:rsid w:val="00EC3E73"/>
    <w:rsid w:val="00EC4584"/>
    <w:rsid w:val="00EE1D2D"/>
    <w:rsid w:val="00EE424F"/>
    <w:rsid w:val="00EF4933"/>
    <w:rsid w:val="00EF6509"/>
    <w:rsid w:val="00F12AA3"/>
    <w:rsid w:val="00F14675"/>
    <w:rsid w:val="00F65ABC"/>
    <w:rsid w:val="00F837B2"/>
    <w:rsid w:val="00F8718B"/>
    <w:rsid w:val="00F96860"/>
    <w:rsid w:val="00FA0345"/>
    <w:rsid w:val="00FB1A6C"/>
    <w:rsid w:val="00FB4A55"/>
    <w:rsid w:val="00FC69D6"/>
    <w:rsid w:val="00FF5166"/>
    <w:rsid w:val="00FF7278"/>
    <w:rsid w:val="06544147"/>
    <w:rsid w:val="06A151EA"/>
    <w:rsid w:val="07D22AE8"/>
    <w:rsid w:val="087C03C2"/>
    <w:rsid w:val="0B486C61"/>
    <w:rsid w:val="0BE74F15"/>
    <w:rsid w:val="0D7F1785"/>
    <w:rsid w:val="0DF758AC"/>
    <w:rsid w:val="0F78746F"/>
    <w:rsid w:val="11341AD2"/>
    <w:rsid w:val="12FC46B3"/>
    <w:rsid w:val="168C360A"/>
    <w:rsid w:val="17866697"/>
    <w:rsid w:val="17F229CC"/>
    <w:rsid w:val="17F77E67"/>
    <w:rsid w:val="182D732E"/>
    <w:rsid w:val="19267546"/>
    <w:rsid w:val="19E80FE7"/>
    <w:rsid w:val="1A2608F3"/>
    <w:rsid w:val="1A437CD6"/>
    <w:rsid w:val="1B4B06D5"/>
    <w:rsid w:val="203C1533"/>
    <w:rsid w:val="221D72FC"/>
    <w:rsid w:val="222A1D92"/>
    <w:rsid w:val="23424C7D"/>
    <w:rsid w:val="263B17C8"/>
    <w:rsid w:val="26700FD6"/>
    <w:rsid w:val="269A67FB"/>
    <w:rsid w:val="285976D6"/>
    <w:rsid w:val="288708BD"/>
    <w:rsid w:val="2B2C1226"/>
    <w:rsid w:val="2B320F6B"/>
    <w:rsid w:val="2F02092C"/>
    <w:rsid w:val="31BE5F93"/>
    <w:rsid w:val="354A00CA"/>
    <w:rsid w:val="39F63F7B"/>
    <w:rsid w:val="3B235ACF"/>
    <w:rsid w:val="3B706D9C"/>
    <w:rsid w:val="3D615EC3"/>
    <w:rsid w:val="3D6C342F"/>
    <w:rsid w:val="3E3C41FB"/>
    <w:rsid w:val="429E4ECE"/>
    <w:rsid w:val="439E7EFB"/>
    <w:rsid w:val="45701E8E"/>
    <w:rsid w:val="486605A8"/>
    <w:rsid w:val="4A0005B9"/>
    <w:rsid w:val="4B4061FE"/>
    <w:rsid w:val="4B8B1910"/>
    <w:rsid w:val="4DC04435"/>
    <w:rsid w:val="50294293"/>
    <w:rsid w:val="521E2FA4"/>
    <w:rsid w:val="548825BE"/>
    <w:rsid w:val="551644CD"/>
    <w:rsid w:val="557C14A7"/>
    <w:rsid w:val="58414F10"/>
    <w:rsid w:val="596801A3"/>
    <w:rsid w:val="5A2D15CC"/>
    <w:rsid w:val="5C14521D"/>
    <w:rsid w:val="5CE54842"/>
    <w:rsid w:val="5D626F38"/>
    <w:rsid w:val="5FAE65DD"/>
    <w:rsid w:val="60A440F4"/>
    <w:rsid w:val="60B35CED"/>
    <w:rsid w:val="64A80600"/>
    <w:rsid w:val="6A8A7A2C"/>
    <w:rsid w:val="6FF41782"/>
    <w:rsid w:val="71C92D3B"/>
    <w:rsid w:val="76A64CF9"/>
    <w:rsid w:val="78FE5EA6"/>
    <w:rsid w:val="7AC242A6"/>
    <w:rsid w:val="7B386067"/>
    <w:rsid w:val="7CC51E3F"/>
    <w:rsid w:val="7D895C0F"/>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qFormat/>
    <w:uiPriority w:val="99"/>
    <w:pPr>
      <w:ind w:left="100" w:leftChars="2500"/>
    </w:p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99"/>
    <w:rPr>
      <w:rFonts w:cs="Times New Roman"/>
    </w:rPr>
  </w:style>
  <w:style w:type="character" w:styleId="8">
    <w:name w:val="FollowedHyperlink"/>
    <w:basedOn w:val="6"/>
    <w:unhideWhenUsed/>
    <w:qFormat/>
    <w:uiPriority w:val="99"/>
    <w:rPr>
      <w:color w:val="333333"/>
      <w:u w:val="none"/>
    </w:rPr>
  </w:style>
  <w:style w:type="character" w:styleId="9">
    <w:name w:val="HTML Acronym"/>
    <w:basedOn w:val="6"/>
    <w:unhideWhenUsed/>
    <w:uiPriority w:val="99"/>
  </w:style>
  <w:style w:type="character" w:styleId="10">
    <w:name w:val="Hyperlink"/>
    <w:basedOn w:val="6"/>
    <w:unhideWhenUsed/>
    <w:qFormat/>
    <w:uiPriority w:val="99"/>
    <w:rPr>
      <w:color w:val="333333"/>
      <w:u w:val="none"/>
    </w:rPr>
  </w:style>
  <w:style w:type="paragraph" w:customStyle="1" w:styleId="12">
    <w:name w:val="列出段落1"/>
    <w:basedOn w:val="1"/>
    <w:qFormat/>
    <w:uiPriority w:val="99"/>
    <w:pPr>
      <w:ind w:firstLine="420" w:firstLineChars="200"/>
    </w:pPr>
    <w:rPr>
      <w:rFonts w:ascii="Calibri" w:hAnsi="Calibri"/>
      <w:szCs w:val="22"/>
    </w:rPr>
  </w:style>
  <w:style w:type="character" w:customStyle="1" w:styleId="13">
    <w:name w:val="页脚 Char"/>
    <w:basedOn w:val="6"/>
    <w:link w:val="3"/>
    <w:locked/>
    <w:uiPriority w:val="99"/>
    <w:rPr>
      <w:rFonts w:ascii="Times New Roman" w:hAnsi="Times New Roman" w:eastAsia="宋体" w:cs="Times New Roman"/>
      <w:sz w:val="18"/>
      <w:szCs w:val="18"/>
    </w:rPr>
  </w:style>
  <w:style w:type="character" w:customStyle="1" w:styleId="14">
    <w:name w:val="页眉 Char"/>
    <w:basedOn w:val="6"/>
    <w:link w:val="4"/>
    <w:qFormat/>
    <w:locked/>
    <w:uiPriority w:val="99"/>
    <w:rPr>
      <w:rFonts w:ascii="Times New Roman" w:hAnsi="Times New Roman" w:eastAsia="宋体" w:cs="Times New Roman"/>
      <w:sz w:val="18"/>
      <w:szCs w:val="18"/>
    </w:rPr>
  </w:style>
  <w:style w:type="character" w:customStyle="1" w:styleId="15">
    <w:name w:val="日期 Char"/>
    <w:basedOn w:val="6"/>
    <w:link w:val="2"/>
    <w:semiHidden/>
    <w:qFormat/>
    <w:locked/>
    <w:uiPriority w:val="99"/>
    <w:rPr>
      <w:rFonts w:ascii="Times New Roman" w:hAnsi="Times New Roman" w:cs="Times New Roman"/>
      <w:sz w:val="24"/>
      <w:szCs w:val="24"/>
    </w:rPr>
  </w:style>
  <w:style w:type="paragraph" w:customStyle="1" w:styleId="16">
    <w:name w:val="列出段落2"/>
    <w:basedOn w:val="1"/>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8028</Words>
  <Characters>5554</Characters>
  <Lines>46</Lines>
  <Paragraphs>27</Paragraphs>
  <ScaleCrop>false</ScaleCrop>
  <LinksUpToDate>false</LinksUpToDate>
  <CharactersWithSpaces>13555</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2016-09-08T03:21:00Z</dcterms:created>
  <dc:creator>Administrator</dc:creator>
  <cp:lastModifiedBy>123</cp:lastModifiedBy>
  <cp:lastPrinted>2016-10-09T07:08:00Z</cp:lastPrinted>
  <dcterms:modified xsi:type="dcterms:W3CDTF">2016-10-10T07:13:02Z</dcterms:modified>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