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14196" w:type="dxa"/>
        <w:tblInd w:w="0" w:type="dxa"/>
        <w:tblLayout w:type="fixed"/>
        <w:tblCellMar>
          <w:top w:w="0" w:type="dxa"/>
          <w:left w:w="108" w:type="dxa"/>
          <w:bottom w:w="0" w:type="dxa"/>
          <w:right w:w="108" w:type="dxa"/>
        </w:tblCellMar>
      </w:tblPr>
      <w:tblGrid>
        <w:gridCol w:w="2628"/>
        <w:gridCol w:w="1322"/>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5"/>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巫溪县广播电视台</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2628"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3715"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gridSpan w:val="2"/>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750.467</w:t>
            </w: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一、文化体育与传媒支出</w:t>
            </w:r>
          </w:p>
        </w:tc>
        <w:tc>
          <w:tcPr>
            <w:tcW w:w="3904"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616.1028</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950" w:type="dxa"/>
            <w:gridSpan w:val="2"/>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广播影视</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616.1028</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4" w:hRule="exact"/>
        </w:trPr>
        <w:tc>
          <w:tcPr>
            <w:tcW w:w="3950" w:type="dxa"/>
            <w:gridSpan w:val="2"/>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广播</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39</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2" w:hRule="exact"/>
        </w:trPr>
        <w:tc>
          <w:tcPr>
            <w:tcW w:w="3950" w:type="dxa"/>
            <w:gridSpan w:val="2"/>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spacing w:line="420" w:lineRule="exact"/>
              <w:ind w:firstLine="31680" w:firstLineChars="400"/>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电视</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577.1028</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gridSpan w:val="2"/>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二、社会保障和就业支出</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kern w:val="0"/>
                <w:sz w:val="22"/>
                <w:szCs w:val="22"/>
              </w:rPr>
            </w:pPr>
            <w:r>
              <w:rPr>
                <w:rFonts w:ascii="仿宋" w:hAnsi="宋体" w:eastAsia="仿宋" w:cs="宋体"/>
                <w:kern w:val="0"/>
                <w:sz w:val="22"/>
                <w:szCs w:val="22"/>
              </w:rPr>
              <w:t>42.1486</w:t>
            </w: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435" w:hRule="exact"/>
        </w:trPr>
        <w:tc>
          <w:tcPr>
            <w:tcW w:w="39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行政事业单位离退休</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ascii="仿宋" w:hAnsi="宋体" w:eastAsia="仿宋" w:cs="宋体"/>
                <w:kern w:val="0"/>
                <w:sz w:val="22"/>
                <w:szCs w:val="22"/>
              </w:rPr>
              <w:t>41.2414</w:t>
            </w: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469"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ascii="仿宋" w:hAnsi="仿宋" w:eastAsia="仿宋" w:cs="宋体"/>
                <w:color w:val="000000"/>
                <w:kern w:val="0"/>
                <w:sz w:val="22"/>
                <w:szCs w:val="22"/>
              </w:rPr>
              <w:t>死亡抚恤</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0.9072</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1" w:hRule="exact"/>
        </w:trPr>
        <w:tc>
          <w:tcPr>
            <w:tcW w:w="395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Arial" w:hAnsi="Arial" w:cs="Arial"/>
                <w:color w:val="000000"/>
                <w:kern w:val="0"/>
                <w:sz w:val="20"/>
                <w:szCs w:val="20"/>
              </w:rPr>
            </w:pPr>
          </w:p>
        </w:tc>
        <w:tc>
          <w:tcPr>
            <w:tcW w:w="2393" w:type="dxa"/>
            <w:tcBorders>
              <w:top w:val="single" w:color="auto" w:sz="4" w:space="0"/>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p>
        </w:tc>
        <w:tc>
          <w:tcPr>
            <w:tcW w:w="3949" w:type="dxa"/>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32"/>
                <w:szCs w:val="32"/>
              </w:rPr>
            </w:pPr>
            <w:r>
              <w:rPr>
                <w:rFonts w:hint="eastAsia" w:ascii="仿宋" w:hAnsi="仿宋" w:eastAsia="仿宋" w:cs="宋体"/>
                <w:color w:val="000000"/>
                <w:kern w:val="0"/>
                <w:sz w:val="22"/>
                <w:szCs w:val="22"/>
              </w:rPr>
              <w:t>三、住房保障支出</w:t>
            </w:r>
          </w:p>
        </w:tc>
        <w:tc>
          <w:tcPr>
            <w:tcW w:w="3904" w:type="dxa"/>
            <w:tcBorders>
              <w:top w:val="single" w:color="auto" w:sz="4" w:space="0"/>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r>
      <w:tr>
        <w:tblPrEx>
          <w:tblLayout w:type="fixed"/>
          <w:tblCellMar>
            <w:top w:w="0" w:type="dxa"/>
            <w:left w:w="108" w:type="dxa"/>
            <w:bottom w:w="0" w:type="dxa"/>
            <w:right w:w="108" w:type="dxa"/>
          </w:tblCellMar>
        </w:tblPrEx>
        <w:trPr>
          <w:trHeight w:val="623" w:hRule="exact"/>
        </w:trPr>
        <w:tc>
          <w:tcPr>
            <w:tcW w:w="395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Arial" w:hAnsi="Arial" w:cs="Arial"/>
                <w:color w:val="000000"/>
                <w:kern w:val="0"/>
                <w:sz w:val="20"/>
                <w:szCs w:val="20"/>
              </w:rPr>
            </w:pPr>
          </w:p>
        </w:tc>
        <w:tc>
          <w:tcPr>
            <w:tcW w:w="2393" w:type="dxa"/>
            <w:tcBorders>
              <w:top w:val="single" w:color="auto" w:sz="4" w:space="0"/>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p>
        </w:tc>
        <w:tc>
          <w:tcPr>
            <w:tcW w:w="3949" w:type="dxa"/>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住房改革支出</w:t>
            </w:r>
          </w:p>
        </w:tc>
        <w:tc>
          <w:tcPr>
            <w:tcW w:w="3904" w:type="dxa"/>
            <w:tcBorders>
              <w:top w:val="single" w:color="auto" w:sz="4" w:space="0"/>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r>
      <w:tr>
        <w:tblPrEx>
          <w:tblLayout w:type="fixed"/>
          <w:tblCellMar>
            <w:top w:w="0" w:type="dxa"/>
            <w:left w:w="108" w:type="dxa"/>
            <w:bottom w:w="0" w:type="dxa"/>
            <w:right w:w="108" w:type="dxa"/>
          </w:tblCellMar>
        </w:tblPrEx>
        <w:trPr>
          <w:trHeight w:val="767" w:hRule="exact"/>
        </w:trPr>
        <w:tc>
          <w:tcPr>
            <w:tcW w:w="3950" w:type="dxa"/>
            <w:gridSpan w:val="2"/>
            <w:tcBorders>
              <w:top w:val="single" w:color="000000" w:sz="4" w:space="0"/>
              <w:left w:val="single" w:color="000000" w:sz="4" w:space="0"/>
              <w:bottom w:val="single" w:color="auto" w:sz="4" w:space="0"/>
              <w:right w:val="single" w:color="000000" w:sz="4" w:space="0"/>
            </w:tcBorders>
            <w:vAlign w:val="center"/>
          </w:tcPr>
          <w:p>
            <w:pPr>
              <w:widowControl/>
              <w:rPr>
                <w:rFonts w:ascii="仿宋" w:hAnsi="宋体" w:eastAsia="仿宋" w:cs="宋体"/>
                <w:color w:val="000000"/>
                <w:kern w:val="0"/>
                <w:sz w:val="22"/>
                <w:szCs w:val="22"/>
              </w:rPr>
            </w:pPr>
          </w:p>
        </w:tc>
        <w:tc>
          <w:tcPr>
            <w:tcW w:w="2393" w:type="dxa"/>
            <w:tcBorders>
              <w:top w:val="single" w:color="000000" w:sz="4" w:space="0"/>
              <w:left w:val="nil"/>
              <w:bottom w:val="single" w:color="auto"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000000"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住房公积金</w:t>
            </w:r>
          </w:p>
        </w:tc>
        <w:tc>
          <w:tcPr>
            <w:tcW w:w="3904" w:type="dxa"/>
            <w:tcBorders>
              <w:top w:val="nil"/>
              <w:left w:val="nil"/>
              <w:bottom w:val="single" w:color="auto" w:sz="4" w:space="0"/>
              <w:right w:val="single" w:color="000000"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33" w:hRule="exact"/>
        </w:trPr>
        <w:tc>
          <w:tcPr>
            <w:tcW w:w="3950" w:type="dxa"/>
            <w:gridSpan w:val="2"/>
            <w:tcBorders>
              <w:top w:val="single" w:color="auto" w:sz="4" w:space="0"/>
              <w:left w:val="single" w:color="000000" w:sz="4" w:space="0"/>
              <w:bottom w:val="nil"/>
              <w:right w:val="single" w:color="000000" w:sz="4" w:space="0"/>
            </w:tcBorders>
            <w:vAlign w:val="center"/>
          </w:tcPr>
          <w:p>
            <w:pPr>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auto" w:sz="4" w:space="0"/>
              <w:left w:val="nil"/>
              <w:bottom w:val="nil"/>
              <w:right w:val="single" w:color="000000" w:sz="4" w:space="0"/>
            </w:tcBorders>
            <w:vAlign w:val="center"/>
          </w:tcPr>
          <w:p>
            <w:pPr>
              <w:jc w:val="right"/>
              <w:rPr>
                <w:rFonts w:ascii="仿宋" w:hAnsi="宋体" w:eastAsia="仿宋" w:cs="宋体"/>
                <w:color w:val="000000"/>
                <w:kern w:val="0"/>
                <w:sz w:val="22"/>
                <w:szCs w:val="22"/>
              </w:rPr>
            </w:pPr>
          </w:p>
        </w:tc>
        <w:tc>
          <w:tcPr>
            <w:tcW w:w="3949" w:type="dxa"/>
            <w:tcBorders>
              <w:top w:val="single" w:color="auto" w:sz="4" w:space="0"/>
              <w:left w:val="nil"/>
              <w:bottom w:val="nil"/>
              <w:right w:val="single" w:color="000000" w:sz="4" w:space="0"/>
            </w:tcBorders>
            <w:vAlign w:val="center"/>
          </w:tcPr>
          <w:p>
            <w:pPr>
              <w:widowControl/>
              <w:spacing w:line="42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四、医疗卫生与计划生育支出</w:t>
            </w:r>
          </w:p>
        </w:tc>
        <w:tc>
          <w:tcPr>
            <w:tcW w:w="3904" w:type="dxa"/>
            <w:tcBorders>
              <w:top w:val="single" w:color="auto" w:sz="4" w:space="0"/>
              <w:left w:val="nil"/>
              <w:bottom w:val="nil"/>
              <w:right w:val="single" w:color="000000" w:sz="4" w:space="0"/>
            </w:tcBorders>
            <w:vAlign w:val="center"/>
          </w:tcPr>
          <w:p>
            <w:pPr>
              <w:jc w:val="right"/>
              <w:rPr>
                <w:rFonts w:ascii="仿宋" w:hAnsi="宋体" w:eastAsia="仿宋" w:cs="宋体"/>
                <w:color w:val="000000"/>
                <w:kern w:val="0"/>
                <w:sz w:val="22"/>
                <w:szCs w:val="22"/>
              </w:rPr>
            </w:pPr>
            <w:r>
              <w:rPr>
                <w:rFonts w:ascii="仿宋" w:hAnsi="宋体" w:eastAsia="仿宋" w:cs="宋体"/>
                <w:color w:val="000000"/>
                <w:kern w:val="0"/>
                <w:sz w:val="22"/>
                <w:szCs w:val="22"/>
              </w:rPr>
              <w:t>18.9289</w:t>
            </w:r>
          </w:p>
        </w:tc>
      </w:tr>
      <w:tr>
        <w:tblPrEx>
          <w:tblLayout w:type="fixed"/>
          <w:tblCellMar>
            <w:top w:w="0" w:type="dxa"/>
            <w:left w:w="108" w:type="dxa"/>
            <w:bottom w:w="0" w:type="dxa"/>
            <w:right w:w="108" w:type="dxa"/>
          </w:tblCellMar>
        </w:tblPrEx>
        <w:trPr>
          <w:trHeight w:val="510" w:hRule="exact"/>
        </w:trPr>
        <w:tc>
          <w:tcPr>
            <w:tcW w:w="39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事业单位医疗</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ascii="仿宋" w:hAnsi="宋体" w:eastAsia="仿宋" w:cs="宋体"/>
                <w:kern w:val="0"/>
                <w:sz w:val="22"/>
                <w:szCs w:val="22"/>
              </w:rPr>
              <w:t>18.9289</w:t>
            </w: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832" w:hRule="exact"/>
        </w:trPr>
        <w:tc>
          <w:tcPr>
            <w:tcW w:w="395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50</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95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p>
            <w:pPr>
              <w:widowControl/>
              <w:jc w:val="center"/>
              <w:rPr>
                <w:rFonts w:ascii="仿宋" w:hAnsi="宋体" w:eastAsia="仿宋" w:cs="宋体"/>
                <w:color w:val="000000"/>
                <w:kern w:val="0"/>
                <w:sz w:val="22"/>
                <w:szCs w:val="22"/>
              </w:rPr>
            </w:pPr>
          </w:p>
          <w:p>
            <w:pPr>
              <w:widowControl/>
              <w:jc w:val="center"/>
              <w:rPr>
                <w:rFonts w:ascii="仿宋" w:hAnsi="宋体" w:eastAsia="仿宋" w:cs="宋体"/>
                <w:color w:val="000000"/>
                <w:kern w:val="0"/>
                <w:sz w:val="22"/>
                <w:szCs w:val="22"/>
              </w:rPr>
            </w:pPr>
          </w:p>
          <w:p>
            <w:pPr>
              <w:widowControl/>
              <w:jc w:val="center"/>
              <w:rPr>
                <w:rFonts w:ascii="仿宋" w:hAnsi="宋体" w:eastAsia="仿宋" w:cs="宋体"/>
                <w:color w:val="000000"/>
                <w:kern w:val="0"/>
                <w:sz w:val="22"/>
                <w:szCs w:val="22"/>
              </w:rPr>
            </w:pPr>
          </w:p>
          <w:p>
            <w:pPr>
              <w:widowControl/>
              <w:jc w:val="center"/>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6343"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340" w:right="1418" w:bottom="340" w:left="1440" w:header="851" w:footer="992" w:gutter="0"/>
          <w:pgNumType w:fmt="numberInDash"/>
          <w:cols w:space="720" w:num="1"/>
          <w:docGrid w:type="linesAndChars" w:linePitch="312" w:charSpace="0"/>
        </w:sectPr>
      </w:pPr>
    </w:p>
    <w:tbl>
      <w:tblPr>
        <w:tblStyle w:val="7"/>
        <w:tblW w:w="14057" w:type="dxa"/>
        <w:tblInd w:w="91" w:type="dxa"/>
        <w:tblLayout w:type="fixed"/>
        <w:tblCellMar>
          <w:top w:w="0" w:type="dxa"/>
          <w:left w:w="108" w:type="dxa"/>
          <w:bottom w:w="0" w:type="dxa"/>
          <w:right w:w="108" w:type="dxa"/>
        </w:tblCellMar>
      </w:tblPr>
      <w:tblGrid>
        <w:gridCol w:w="1277"/>
        <w:gridCol w:w="2340"/>
        <w:gridCol w:w="900"/>
        <w:gridCol w:w="707"/>
        <w:gridCol w:w="913"/>
        <w:gridCol w:w="1563"/>
        <w:gridCol w:w="669"/>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7"/>
            <w:tcBorders>
              <w:top w:val="nil"/>
              <w:left w:val="nil"/>
              <w:bottom w:val="nil"/>
              <w:right w:val="nil"/>
            </w:tcBorders>
            <w:vAlign w:val="center"/>
          </w:tcPr>
          <w:p>
            <w:pPr>
              <w:widowControl/>
              <w:ind w:firstLine="3168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巫溪县广播电视台</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67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2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750.467</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750.467</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文化体育与传媒</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666.1028</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666.1028</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20704</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广播影视</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666.1028</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666.1028</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2070404</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广播</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39</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39</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2070405</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电视</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627.1028</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627.1028</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社会保障和就业</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42.1486</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42.1486</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41.2414</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41.2414</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2080801</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0.9072</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0.9072</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医疗卫生与计划生育支</w:t>
            </w:r>
            <w:r>
              <w:rPr>
                <w:rFonts w:ascii="仿宋" w:hAnsi="宋体" w:eastAsia="仿宋" w:cs="宋体"/>
                <w:color w:val="000000"/>
                <w:kern w:val="0"/>
                <w:sz w:val="22"/>
                <w:szCs w:val="22"/>
              </w:rPr>
              <w:t xml:space="preserve"> </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18.9289</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18.9289</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240" w:type="dxa"/>
            <w:gridSpan w:val="2"/>
            <w:tcBorders>
              <w:top w:val="nil"/>
              <w:left w:val="nil"/>
              <w:bottom w:val="single" w:color="auto" w:sz="4" w:space="0"/>
              <w:right w:val="single" w:color="auto" w:sz="4" w:space="0"/>
            </w:tcBorders>
            <w:vAlign w:val="center"/>
          </w:tcPr>
          <w:p>
            <w:pPr>
              <w:widowControl/>
              <w:ind w:firstLine="3168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事业单位医疗</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18.9289</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18.9289</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住房保障</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240" w:type="dxa"/>
            <w:gridSpan w:val="2"/>
            <w:tcBorders>
              <w:top w:val="nil"/>
              <w:left w:val="nil"/>
              <w:bottom w:val="single" w:color="auto" w:sz="4" w:space="0"/>
              <w:right w:val="single" w:color="auto" w:sz="4" w:space="0"/>
            </w:tcBorders>
            <w:vAlign w:val="center"/>
          </w:tcPr>
          <w:p>
            <w:pPr>
              <w:widowControl/>
              <w:ind w:firstLine="31680" w:firstLineChars="150"/>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住房公积金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7"/>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7"/>
        <w:tblW w:w="13697" w:type="dxa"/>
        <w:tblInd w:w="91" w:type="dxa"/>
        <w:tblLayout w:type="fixed"/>
        <w:tblCellMar>
          <w:top w:w="0" w:type="dxa"/>
          <w:left w:w="108" w:type="dxa"/>
          <w:bottom w:w="0" w:type="dxa"/>
          <w:right w:w="108" w:type="dxa"/>
        </w:tblCellMar>
      </w:tblPr>
      <w:tblGrid>
        <w:gridCol w:w="3797"/>
        <w:gridCol w:w="767"/>
        <w:gridCol w:w="2540"/>
        <w:gridCol w:w="947"/>
        <w:gridCol w:w="895"/>
        <w:gridCol w:w="251"/>
        <w:gridCol w:w="644"/>
        <w:gridCol w:w="256"/>
        <w:gridCol w:w="360"/>
        <w:gridCol w:w="153"/>
        <w:gridCol w:w="207"/>
        <w:gridCol w:w="688"/>
        <w:gridCol w:w="572"/>
        <w:gridCol w:w="1620"/>
      </w:tblGrid>
      <w:tr>
        <w:tblPrEx>
          <w:tblLayout w:type="fixed"/>
          <w:tblCellMar>
            <w:top w:w="0" w:type="dxa"/>
            <w:left w:w="108" w:type="dxa"/>
            <w:bottom w:w="0" w:type="dxa"/>
            <w:right w:w="108" w:type="dxa"/>
          </w:tblCellMar>
        </w:tblPrEx>
        <w:trPr>
          <w:trHeight w:val="1518" w:hRule="exact"/>
        </w:trPr>
        <w:tc>
          <w:tcPr>
            <w:tcW w:w="13697" w:type="dxa"/>
            <w:gridSpan w:val="14"/>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巫溪县广播电视台</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797"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330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47" w:type="dxa"/>
            <w:tcBorders>
              <w:top w:val="nil"/>
              <w:left w:val="nil"/>
              <w:bottom w:val="nil"/>
              <w:right w:val="nil"/>
            </w:tcBorders>
            <w:vAlign w:val="center"/>
          </w:tcPr>
          <w:p>
            <w:pPr>
              <w:widowControl/>
              <w:jc w:val="left"/>
              <w:rPr>
                <w:rFonts w:ascii="宋体" w:cs="宋体"/>
                <w:color w:val="000000"/>
                <w:kern w:val="0"/>
                <w:sz w:val="18"/>
                <w:szCs w:val="18"/>
              </w:rPr>
            </w:pPr>
          </w:p>
        </w:tc>
        <w:tc>
          <w:tcPr>
            <w:tcW w:w="1146"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260" w:type="dxa"/>
            <w:gridSpan w:val="3"/>
            <w:tcBorders>
              <w:top w:val="nil"/>
              <w:left w:val="nil"/>
              <w:bottom w:val="nil"/>
              <w:right w:val="nil"/>
            </w:tcBorders>
            <w:vAlign w:val="center"/>
          </w:tcPr>
          <w:p>
            <w:pPr>
              <w:widowControl/>
              <w:jc w:val="center"/>
              <w:rPr>
                <w:rFonts w:ascii="宋体" w:cs="宋体"/>
                <w:color w:val="000000"/>
                <w:kern w:val="0"/>
                <w:sz w:val="24"/>
              </w:rPr>
            </w:pPr>
          </w:p>
        </w:tc>
        <w:tc>
          <w:tcPr>
            <w:tcW w:w="36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26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54" w:hRule="exact"/>
        </w:trPr>
        <w:tc>
          <w:tcPr>
            <w:tcW w:w="710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94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14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90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72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26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454" w:hRule="exact"/>
        </w:trPr>
        <w:tc>
          <w:tcPr>
            <w:tcW w:w="456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2540"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9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4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2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4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4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2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211" w:hRule="exact"/>
        </w:trPr>
        <w:tc>
          <w:tcPr>
            <w:tcW w:w="456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4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4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2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818" w:hRule="exact"/>
        </w:trPr>
        <w:tc>
          <w:tcPr>
            <w:tcW w:w="710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18"/>
                <w:szCs w:val="18"/>
              </w:rPr>
            </w:pPr>
            <w:r>
              <w:rPr>
                <w:rFonts w:hint="eastAsia" w:ascii="仿宋" w:hAnsi="宋体" w:eastAsia="仿宋" w:cs="宋体"/>
                <w:color w:val="000000"/>
                <w:kern w:val="0"/>
                <w:sz w:val="18"/>
                <w:szCs w:val="18"/>
              </w:rPr>
              <w:t>合计</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700.467</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493.851</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206.616</w:t>
            </w: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207</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hint="eastAsia" w:ascii="仿宋" w:hAnsi="仿宋" w:eastAsia="仿宋" w:cs="宋体"/>
                <w:color w:val="000000"/>
                <w:kern w:val="0"/>
                <w:sz w:val="20"/>
                <w:szCs w:val="20"/>
              </w:rPr>
              <w:t>文化体育与传媒</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616.1028</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409.4868</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206.616</w:t>
            </w: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20704</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 xml:space="preserve"> </w:t>
            </w:r>
            <w:r>
              <w:rPr>
                <w:rFonts w:hint="eastAsia" w:ascii="仿宋" w:hAnsi="宋体" w:eastAsia="仿宋" w:cs="宋体"/>
                <w:color w:val="000000"/>
                <w:kern w:val="0"/>
                <w:sz w:val="20"/>
                <w:szCs w:val="20"/>
              </w:rPr>
              <w:t>广播影视</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616.1028</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409.4868</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206.616</w:t>
            </w: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2070404</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 xml:space="preserve">   </w:t>
            </w:r>
            <w:r>
              <w:rPr>
                <w:rFonts w:hint="eastAsia" w:ascii="仿宋" w:hAnsi="宋体" w:eastAsia="仿宋" w:cs="宋体"/>
                <w:color w:val="000000"/>
                <w:kern w:val="0"/>
                <w:sz w:val="20"/>
                <w:szCs w:val="20"/>
              </w:rPr>
              <w:t>广播</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39</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39</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r>
      <w:tr>
        <w:tblPrEx>
          <w:tblLayout w:type="fixed"/>
          <w:tblCellMar>
            <w:top w:w="0" w:type="dxa"/>
            <w:left w:w="108" w:type="dxa"/>
            <w:bottom w:w="0" w:type="dxa"/>
            <w:right w:w="108" w:type="dxa"/>
          </w:tblCellMar>
        </w:tblPrEx>
        <w:trPr>
          <w:trHeight w:val="445"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2070405</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 xml:space="preserve">     </w:t>
            </w:r>
            <w:r>
              <w:rPr>
                <w:rFonts w:hint="eastAsia" w:ascii="仿宋" w:hAnsi="宋体" w:eastAsia="仿宋" w:cs="宋体"/>
                <w:color w:val="000000"/>
                <w:kern w:val="0"/>
                <w:sz w:val="20"/>
                <w:szCs w:val="20"/>
              </w:rPr>
              <w:t>电视</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577.1028</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370.4868</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206.616</w:t>
            </w: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208</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hint="eastAsia" w:ascii="仿宋" w:hAnsi="仿宋" w:eastAsia="仿宋" w:cs="宋体"/>
                <w:color w:val="000000"/>
                <w:kern w:val="0"/>
                <w:sz w:val="20"/>
                <w:szCs w:val="20"/>
              </w:rPr>
              <w:t>社会保障和就业</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42.1486</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42.1486</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2080502</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 xml:space="preserve">  </w:t>
            </w:r>
            <w:r>
              <w:rPr>
                <w:rFonts w:hint="eastAsia" w:ascii="仿宋" w:hAnsi="宋体" w:eastAsia="仿宋" w:cs="宋体"/>
                <w:color w:val="000000"/>
                <w:kern w:val="0"/>
                <w:sz w:val="20"/>
                <w:szCs w:val="20"/>
              </w:rPr>
              <w:t>事业单位离退休</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41.2414</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41.2414</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2080801</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 xml:space="preserve">   </w:t>
            </w:r>
            <w:r>
              <w:rPr>
                <w:rFonts w:hint="eastAsia" w:ascii="仿宋" w:hAnsi="宋体" w:eastAsia="仿宋" w:cs="宋体"/>
                <w:color w:val="000000"/>
                <w:kern w:val="0"/>
                <w:sz w:val="20"/>
                <w:szCs w:val="20"/>
              </w:rPr>
              <w:t>死亡抚恤</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0.9072</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0.9072</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210</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hint="eastAsia" w:ascii="仿宋" w:hAnsi="仿宋" w:eastAsia="仿宋" w:cs="宋体"/>
                <w:color w:val="000000"/>
                <w:kern w:val="0"/>
                <w:sz w:val="20"/>
                <w:szCs w:val="20"/>
              </w:rPr>
              <w:t>医疗卫生与计划生育支</w:t>
            </w:r>
            <w:r>
              <w:rPr>
                <w:rFonts w:ascii="仿宋" w:hAnsi="宋体" w:eastAsia="仿宋" w:cs="宋体"/>
                <w:color w:val="000000"/>
                <w:kern w:val="0"/>
                <w:sz w:val="20"/>
                <w:szCs w:val="20"/>
              </w:rPr>
              <w:t xml:space="preserve"> </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18.9289</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18.9289</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2100502</w:t>
            </w:r>
          </w:p>
        </w:tc>
        <w:tc>
          <w:tcPr>
            <w:tcW w:w="2540" w:type="dxa"/>
            <w:tcBorders>
              <w:top w:val="nil"/>
              <w:left w:val="nil"/>
              <w:bottom w:val="single" w:color="auto" w:sz="4" w:space="0"/>
              <w:right w:val="single" w:color="auto" w:sz="4" w:space="0"/>
            </w:tcBorders>
            <w:vAlign w:val="center"/>
          </w:tcPr>
          <w:p>
            <w:pPr>
              <w:widowControl/>
              <w:ind w:firstLine="31680" w:firstLineChars="10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事业单位医疗</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18.9289</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18.9289</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221</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hint="eastAsia" w:ascii="仿宋" w:hAnsi="仿宋" w:eastAsia="仿宋" w:cs="宋体"/>
                <w:color w:val="000000"/>
                <w:kern w:val="0"/>
                <w:sz w:val="20"/>
                <w:szCs w:val="20"/>
              </w:rPr>
              <w:t>住房保障</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23.2867</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23.2867</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2210201</w:t>
            </w:r>
          </w:p>
        </w:tc>
        <w:tc>
          <w:tcPr>
            <w:tcW w:w="2540" w:type="dxa"/>
            <w:tcBorders>
              <w:top w:val="nil"/>
              <w:left w:val="nil"/>
              <w:bottom w:val="single" w:color="auto" w:sz="4" w:space="0"/>
              <w:right w:val="single" w:color="auto" w:sz="4" w:space="0"/>
            </w:tcBorders>
            <w:vAlign w:val="center"/>
          </w:tcPr>
          <w:p>
            <w:pPr>
              <w:widowControl/>
              <w:ind w:firstLine="31680" w:firstLineChars="150"/>
              <w:jc w:val="left"/>
              <w:rPr>
                <w:rFonts w:ascii="仿宋" w:hAnsi="宋体" w:eastAsia="仿宋" w:cs="宋体"/>
                <w:color w:val="000000"/>
                <w:kern w:val="0"/>
                <w:sz w:val="20"/>
                <w:szCs w:val="20"/>
              </w:rPr>
            </w:pPr>
            <w:r>
              <w:rPr>
                <w:rFonts w:hint="eastAsia" w:ascii="仿宋" w:hAnsi="仿宋" w:eastAsia="仿宋" w:cs="宋体"/>
                <w:color w:val="000000"/>
                <w:kern w:val="0"/>
                <w:sz w:val="20"/>
                <w:szCs w:val="20"/>
              </w:rPr>
              <w:t>住房公积金</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23.2867</w:t>
            </w: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r>
              <w:rPr>
                <w:rFonts w:ascii="仿宋" w:hAnsi="宋体" w:eastAsia="仿宋" w:cs="宋体"/>
                <w:color w:val="000000"/>
                <w:kern w:val="0"/>
                <w:sz w:val="18"/>
                <w:szCs w:val="18"/>
              </w:rPr>
              <w:t>23.2867</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w:t>
            </w:r>
          </w:p>
        </w:tc>
        <w:tc>
          <w:tcPr>
            <w:tcW w:w="254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0"/>
                <w:szCs w:val="20"/>
              </w:rPr>
            </w:pPr>
            <w:r>
              <w:rPr>
                <w:rFonts w:ascii="仿宋" w:hAnsi="宋体" w:eastAsia="仿宋" w:cs="宋体"/>
                <w:color w:val="000000"/>
                <w:kern w:val="0"/>
                <w:sz w:val="20"/>
                <w:szCs w:val="20"/>
              </w:rPr>
              <w:t xml:space="preserve">       </w:t>
            </w:r>
            <w:r>
              <w:rPr>
                <w:rFonts w:hint="eastAsia" w:ascii="仿宋" w:hAnsi="宋体" w:eastAsia="仿宋" w:cs="宋体"/>
                <w:color w:val="000000"/>
                <w:kern w:val="0"/>
                <w:sz w:val="20"/>
                <w:szCs w:val="20"/>
              </w:rPr>
              <w:t>……</w:t>
            </w:r>
          </w:p>
        </w:tc>
        <w:tc>
          <w:tcPr>
            <w:tcW w:w="94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1146"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18"/>
                <w:szCs w:val="18"/>
              </w:rPr>
            </w:pPr>
          </w:p>
        </w:tc>
        <w:tc>
          <w:tcPr>
            <w:tcW w:w="72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w:t>
            </w:r>
          </w:p>
        </w:tc>
      </w:tr>
      <w:tr>
        <w:tblPrEx>
          <w:tblLayout w:type="fixed"/>
          <w:tblCellMar>
            <w:top w:w="0" w:type="dxa"/>
            <w:left w:w="108" w:type="dxa"/>
            <w:bottom w:w="0" w:type="dxa"/>
            <w:right w:w="108" w:type="dxa"/>
          </w:tblCellMar>
        </w:tblPrEx>
        <w:trPr>
          <w:trHeight w:val="420" w:hRule="atLeast"/>
        </w:trPr>
        <w:tc>
          <w:tcPr>
            <w:tcW w:w="13697"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备注：</w:t>
            </w:r>
            <w:r>
              <w:rPr>
                <w:rFonts w:ascii="仿宋" w:hAnsi="宋体" w:eastAsia="仿宋" w:cs="宋体"/>
                <w:color w:val="000000"/>
                <w:kern w:val="0"/>
                <w:sz w:val="18"/>
                <w:szCs w:val="18"/>
              </w:rPr>
              <w:t>1</w:t>
            </w:r>
            <w:r>
              <w:rPr>
                <w:rFonts w:hint="eastAsia" w:ascii="仿宋" w:hAnsi="宋体" w:eastAsia="仿宋" w:cs="宋体"/>
                <w:color w:val="000000"/>
                <w:kern w:val="0"/>
                <w:sz w:val="18"/>
                <w:szCs w:val="18"/>
              </w:rPr>
              <w:t>、对公开</w:t>
            </w:r>
            <w:r>
              <w:rPr>
                <w:rFonts w:ascii="仿宋" w:hAnsi="宋体" w:eastAsia="仿宋" w:cs="宋体"/>
                <w:color w:val="000000"/>
                <w:kern w:val="0"/>
                <w:sz w:val="18"/>
                <w:szCs w:val="18"/>
              </w:rPr>
              <w:t>01</w:t>
            </w:r>
            <w:r>
              <w:rPr>
                <w:rFonts w:hint="eastAsia" w:ascii="仿宋" w:hAnsi="宋体" w:eastAsia="仿宋" w:cs="宋体"/>
                <w:color w:val="000000"/>
                <w:kern w:val="0"/>
                <w:sz w:val="18"/>
                <w:szCs w:val="18"/>
              </w:rPr>
              <w:t>表中“支出”按功能分类“项”级科目和支出类别进行细化。</w:t>
            </w:r>
          </w:p>
        </w:tc>
      </w:tr>
      <w:tr>
        <w:tblPrEx>
          <w:tblLayout w:type="fixed"/>
          <w:tblCellMar>
            <w:top w:w="0" w:type="dxa"/>
            <w:left w:w="108" w:type="dxa"/>
            <w:bottom w:w="0" w:type="dxa"/>
            <w:right w:w="108" w:type="dxa"/>
          </w:tblCellMar>
        </w:tblPrEx>
        <w:trPr>
          <w:trHeight w:val="420" w:hRule="atLeast"/>
        </w:trPr>
        <w:tc>
          <w:tcPr>
            <w:tcW w:w="4564" w:type="dxa"/>
            <w:gridSpan w:val="2"/>
            <w:tcBorders>
              <w:top w:val="nil"/>
              <w:left w:val="nil"/>
              <w:bottom w:val="nil"/>
              <w:right w:val="nil"/>
            </w:tcBorders>
            <w:vAlign w:val="bottom"/>
          </w:tcPr>
          <w:p>
            <w:pPr>
              <w:widowControl/>
              <w:jc w:val="left"/>
              <w:rPr>
                <w:rFonts w:ascii="仿宋" w:hAnsi="宋体" w:eastAsia="仿宋" w:cs="宋体"/>
                <w:color w:val="000000"/>
                <w:kern w:val="0"/>
                <w:sz w:val="18"/>
                <w:szCs w:val="18"/>
              </w:rPr>
            </w:pPr>
            <w:r>
              <w:rPr>
                <w:rFonts w:ascii="仿宋" w:hAnsi="宋体" w:eastAsia="仿宋" w:cs="宋体"/>
                <w:color w:val="000000"/>
                <w:kern w:val="0"/>
                <w:sz w:val="18"/>
                <w:szCs w:val="18"/>
              </w:rPr>
              <w:t xml:space="preserve">      2</w:t>
            </w:r>
            <w:r>
              <w:rPr>
                <w:rFonts w:hint="eastAsia" w:ascii="仿宋" w:hAnsi="宋体" w:eastAsia="仿宋" w:cs="宋体"/>
                <w:color w:val="000000"/>
                <w:kern w:val="0"/>
                <w:sz w:val="18"/>
                <w:szCs w:val="18"/>
              </w:rPr>
              <w:t>、本表反映部门本年度各项支出情况。</w:t>
            </w:r>
          </w:p>
        </w:tc>
        <w:tc>
          <w:tcPr>
            <w:tcW w:w="2540" w:type="dxa"/>
            <w:tcBorders>
              <w:top w:val="nil"/>
              <w:left w:val="nil"/>
              <w:bottom w:val="nil"/>
              <w:right w:val="nil"/>
            </w:tcBorders>
            <w:vAlign w:val="bottom"/>
          </w:tcPr>
          <w:p>
            <w:pPr>
              <w:widowControl/>
              <w:jc w:val="left"/>
              <w:rPr>
                <w:rFonts w:ascii="宋体" w:cs="宋体"/>
                <w:color w:val="000000"/>
                <w:kern w:val="0"/>
                <w:sz w:val="18"/>
                <w:szCs w:val="18"/>
              </w:rPr>
            </w:pPr>
          </w:p>
        </w:tc>
        <w:tc>
          <w:tcPr>
            <w:tcW w:w="947"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192"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18"/>
          <w:szCs w:val="1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7"/>
        <w:tblW w:w="14237" w:type="dxa"/>
        <w:tblInd w:w="91" w:type="dxa"/>
        <w:tblLayout w:type="fixed"/>
        <w:tblCellMar>
          <w:top w:w="0" w:type="dxa"/>
          <w:left w:w="108" w:type="dxa"/>
          <w:bottom w:w="0" w:type="dxa"/>
          <w:right w:w="108" w:type="dxa"/>
        </w:tblCellMar>
      </w:tblPr>
      <w:tblGrid>
        <w:gridCol w:w="2250"/>
        <w:gridCol w:w="2198"/>
        <w:gridCol w:w="1050"/>
        <w:gridCol w:w="2259"/>
        <w:gridCol w:w="360"/>
        <w:gridCol w:w="900"/>
        <w:gridCol w:w="189"/>
        <w:gridCol w:w="351"/>
        <w:gridCol w:w="563"/>
        <w:gridCol w:w="967"/>
        <w:gridCol w:w="450"/>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巫溪县广播电视台</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4448"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1050"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3"/>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444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261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6120" w:type="dxa"/>
            <w:gridSpan w:val="8"/>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44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6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980"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750.467</w:t>
            </w: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一、文化体育与传媒支出</w:t>
            </w:r>
          </w:p>
        </w:tc>
        <w:tc>
          <w:tcPr>
            <w:tcW w:w="144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616.1028</w:t>
            </w:r>
            <w:r>
              <w:rPr>
                <w:rFonts w:hint="eastAsia" w:ascii="仿宋" w:hAnsi="宋体" w:eastAsia="仿宋" w:cs="宋体"/>
                <w:color w:val="000000"/>
                <w:kern w:val="0"/>
                <w:sz w:val="22"/>
                <w:szCs w:val="22"/>
              </w:rPr>
              <w:t>　</w:t>
            </w:r>
          </w:p>
        </w:tc>
        <w:tc>
          <w:tcPr>
            <w:tcW w:w="19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616.1028</w:t>
            </w: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8"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广播影视</w:t>
            </w:r>
          </w:p>
        </w:tc>
        <w:tc>
          <w:tcPr>
            <w:tcW w:w="144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616.1028</w:t>
            </w:r>
            <w:r>
              <w:rPr>
                <w:rFonts w:hint="eastAsia" w:ascii="仿宋" w:hAnsi="宋体" w:eastAsia="仿宋" w:cs="宋体"/>
                <w:color w:val="000000"/>
                <w:kern w:val="0"/>
                <w:sz w:val="22"/>
                <w:szCs w:val="22"/>
              </w:rPr>
              <w:t>　</w:t>
            </w:r>
          </w:p>
        </w:tc>
        <w:tc>
          <w:tcPr>
            <w:tcW w:w="19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616.1028</w:t>
            </w: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广播</w:t>
            </w:r>
          </w:p>
        </w:tc>
        <w:tc>
          <w:tcPr>
            <w:tcW w:w="144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39</w:t>
            </w:r>
            <w:r>
              <w:rPr>
                <w:rFonts w:hint="eastAsia" w:ascii="仿宋" w:hAnsi="宋体" w:eastAsia="仿宋" w:cs="宋体"/>
                <w:color w:val="000000"/>
                <w:kern w:val="0"/>
                <w:sz w:val="22"/>
                <w:szCs w:val="22"/>
              </w:rPr>
              <w:t>　</w:t>
            </w:r>
          </w:p>
        </w:tc>
        <w:tc>
          <w:tcPr>
            <w:tcW w:w="19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39</w:t>
            </w: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spacing w:line="420" w:lineRule="exact"/>
              <w:ind w:firstLine="31680" w:firstLineChars="400"/>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电视</w:t>
            </w:r>
          </w:p>
        </w:tc>
        <w:tc>
          <w:tcPr>
            <w:tcW w:w="144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577.1028</w:t>
            </w:r>
            <w:r>
              <w:rPr>
                <w:rFonts w:hint="eastAsia" w:ascii="仿宋" w:hAnsi="宋体" w:eastAsia="仿宋" w:cs="宋体"/>
                <w:color w:val="000000"/>
                <w:kern w:val="0"/>
                <w:sz w:val="22"/>
                <w:szCs w:val="22"/>
              </w:rPr>
              <w:t>　</w:t>
            </w:r>
          </w:p>
        </w:tc>
        <w:tc>
          <w:tcPr>
            <w:tcW w:w="19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577.1028</w:t>
            </w: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二、社会保障和就业支出</w:t>
            </w:r>
          </w:p>
        </w:tc>
        <w:tc>
          <w:tcPr>
            <w:tcW w:w="144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ascii="仿宋" w:hAnsi="宋体" w:eastAsia="仿宋" w:cs="宋体"/>
                <w:kern w:val="0"/>
                <w:sz w:val="22"/>
                <w:szCs w:val="22"/>
              </w:rPr>
              <w:t>42.1486</w:t>
            </w:r>
            <w:r>
              <w:rPr>
                <w:rFonts w:hint="eastAsia" w:ascii="仿宋" w:hAnsi="宋体" w:eastAsia="仿宋" w:cs="宋体"/>
                <w:kern w:val="0"/>
                <w:sz w:val="22"/>
                <w:szCs w:val="22"/>
              </w:rPr>
              <w:t>　</w:t>
            </w:r>
          </w:p>
        </w:tc>
        <w:tc>
          <w:tcPr>
            <w:tcW w:w="19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ascii="仿宋" w:hAnsi="宋体" w:eastAsia="仿宋" w:cs="宋体"/>
                <w:kern w:val="0"/>
                <w:sz w:val="22"/>
                <w:szCs w:val="22"/>
              </w:rPr>
              <w:t>42.1486</w:t>
            </w:r>
            <w:r>
              <w:rPr>
                <w:rFonts w:hint="eastAsia" w:ascii="仿宋" w:hAnsi="宋体" w:eastAsia="仿宋" w:cs="宋体"/>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行政事业单位离退休</w:t>
            </w:r>
          </w:p>
        </w:tc>
        <w:tc>
          <w:tcPr>
            <w:tcW w:w="144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ascii="仿宋" w:hAnsi="宋体" w:eastAsia="仿宋" w:cs="宋体"/>
                <w:kern w:val="0"/>
                <w:sz w:val="22"/>
                <w:szCs w:val="22"/>
              </w:rPr>
              <w:t>41.2414</w:t>
            </w:r>
            <w:r>
              <w:rPr>
                <w:rFonts w:hint="eastAsia" w:ascii="仿宋" w:hAnsi="宋体" w:eastAsia="仿宋" w:cs="宋体"/>
                <w:kern w:val="0"/>
                <w:sz w:val="22"/>
                <w:szCs w:val="22"/>
              </w:rPr>
              <w:t>　</w:t>
            </w:r>
          </w:p>
        </w:tc>
        <w:tc>
          <w:tcPr>
            <w:tcW w:w="19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ascii="仿宋" w:hAnsi="宋体" w:eastAsia="仿宋" w:cs="宋体"/>
                <w:kern w:val="0"/>
                <w:sz w:val="22"/>
                <w:szCs w:val="22"/>
              </w:rPr>
              <w:t>41.2414</w:t>
            </w:r>
            <w:r>
              <w:rPr>
                <w:rFonts w:hint="eastAsia" w:ascii="仿宋" w:hAnsi="宋体" w:eastAsia="仿宋" w:cs="宋体"/>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ascii="仿宋" w:hAnsi="仿宋" w:eastAsia="仿宋" w:cs="宋体"/>
                <w:color w:val="000000"/>
                <w:kern w:val="0"/>
                <w:sz w:val="22"/>
                <w:szCs w:val="22"/>
              </w:rPr>
              <w:t>死亡抚恤</w:t>
            </w:r>
          </w:p>
        </w:tc>
        <w:tc>
          <w:tcPr>
            <w:tcW w:w="144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0.9072</w:t>
            </w:r>
            <w:r>
              <w:rPr>
                <w:rFonts w:hint="eastAsia" w:ascii="仿宋" w:hAnsi="宋体" w:eastAsia="仿宋" w:cs="宋体"/>
                <w:color w:val="000000"/>
                <w:kern w:val="0"/>
                <w:sz w:val="22"/>
                <w:szCs w:val="22"/>
              </w:rPr>
              <w:t>　</w:t>
            </w:r>
          </w:p>
        </w:tc>
        <w:tc>
          <w:tcPr>
            <w:tcW w:w="19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0.9072</w:t>
            </w: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32"/>
                <w:szCs w:val="32"/>
              </w:rPr>
            </w:pPr>
            <w:r>
              <w:rPr>
                <w:rFonts w:hint="eastAsia" w:ascii="仿宋" w:hAnsi="仿宋" w:eastAsia="仿宋" w:cs="宋体"/>
                <w:color w:val="000000"/>
                <w:kern w:val="0"/>
                <w:sz w:val="22"/>
                <w:szCs w:val="22"/>
              </w:rPr>
              <w:t>三、住房保障支出</w:t>
            </w:r>
          </w:p>
        </w:tc>
        <w:tc>
          <w:tcPr>
            <w:tcW w:w="1440" w:type="dxa"/>
            <w:gridSpan w:val="3"/>
            <w:tcBorders>
              <w:top w:val="nil"/>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c>
          <w:tcPr>
            <w:tcW w:w="1980" w:type="dxa"/>
            <w:gridSpan w:val="3"/>
            <w:tcBorders>
              <w:top w:val="nil"/>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住房改革支出</w:t>
            </w:r>
          </w:p>
        </w:tc>
        <w:tc>
          <w:tcPr>
            <w:tcW w:w="1440" w:type="dxa"/>
            <w:gridSpan w:val="3"/>
            <w:tcBorders>
              <w:top w:val="nil"/>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c>
          <w:tcPr>
            <w:tcW w:w="1980" w:type="dxa"/>
            <w:gridSpan w:val="3"/>
            <w:tcBorders>
              <w:top w:val="nil"/>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住房公积金</w:t>
            </w:r>
          </w:p>
        </w:tc>
        <w:tc>
          <w:tcPr>
            <w:tcW w:w="144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r>
              <w:rPr>
                <w:rFonts w:hint="eastAsia" w:ascii="仿宋" w:hAnsi="宋体" w:eastAsia="仿宋" w:cs="宋体"/>
                <w:color w:val="000000"/>
                <w:kern w:val="0"/>
                <w:sz w:val="22"/>
                <w:szCs w:val="22"/>
              </w:rPr>
              <w:t>　</w:t>
            </w:r>
          </w:p>
        </w:tc>
        <w:tc>
          <w:tcPr>
            <w:tcW w:w="19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四、医疗卫生与计划生育支出</w:t>
            </w:r>
          </w:p>
        </w:tc>
        <w:tc>
          <w:tcPr>
            <w:tcW w:w="1440" w:type="dxa"/>
            <w:gridSpan w:val="3"/>
            <w:tcBorders>
              <w:top w:val="nil"/>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r>
              <w:rPr>
                <w:rFonts w:ascii="仿宋" w:hAnsi="宋体" w:eastAsia="仿宋" w:cs="宋体"/>
                <w:color w:val="000000"/>
                <w:kern w:val="0"/>
                <w:sz w:val="22"/>
                <w:szCs w:val="22"/>
              </w:rPr>
              <w:t>18.9289</w:t>
            </w:r>
          </w:p>
        </w:tc>
        <w:tc>
          <w:tcPr>
            <w:tcW w:w="1980" w:type="dxa"/>
            <w:gridSpan w:val="3"/>
            <w:tcBorders>
              <w:top w:val="nil"/>
              <w:left w:val="nil"/>
              <w:bottom w:val="single" w:color="auto" w:sz="4" w:space="0"/>
              <w:right w:val="single" w:color="auto" w:sz="4" w:space="0"/>
            </w:tcBorders>
            <w:vAlign w:val="center"/>
          </w:tcPr>
          <w:p>
            <w:pPr>
              <w:jc w:val="right"/>
              <w:rPr>
                <w:rFonts w:ascii="仿宋" w:hAnsi="宋体" w:eastAsia="仿宋" w:cs="宋体"/>
                <w:color w:val="000000"/>
                <w:kern w:val="0"/>
                <w:sz w:val="22"/>
                <w:szCs w:val="22"/>
              </w:rPr>
            </w:pPr>
            <w:r>
              <w:rPr>
                <w:rFonts w:ascii="仿宋" w:hAnsi="宋体" w:eastAsia="仿宋" w:cs="宋体"/>
                <w:color w:val="000000"/>
                <w:kern w:val="0"/>
                <w:sz w:val="22"/>
                <w:szCs w:val="22"/>
              </w:rPr>
              <w:t>18.9289</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spacing w:line="42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事业单位医疗</w:t>
            </w:r>
          </w:p>
        </w:tc>
        <w:tc>
          <w:tcPr>
            <w:tcW w:w="144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ascii="仿宋" w:hAnsi="宋体" w:eastAsia="仿宋" w:cs="宋体"/>
                <w:kern w:val="0"/>
                <w:sz w:val="22"/>
                <w:szCs w:val="22"/>
              </w:rPr>
              <w:t>18.9289</w:t>
            </w:r>
            <w:r>
              <w:rPr>
                <w:rFonts w:hint="eastAsia" w:ascii="仿宋" w:hAnsi="宋体" w:eastAsia="仿宋" w:cs="宋体"/>
                <w:kern w:val="0"/>
                <w:sz w:val="22"/>
                <w:szCs w:val="22"/>
              </w:rPr>
              <w:t>　</w:t>
            </w:r>
          </w:p>
        </w:tc>
        <w:tc>
          <w:tcPr>
            <w:tcW w:w="19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ascii="仿宋" w:hAnsi="宋体" w:eastAsia="仿宋" w:cs="宋体"/>
                <w:kern w:val="0"/>
                <w:sz w:val="22"/>
                <w:szCs w:val="22"/>
              </w:rPr>
              <w:t>18.9289</w:t>
            </w:r>
            <w:r>
              <w:rPr>
                <w:rFonts w:hint="eastAsia" w:ascii="仿宋" w:hAnsi="宋体" w:eastAsia="仿宋" w:cs="宋体"/>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750.467</w:t>
            </w:r>
          </w:p>
        </w:tc>
        <w:tc>
          <w:tcPr>
            <w:tcW w:w="261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700.467</w:t>
            </w:r>
          </w:p>
        </w:tc>
      </w:tr>
      <w:tr>
        <w:tblPrEx>
          <w:tblLayout w:type="fixed"/>
          <w:tblCellMar>
            <w:top w:w="0" w:type="dxa"/>
            <w:left w:w="108" w:type="dxa"/>
            <w:bottom w:w="0" w:type="dxa"/>
            <w:right w:w="108" w:type="dxa"/>
          </w:tblCellMar>
        </w:tblPrEx>
        <w:trPr>
          <w:trHeight w:val="464"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750.467</w:t>
            </w:r>
          </w:p>
        </w:tc>
        <w:tc>
          <w:tcPr>
            <w:tcW w:w="261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750.468</w:t>
            </w:r>
          </w:p>
        </w:tc>
        <w:tc>
          <w:tcPr>
            <w:tcW w:w="261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6"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61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3"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1050"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750.467</w:t>
            </w:r>
          </w:p>
        </w:tc>
        <w:tc>
          <w:tcPr>
            <w:tcW w:w="261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750.467</w:t>
            </w:r>
          </w:p>
        </w:tc>
      </w:tr>
      <w:tr>
        <w:tblPrEx>
          <w:tblLayout w:type="fixed"/>
          <w:tblCellMar>
            <w:top w:w="0" w:type="dxa"/>
            <w:left w:w="108" w:type="dxa"/>
            <w:bottom w:w="0" w:type="dxa"/>
            <w:right w:w="108" w:type="dxa"/>
          </w:tblCellMar>
        </w:tblPrEx>
        <w:trPr>
          <w:trHeight w:val="559" w:hRule="exact"/>
        </w:trPr>
        <w:tc>
          <w:tcPr>
            <w:tcW w:w="14237" w:type="dxa"/>
            <w:gridSpan w:val="13"/>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3"/>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3"/>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巫溪县广播电视台</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50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44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507" w:type="dxa"/>
            <w:gridSpan w:val="3"/>
            <w:tcBorders>
              <w:top w:val="nil"/>
              <w:left w:val="nil"/>
              <w:bottom w:val="nil"/>
              <w:right w:val="nil"/>
            </w:tcBorders>
            <w:vAlign w:val="bottom"/>
          </w:tcPr>
          <w:p>
            <w:pPr>
              <w:widowControl/>
              <w:jc w:val="center"/>
              <w:rPr>
                <w:rFonts w:ascii="宋体" w:cs="宋体"/>
                <w:color w:val="000000"/>
                <w:kern w:val="0"/>
                <w:sz w:val="24"/>
              </w:rPr>
            </w:pPr>
          </w:p>
        </w:tc>
        <w:tc>
          <w:tcPr>
            <w:tcW w:w="144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507"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664" w:type="dxa"/>
            <w:gridSpan w:val="8"/>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507"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49" w:type="dxa"/>
            <w:gridSpan w:val="3"/>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881" w:type="dxa"/>
            <w:gridSpan w:val="3"/>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334"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775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449"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700.467</w:t>
            </w:r>
          </w:p>
        </w:tc>
        <w:tc>
          <w:tcPr>
            <w:tcW w:w="1881"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493.851</w:t>
            </w:r>
          </w:p>
        </w:tc>
        <w:tc>
          <w:tcPr>
            <w:tcW w:w="2334"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206.616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w:t>
            </w:r>
          </w:p>
        </w:tc>
        <w:tc>
          <w:tcPr>
            <w:tcW w:w="550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文化体育与传媒</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616.1028</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409.4868</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206.616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20704</w:t>
            </w:r>
          </w:p>
        </w:tc>
        <w:tc>
          <w:tcPr>
            <w:tcW w:w="550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广播影视</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616.1028</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409.4868</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206.616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2070404</w:t>
            </w:r>
          </w:p>
        </w:tc>
        <w:tc>
          <w:tcPr>
            <w:tcW w:w="550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广播</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39</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39</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2070405</w:t>
            </w:r>
          </w:p>
        </w:tc>
        <w:tc>
          <w:tcPr>
            <w:tcW w:w="550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电视</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577.1028</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370.4868</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206.616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550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社会保障和就业</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42.1486</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42.1486</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550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41.2414</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41.2414</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2080801</w:t>
            </w:r>
          </w:p>
        </w:tc>
        <w:tc>
          <w:tcPr>
            <w:tcW w:w="550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0.9072</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0.9072</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550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医疗卫生与计划生育支</w:t>
            </w:r>
            <w:r>
              <w:rPr>
                <w:rFonts w:ascii="仿宋" w:hAnsi="宋体" w:eastAsia="仿宋" w:cs="宋体"/>
                <w:color w:val="000000"/>
                <w:kern w:val="0"/>
                <w:sz w:val="22"/>
                <w:szCs w:val="22"/>
              </w:rPr>
              <w:t xml:space="preserve"> </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18.9289</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18.9289</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5507" w:type="dxa"/>
            <w:gridSpan w:val="3"/>
            <w:tcBorders>
              <w:top w:val="nil"/>
              <w:left w:val="nil"/>
              <w:bottom w:val="single" w:color="auto" w:sz="4" w:space="0"/>
              <w:right w:val="single" w:color="auto" w:sz="4" w:space="0"/>
            </w:tcBorders>
            <w:vAlign w:val="center"/>
          </w:tcPr>
          <w:p>
            <w:pPr>
              <w:widowControl/>
              <w:ind w:firstLine="3168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事业单位医疗</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18.9289</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18.9289</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550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住房保障</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23.2867</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23.2867</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5507" w:type="dxa"/>
            <w:gridSpan w:val="3"/>
            <w:tcBorders>
              <w:top w:val="nil"/>
              <w:left w:val="nil"/>
              <w:bottom w:val="single" w:color="auto" w:sz="4" w:space="0"/>
              <w:right w:val="single" w:color="auto" w:sz="4" w:space="0"/>
            </w:tcBorders>
            <w:vAlign w:val="center"/>
          </w:tcPr>
          <w:p>
            <w:pPr>
              <w:widowControl/>
              <w:ind w:firstLine="31680" w:firstLineChars="150"/>
              <w:jc w:val="left"/>
              <w:rPr>
                <w:rFonts w:ascii="仿宋" w:hAnsi="宋体" w:eastAsia="仿宋" w:cs="宋体"/>
                <w:color w:val="000000"/>
                <w:kern w:val="0"/>
                <w:sz w:val="22"/>
                <w:szCs w:val="22"/>
              </w:rPr>
            </w:pPr>
            <w:r>
              <w:rPr>
                <w:rFonts w:hint="eastAsia" w:ascii="仿宋" w:hAnsi="仿宋" w:eastAsia="仿宋" w:cs="宋体"/>
                <w:color w:val="000000"/>
                <w:kern w:val="0"/>
                <w:sz w:val="22"/>
                <w:szCs w:val="22"/>
              </w:rPr>
              <w:t>住房公积金</w:t>
            </w:r>
          </w:p>
        </w:tc>
        <w:tc>
          <w:tcPr>
            <w:tcW w:w="144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23.2867</w:t>
            </w:r>
          </w:p>
        </w:tc>
        <w:tc>
          <w:tcPr>
            <w:tcW w:w="188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23.2867</w:t>
            </w:r>
          </w:p>
        </w:tc>
        <w:tc>
          <w:tcPr>
            <w:tcW w:w="233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2"/>
            <w:tcBorders>
              <w:top w:val="single" w:color="auto" w:sz="4" w:space="0"/>
              <w:left w:val="nil"/>
              <w:bottom w:val="nil"/>
              <w:right w:val="nil"/>
            </w:tcBorders>
            <w:vAlign w:val="bottom"/>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7"/>
        <w:tblW w:w="9557" w:type="dxa"/>
        <w:tblInd w:w="91" w:type="dxa"/>
        <w:tblLayout w:type="fixed"/>
        <w:tblCellMar>
          <w:top w:w="0" w:type="dxa"/>
          <w:left w:w="108" w:type="dxa"/>
          <w:bottom w:w="0" w:type="dxa"/>
          <w:right w:w="108" w:type="dxa"/>
        </w:tblCellMar>
      </w:tblPr>
      <w:tblGrid>
        <w:gridCol w:w="1526"/>
        <w:gridCol w:w="2811"/>
        <w:gridCol w:w="1343"/>
        <w:gridCol w:w="277"/>
        <w:gridCol w:w="1249"/>
        <w:gridCol w:w="235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巫溪县广播电视台一般公共预算财政拨款基本支出决算表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811"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620" w:type="dxa"/>
            <w:gridSpan w:val="2"/>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249"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2811" w:type="dxa"/>
            <w:tcBorders>
              <w:top w:val="nil"/>
              <w:left w:val="nil"/>
              <w:bottom w:val="nil"/>
              <w:right w:val="nil"/>
            </w:tcBorders>
            <w:vAlign w:val="bottom"/>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249"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33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5220"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281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34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526"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235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33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343"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493.851</w:t>
            </w:r>
            <w:r>
              <w:rPr>
                <w:rFonts w:hint="eastAsia" w:ascii="仿宋" w:hAnsi="宋体" w:eastAsia="仿宋" w:cs="宋体"/>
                <w:color w:val="000000"/>
                <w:kern w:val="0"/>
                <w:sz w:val="22"/>
                <w:szCs w:val="22"/>
              </w:rPr>
              <w:t>　</w:t>
            </w:r>
          </w:p>
        </w:tc>
        <w:tc>
          <w:tcPr>
            <w:tcW w:w="1526" w:type="dxa"/>
            <w:gridSpan w:val="2"/>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344.6225</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149.2285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b/>
                <w:color w:val="000000"/>
                <w:kern w:val="0"/>
                <w:sz w:val="22"/>
                <w:szCs w:val="22"/>
              </w:rPr>
            </w:pPr>
            <w:r>
              <w:rPr>
                <w:rFonts w:ascii="仿宋" w:hAnsi="宋体" w:eastAsia="仿宋" w:cs="宋体"/>
                <w:b/>
                <w:color w:val="000000"/>
                <w:kern w:val="0"/>
                <w:sz w:val="22"/>
                <w:szCs w:val="22"/>
              </w:rPr>
              <w:t>301</w:t>
            </w:r>
          </w:p>
        </w:tc>
        <w:tc>
          <w:tcPr>
            <w:tcW w:w="2811"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b/>
                <w:color w:val="000000"/>
                <w:kern w:val="0"/>
                <w:sz w:val="22"/>
                <w:szCs w:val="22"/>
              </w:rPr>
            </w:pPr>
            <w:r>
              <w:rPr>
                <w:rFonts w:hint="eastAsia" w:ascii="仿宋" w:hAnsi="宋体" w:eastAsia="仿宋" w:cs="宋体"/>
                <w:b/>
                <w:color w:val="000000"/>
                <w:kern w:val="0"/>
                <w:sz w:val="22"/>
                <w:szCs w:val="22"/>
              </w:rPr>
              <w:t>工资福利支出</w:t>
            </w:r>
          </w:p>
        </w:tc>
        <w:tc>
          <w:tcPr>
            <w:tcW w:w="1343"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258.2583</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2811"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343"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117.5115</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2811"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343"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101.7468</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39</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b/>
                <w:color w:val="000000"/>
                <w:kern w:val="0"/>
                <w:sz w:val="22"/>
                <w:szCs w:val="22"/>
              </w:rPr>
            </w:pPr>
            <w:r>
              <w:rPr>
                <w:rFonts w:ascii="仿宋" w:hAnsi="宋体" w:eastAsia="仿宋" w:cs="宋体"/>
                <w:b/>
                <w:color w:val="000000"/>
                <w:kern w:val="0"/>
                <w:sz w:val="22"/>
                <w:szCs w:val="22"/>
              </w:rPr>
              <w:t>303</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b/>
                <w:color w:val="000000"/>
                <w:kern w:val="0"/>
                <w:sz w:val="22"/>
                <w:szCs w:val="22"/>
              </w:rPr>
            </w:pPr>
            <w:r>
              <w:rPr>
                <w:rFonts w:hint="eastAsia" w:ascii="仿宋" w:hAnsi="宋体" w:eastAsia="仿宋" w:cs="宋体"/>
                <w:b/>
                <w:color w:val="000000"/>
                <w:kern w:val="0"/>
                <w:sz w:val="22"/>
                <w:szCs w:val="22"/>
              </w:rPr>
              <w:t>对个人和家庭的补助</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86.3642</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30302</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退休费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41.2414</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30304</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0.9072</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30307</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医疗费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18.9289</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30311</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住房公积金</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23.2867</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30399</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其他对个人和家庭的补助支出</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b/>
                <w:color w:val="000000"/>
                <w:kern w:val="0"/>
                <w:sz w:val="22"/>
                <w:szCs w:val="22"/>
              </w:rPr>
            </w:pPr>
            <w:r>
              <w:rPr>
                <w:rFonts w:ascii="仿宋" w:hAnsi="宋体" w:eastAsia="仿宋" w:cs="宋体"/>
                <w:b/>
                <w:color w:val="000000"/>
                <w:kern w:val="0"/>
                <w:sz w:val="22"/>
                <w:szCs w:val="22"/>
              </w:rPr>
              <w:t>302</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b/>
                <w:color w:val="000000"/>
                <w:kern w:val="0"/>
                <w:sz w:val="22"/>
                <w:szCs w:val="22"/>
              </w:rPr>
            </w:pPr>
            <w:r>
              <w:rPr>
                <w:rFonts w:hint="eastAsia" w:ascii="仿宋" w:hAnsi="宋体" w:eastAsia="仿宋" w:cs="宋体"/>
                <w:b/>
                <w:color w:val="000000"/>
                <w:kern w:val="0"/>
                <w:sz w:val="22"/>
                <w:szCs w:val="22"/>
              </w:rPr>
              <w:t>商品和服务支出</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139.2785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11.65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30202</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印刷费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1.28</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30205</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水费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16.5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0.386</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30203</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咨询费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30211</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差旅费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28.1457</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30213</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维修费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2.38</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30216</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培训费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30217</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公务接待费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15.0731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30226</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劳务费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5.86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30231</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公务车运行维护费</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23.2645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其他商品和服务支出</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29.8892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b/>
                <w:color w:val="000000"/>
                <w:kern w:val="0"/>
                <w:sz w:val="22"/>
                <w:szCs w:val="22"/>
              </w:rPr>
            </w:pPr>
            <w:r>
              <w:rPr>
                <w:rFonts w:ascii="仿宋" w:hAnsi="宋体" w:eastAsia="仿宋" w:cs="宋体"/>
                <w:b/>
                <w:color w:val="000000"/>
                <w:kern w:val="0"/>
                <w:sz w:val="22"/>
                <w:szCs w:val="22"/>
              </w:rPr>
              <w:t>309</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b/>
                <w:color w:val="000000"/>
                <w:kern w:val="0"/>
                <w:sz w:val="22"/>
                <w:szCs w:val="22"/>
              </w:rPr>
            </w:pPr>
            <w:r>
              <w:rPr>
                <w:rFonts w:hint="eastAsia" w:ascii="仿宋" w:hAnsi="宋体" w:eastAsia="仿宋" w:cs="宋体"/>
                <w:b/>
                <w:color w:val="000000"/>
                <w:kern w:val="0"/>
                <w:sz w:val="22"/>
                <w:szCs w:val="22"/>
              </w:rPr>
              <w:t>基本建设支出</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9.95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30902</w:t>
            </w: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办公设备购置</w:t>
            </w: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9.95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81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7"/>
        <w:tblW w:w="14120" w:type="dxa"/>
        <w:tblInd w:w="91" w:type="dxa"/>
        <w:tblLayout w:type="fixed"/>
        <w:tblCellMar>
          <w:top w:w="0" w:type="dxa"/>
          <w:left w:w="108" w:type="dxa"/>
          <w:bottom w:w="0" w:type="dxa"/>
          <w:right w:w="108" w:type="dxa"/>
        </w:tblCellMar>
      </w:tblPr>
      <w:tblGrid>
        <w:gridCol w:w="1344"/>
        <w:gridCol w:w="1523"/>
        <w:gridCol w:w="929"/>
        <w:gridCol w:w="928"/>
        <w:gridCol w:w="1262"/>
        <w:gridCol w:w="331"/>
        <w:gridCol w:w="876"/>
        <w:gridCol w:w="1108"/>
        <w:gridCol w:w="87"/>
        <w:gridCol w:w="897"/>
        <w:gridCol w:w="332"/>
        <w:gridCol w:w="941"/>
        <w:gridCol w:w="236"/>
        <w:gridCol w:w="923"/>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巫溪县广播电视台</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5"/>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5"/>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208</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社会保障和就业支出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20822</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大中型水库移民后期扶持基金支出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2082201</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移民补助</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城乡社区支出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21207</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政府住房基金及对应专项债务收入安排的支出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2120702</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廉租住房支出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5"/>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5"/>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5"/>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编制单位：巫溪县广播电视台</w:t>
            </w: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315"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73"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3562"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92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315"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84"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273"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3562" w:type="dxa"/>
            <w:gridSpan w:val="4"/>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28"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928"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16"/>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7"/>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ascii="宋体" w:hAnsi="宋体" w:cs="宋体"/>
                <w:b/>
                <w:bCs/>
                <w:color w:val="000000"/>
                <w:kern w:val="0"/>
                <w:sz w:val="22"/>
                <w:szCs w:val="22"/>
              </w:rPr>
              <w:t>27</w:t>
            </w: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38.3376</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12</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23.2645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15</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15.0731</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53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265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2049" o:spid="_x0000_s2049" o:spt="202" type="#_x0000_t202" style="position:absolute;left:0pt;margin-top:3.9pt;height:144pt;width:144pt;mso-position-horizontal:outside;mso-position-horizontal-relative:margin;mso-wrap-style:none;z-index:251660288;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w2V9DRAAAABgEAAA8AAAAAAAAAAQAgAAAAIgAAAGRycy9kb3ducmV2Lnht&#10;bFBLAQIUABQAAAAIAIdO4kDv8NZtxwEAAHUDAAAOAAAAAAAAAAEAIAAAACABAABkcnMvZTJvRG9j&#10;LnhtbFBLBQYAAAAABgAGAFkBAABZBQAAAAA=&#10;">
          <v:path/>
          <v:fill on="f" focussize="0,0"/>
          <v:stroke on="f" joinstyle="miter"/>
          <v:imagedata o:title=""/>
          <o:lock v:ext="edit"/>
          <v:textbox inset="0mm,0mm,0mm,0mm" style="mso-fit-shape-to-text:t;">
            <w:txbxContent>
              <w:p>
                <w:pPr>
                  <w:pStyle w:val="3"/>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13F"/>
    <w:rsid w:val="00036DDA"/>
    <w:rsid w:val="00074057"/>
    <w:rsid w:val="00086899"/>
    <w:rsid w:val="000A59FB"/>
    <w:rsid w:val="000B040D"/>
    <w:rsid w:val="000B3344"/>
    <w:rsid w:val="000B5713"/>
    <w:rsid w:val="000C1EFD"/>
    <w:rsid w:val="000D6506"/>
    <w:rsid w:val="000E7147"/>
    <w:rsid w:val="000E773A"/>
    <w:rsid w:val="000F453F"/>
    <w:rsid w:val="00117F51"/>
    <w:rsid w:val="00125C79"/>
    <w:rsid w:val="00131088"/>
    <w:rsid w:val="00154191"/>
    <w:rsid w:val="00160ABF"/>
    <w:rsid w:val="0016440F"/>
    <w:rsid w:val="00171A53"/>
    <w:rsid w:val="001912A2"/>
    <w:rsid w:val="00192667"/>
    <w:rsid w:val="001A5FCD"/>
    <w:rsid w:val="001B0983"/>
    <w:rsid w:val="001B1BD6"/>
    <w:rsid w:val="001B1D26"/>
    <w:rsid w:val="001B69E1"/>
    <w:rsid w:val="001C72D8"/>
    <w:rsid w:val="001E1099"/>
    <w:rsid w:val="001E6E0B"/>
    <w:rsid w:val="0022254C"/>
    <w:rsid w:val="00223172"/>
    <w:rsid w:val="00225448"/>
    <w:rsid w:val="00230CD4"/>
    <w:rsid w:val="002475C3"/>
    <w:rsid w:val="0025272A"/>
    <w:rsid w:val="002546AC"/>
    <w:rsid w:val="00260A8D"/>
    <w:rsid w:val="002644D1"/>
    <w:rsid w:val="00273EFB"/>
    <w:rsid w:val="00285108"/>
    <w:rsid w:val="002D26FE"/>
    <w:rsid w:val="002D5D14"/>
    <w:rsid w:val="002D7BA8"/>
    <w:rsid w:val="00302508"/>
    <w:rsid w:val="0031043E"/>
    <w:rsid w:val="0031455D"/>
    <w:rsid w:val="003523BC"/>
    <w:rsid w:val="00375388"/>
    <w:rsid w:val="003772B3"/>
    <w:rsid w:val="003B1360"/>
    <w:rsid w:val="003C2316"/>
    <w:rsid w:val="003D11D0"/>
    <w:rsid w:val="003D7878"/>
    <w:rsid w:val="003F6441"/>
    <w:rsid w:val="004079A1"/>
    <w:rsid w:val="0041231A"/>
    <w:rsid w:val="00421822"/>
    <w:rsid w:val="0044257E"/>
    <w:rsid w:val="00445892"/>
    <w:rsid w:val="00472C5A"/>
    <w:rsid w:val="00474CEA"/>
    <w:rsid w:val="0048149F"/>
    <w:rsid w:val="00495364"/>
    <w:rsid w:val="0049700B"/>
    <w:rsid w:val="004A4269"/>
    <w:rsid w:val="004B6DB2"/>
    <w:rsid w:val="004C62DD"/>
    <w:rsid w:val="004E1A34"/>
    <w:rsid w:val="004F2A01"/>
    <w:rsid w:val="004F332C"/>
    <w:rsid w:val="004F74E6"/>
    <w:rsid w:val="00504C70"/>
    <w:rsid w:val="00512A69"/>
    <w:rsid w:val="0051416E"/>
    <w:rsid w:val="005153C8"/>
    <w:rsid w:val="005361B5"/>
    <w:rsid w:val="00542FBC"/>
    <w:rsid w:val="00547A59"/>
    <w:rsid w:val="005546E5"/>
    <w:rsid w:val="005744E4"/>
    <w:rsid w:val="00584C1A"/>
    <w:rsid w:val="00591F4D"/>
    <w:rsid w:val="00596D1B"/>
    <w:rsid w:val="005D77E7"/>
    <w:rsid w:val="005F2143"/>
    <w:rsid w:val="00603381"/>
    <w:rsid w:val="00607582"/>
    <w:rsid w:val="00612A57"/>
    <w:rsid w:val="00623724"/>
    <w:rsid w:val="00627CC5"/>
    <w:rsid w:val="00640928"/>
    <w:rsid w:val="00643BE3"/>
    <w:rsid w:val="0065115E"/>
    <w:rsid w:val="00670CE6"/>
    <w:rsid w:val="006829D0"/>
    <w:rsid w:val="006C3030"/>
    <w:rsid w:val="006E2142"/>
    <w:rsid w:val="006F174B"/>
    <w:rsid w:val="006F45BF"/>
    <w:rsid w:val="007004EE"/>
    <w:rsid w:val="00713DF1"/>
    <w:rsid w:val="0072086B"/>
    <w:rsid w:val="007219F7"/>
    <w:rsid w:val="00735B9F"/>
    <w:rsid w:val="0073706A"/>
    <w:rsid w:val="00751BF8"/>
    <w:rsid w:val="00756A49"/>
    <w:rsid w:val="00757ED6"/>
    <w:rsid w:val="00780148"/>
    <w:rsid w:val="00787FC4"/>
    <w:rsid w:val="00790A1E"/>
    <w:rsid w:val="007969C7"/>
    <w:rsid w:val="007B165F"/>
    <w:rsid w:val="007B6B5A"/>
    <w:rsid w:val="007C09E6"/>
    <w:rsid w:val="007C0E0D"/>
    <w:rsid w:val="007C1B65"/>
    <w:rsid w:val="007F1D72"/>
    <w:rsid w:val="00801749"/>
    <w:rsid w:val="008512E2"/>
    <w:rsid w:val="00862803"/>
    <w:rsid w:val="008706CD"/>
    <w:rsid w:val="0088204F"/>
    <w:rsid w:val="00897E06"/>
    <w:rsid w:val="008A4209"/>
    <w:rsid w:val="008A7427"/>
    <w:rsid w:val="008B777B"/>
    <w:rsid w:val="008C235E"/>
    <w:rsid w:val="008D7B76"/>
    <w:rsid w:val="009040EB"/>
    <w:rsid w:val="00904BF8"/>
    <w:rsid w:val="0092113F"/>
    <w:rsid w:val="00922373"/>
    <w:rsid w:val="00941B71"/>
    <w:rsid w:val="00943601"/>
    <w:rsid w:val="00947C78"/>
    <w:rsid w:val="0095393D"/>
    <w:rsid w:val="009670B8"/>
    <w:rsid w:val="00970910"/>
    <w:rsid w:val="00970F6F"/>
    <w:rsid w:val="00981AA2"/>
    <w:rsid w:val="009A3279"/>
    <w:rsid w:val="009B1696"/>
    <w:rsid w:val="00A02914"/>
    <w:rsid w:val="00A064C2"/>
    <w:rsid w:val="00A10587"/>
    <w:rsid w:val="00A26EB0"/>
    <w:rsid w:val="00A357B4"/>
    <w:rsid w:val="00A6040F"/>
    <w:rsid w:val="00A821B6"/>
    <w:rsid w:val="00A855C4"/>
    <w:rsid w:val="00A92033"/>
    <w:rsid w:val="00A957AE"/>
    <w:rsid w:val="00AA273F"/>
    <w:rsid w:val="00AA56C0"/>
    <w:rsid w:val="00AC35E0"/>
    <w:rsid w:val="00AE55E3"/>
    <w:rsid w:val="00AF7754"/>
    <w:rsid w:val="00B15C03"/>
    <w:rsid w:val="00B16FC3"/>
    <w:rsid w:val="00B21297"/>
    <w:rsid w:val="00B31EB8"/>
    <w:rsid w:val="00B348E0"/>
    <w:rsid w:val="00B36093"/>
    <w:rsid w:val="00B44C03"/>
    <w:rsid w:val="00B75838"/>
    <w:rsid w:val="00B82543"/>
    <w:rsid w:val="00B84676"/>
    <w:rsid w:val="00BA132A"/>
    <w:rsid w:val="00BD67CE"/>
    <w:rsid w:val="00BE01E2"/>
    <w:rsid w:val="00C16729"/>
    <w:rsid w:val="00C20DFD"/>
    <w:rsid w:val="00C21EB7"/>
    <w:rsid w:val="00C24EFD"/>
    <w:rsid w:val="00C30E92"/>
    <w:rsid w:val="00C34745"/>
    <w:rsid w:val="00C36CDC"/>
    <w:rsid w:val="00C40ECC"/>
    <w:rsid w:val="00C515A1"/>
    <w:rsid w:val="00C56991"/>
    <w:rsid w:val="00C6221C"/>
    <w:rsid w:val="00C762B8"/>
    <w:rsid w:val="00C93AA9"/>
    <w:rsid w:val="00CA09E2"/>
    <w:rsid w:val="00CB0417"/>
    <w:rsid w:val="00CC594A"/>
    <w:rsid w:val="00CD7B14"/>
    <w:rsid w:val="00CE6283"/>
    <w:rsid w:val="00D35F05"/>
    <w:rsid w:val="00D3779D"/>
    <w:rsid w:val="00D4290C"/>
    <w:rsid w:val="00D620F2"/>
    <w:rsid w:val="00D73AD7"/>
    <w:rsid w:val="00D86561"/>
    <w:rsid w:val="00D913CC"/>
    <w:rsid w:val="00D94AC9"/>
    <w:rsid w:val="00DA3C70"/>
    <w:rsid w:val="00DB79C1"/>
    <w:rsid w:val="00DC20F6"/>
    <w:rsid w:val="00DC3447"/>
    <w:rsid w:val="00DE70DB"/>
    <w:rsid w:val="00E04669"/>
    <w:rsid w:val="00E111BC"/>
    <w:rsid w:val="00E14489"/>
    <w:rsid w:val="00E27A3B"/>
    <w:rsid w:val="00E606FA"/>
    <w:rsid w:val="00E623AB"/>
    <w:rsid w:val="00E84F3F"/>
    <w:rsid w:val="00E900C8"/>
    <w:rsid w:val="00EB452C"/>
    <w:rsid w:val="00EC3E73"/>
    <w:rsid w:val="00EC4584"/>
    <w:rsid w:val="00EE1D2D"/>
    <w:rsid w:val="00EE424F"/>
    <w:rsid w:val="00EE5589"/>
    <w:rsid w:val="00EF4933"/>
    <w:rsid w:val="00EF6509"/>
    <w:rsid w:val="00F12AA3"/>
    <w:rsid w:val="00F14675"/>
    <w:rsid w:val="00F1707C"/>
    <w:rsid w:val="00F65ABC"/>
    <w:rsid w:val="00F837B2"/>
    <w:rsid w:val="00F8718B"/>
    <w:rsid w:val="00F90B9D"/>
    <w:rsid w:val="00F96860"/>
    <w:rsid w:val="00FA0345"/>
    <w:rsid w:val="00FB1A6C"/>
    <w:rsid w:val="00FB4A55"/>
    <w:rsid w:val="00FC4CBE"/>
    <w:rsid w:val="00FC69D6"/>
    <w:rsid w:val="00FF1057"/>
    <w:rsid w:val="00FF5166"/>
    <w:rsid w:val="00FF7278"/>
    <w:rsid w:val="0BE74F15"/>
    <w:rsid w:val="12FC46B3"/>
    <w:rsid w:val="168C360A"/>
    <w:rsid w:val="1A2608F3"/>
    <w:rsid w:val="1B2A74A2"/>
    <w:rsid w:val="1B4B06D5"/>
    <w:rsid w:val="263B17C8"/>
    <w:rsid w:val="2B320F6B"/>
    <w:rsid w:val="2F02092C"/>
    <w:rsid w:val="354A00CA"/>
    <w:rsid w:val="3D615EC3"/>
    <w:rsid w:val="439E7EFB"/>
    <w:rsid w:val="50294293"/>
    <w:rsid w:val="548825BE"/>
    <w:rsid w:val="5C14521D"/>
    <w:rsid w:val="71C92D3B"/>
    <w:rsid w:val="7CC51E3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8">
    <w:name w:val="Date Char"/>
    <w:basedOn w:val="5"/>
    <w:link w:val="2"/>
    <w:semiHidden/>
    <w:locked/>
    <w:uiPriority w:val="99"/>
    <w:rPr>
      <w:rFonts w:ascii="Times New Roman" w:hAnsi="Times New Roman" w:cs="Times New Roman"/>
      <w:sz w:val="24"/>
      <w:szCs w:val="24"/>
    </w:rPr>
  </w:style>
  <w:style w:type="character" w:customStyle="1" w:styleId="9">
    <w:name w:val="Footer Char"/>
    <w:basedOn w:val="5"/>
    <w:link w:val="3"/>
    <w:locked/>
    <w:uiPriority w:val="99"/>
    <w:rPr>
      <w:rFonts w:ascii="Times New Roman" w:hAnsi="Times New Roman" w:eastAsia="宋体" w:cs="Times New Roman"/>
      <w:sz w:val="18"/>
      <w:szCs w:val="18"/>
    </w:rPr>
  </w:style>
  <w:style w:type="character" w:customStyle="1" w:styleId="10">
    <w:name w:val="Header Char"/>
    <w:basedOn w:val="5"/>
    <w:link w:val="4"/>
    <w:locked/>
    <w:uiPriority w:val="99"/>
    <w:rPr>
      <w:rFonts w:ascii="Times New Roman" w:hAnsi="Times New Roman" w:eastAsia="宋体" w:cs="Times New Roman"/>
      <w:sz w:val="18"/>
      <w:szCs w:val="18"/>
    </w:rPr>
  </w:style>
  <w:style w:type="paragraph" w:customStyle="1" w:styleId="11">
    <w:name w:val="列出段落1"/>
    <w:basedOn w:val="1"/>
    <w:qFormat/>
    <w:uiPriority w:val="99"/>
    <w:pPr>
      <w:ind w:firstLine="420" w:firstLineChars="200"/>
    </w:pPr>
    <w:rPr>
      <w:rFonts w:ascii="Calibri" w:hAnsi="Calibri"/>
      <w:szCs w:val="22"/>
    </w:rPr>
  </w:style>
  <w:style w:type="paragraph" w:customStyle="1" w:styleId="12">
    <w:name w:val="列出段落2"/>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871</Words>
  <Characters>4966</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2016-09-26T03:36:00Z</dcterms:created>
  <dc:creator>Administrator</dc:creator>
  <cp:lastModifiedBy>123</cp:lastModifiedBy>
  <cp:lastPrinted>2016-09-14T02:07:00Z</cp:lastPrinted>
  <dcterms:modified xsi:type="dcterms:W3CDTF">2016-10-10T02:25:04Z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