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596" w:lineRule="exact"/>
        <w:ind w:firstLine="880"/>
        <w:jc w:val="center"/>
        <w:rPr>
          <w:rFonts w:hint="default" w:ascii="方正小标宋_GBK" w:hAnsi="方正小标宋_GBK" w:eastAsia="方正小标宋_GBK" w:cs="方正小标宋_GBK"/>
          <w:sz w:val="44"/>
          <w:szCs w:val="44"/>
        </w:rPr>
      </w:pPr>
    </w:p>
    <w:p>
      <w:pPr>
        <w:pStyle w:val="5"/>
        <w:spacing w:before="0" w:beforeAutospacing="0" w:after="0" w:afterAutospacing="0" w:line="596" w:lineRule="exact"/>
        <w:ind w:firstLine="880"/>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巫溪县文学艺术界联合会</w:t>
      </w:r>
    </w:p>
    <w:p>
      <w:pPr>
        <w:pStyle w:val="5"/>
        <w:spacing w:before="0" w:beforeAutospacing="0" w:after="0" w:afterAutospacing="0" w:line="596" w:lineRule="exact"/>
        <w:ind w:firstLine="88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5"/>
        <w:spacing w:before="0" w:beforeAutospacing="0" w:after="0" w:afterAutospacing="0" w:line="596" w:lineRule="exact"/>
        <w:ind w:firstLine="880"/>
        <w:jc w:val="center"/>
        <w:rPr>
          <w:rFonts w:hint="default" w:ascii="方正小标宋_GBK" w:hAnsi="方正小标宋_GBK" w:eastAsia="方正小标宋_GBK" w:cs="方正小标宋_GBK"/>
          <w:sz w:val="44"/>
          <w:szCs w:val="44"/>
          <w:shd w:val="clear" w:color="auto" w:fill="FFFFFF"/>
        </w:rPr>
      </w:pP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3" w:firstLineChars="200"/>
        <w:textAlignment w:val="auto"/>
        <w:rPr>
          <w:rStyle w:val="8"/>
          <w:rFonts w:hint="default" w:ascii="方正黑体_GBK" w:hAnsi="黑体" w:eastAsia="方正黑体_GBK" w:cs="黑体"/>
          <w:sz w:val="32"/>
          <w:szCs w:val="32"/>
          <w:shd w:val="clear" w:color="auto" w:fill="FFFFFF"/>
        </w:rPr>
      </w:pPr>
      <w:r>
        <w:rPr>
          <w:rStyle w:val="8"/>
          <w:rFonts w:ascii="方正黑体_GBK" w:hAnsi="黑体" w:eastAsia="方正黑体_GBK" w:cs="黑体"/>
          <w:sz w:val="32"/>
          <w:szCs w:val="32"/>
          <w:shd w:val="clear" w:color="auto" w:fill="FFFFFF"/>
        </w:rPr>
        <w:t>一、单位基本情况</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textAlignment w:val="auto"/>
        <w:rPr>
          <w:rFonts w:hint="default" w:ascii="方正楷体_GBK" w:hAnsi="方正仿宋_GBK" w:eastAsia="方正楷体_GBK" w:cs="方正仿宋_GBK"/>
          <w:sz w:val="32"/>
          <w:szCs w:val="32"/>
        </w:rPr>
      </w:pPr>
      <w:r>
        <w:rPr>
          <w:rStyle w:val="8"/>
          <w:rFonts w:ascii="方正楷体_GBK" w:hAnsi="楷体" w:eastAsia="方正楷体_GBK" w:cs="楷体"/>
          <w:sz w:val="32"/>
          <w:szCs w:val="32"/>
          <w:shd w:val="clear" w:color="auto" w:fill="FFFFFF"/>
        </w:rPr>
        <w:t>（一）职能职责</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20" w:firstLineChars="200"/>
        <w:textAlignment w:val="auto"/>
        <w:rPr>
          <w:rFonts w:hint="default" w:ascii="方正仿宋_GBK" w:hAnsi="方正仿宋_GBK" w:eastAsia="方正仿宋_GBK" w:cs="方正仿宋_GBK"/>
          <w:sz w:val="31"/>
          <w:szCs w:val="31"/>
        </w:rPr>
      </w:pPr>
      <w:r>
        <w:rPr>
          <w:rFonts w:ascii="方正仿宋_GBK" w:hAnsi="方正仿宋_GBK" w:eastAsia="方正仿宋_GBK" w:cs="方正仿宋_GBK"/>
          <w:sz w:val="31"/>
          <w:szCs w:val="31"/>
        </w:rPr>
        <w:t>负责对全县文艺工作的宏观指导协调和文艺队伍建设，组织协调全县文艺产品创作生产的引导和管理，指导推动协调全县群众文化建设和对外文化交流工作，指导协调公共文化服务体系建设，统筹协调全县中华优秀传统文化传承发展工作有关工作，组织推荐“五个一”工程评奖等，指导有关文艺奖项评选工作。统筹指导协调文化体制改革和文化事业、文化产业及旅游业发展，研究提出新闻出版、广播影视、文化艺术和网络文化等方面改革发展的规划和政策建议。协调推进全县文化产业重大项目规划建设。对相关部门落实有关文化产业决策部署进行督促指导。承担县委全面深化改革委员会文化体制改革专项小组日常工作，组织对电影内容进行审查，了解掌握和分析研究电影创作、思潮情况，指导协调重大电影活动，组织实施惠民电影放映工程。组织推进新闻出版 、电影行政审批制度改革。</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textAlignment w:val="auto"/>
        <w:rPr>
          <w:rFonts w:hint="default" w:ascii="方正楷体_GBK" w:hAnsi="楷体" w:eastAsia="方正楷体_GBK" w:cs="楷体"/>
          <w:sz w:val="32"/>
          <w:szCs w:val="32"/>
        </w:rPr>
      </w:pPr>
      <w:r>
        <w:rPr>
          <w:rStyle w:val="8"/>
          <w:rFonts w:ascii="方正楷体_GBK" w:hAnsi="楷体" w:eastAsia="方正楷体_GBK" w:cs="楷体"/>
          <w:sz w:val="32"/>
          <w:szCs w:val="32"/>
          <w:shd w:val="clear" w:color="auto" w:fill="FFFFFF"/>
        </w:rPr>
        <w:t>（二）机构设置</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文学艺术界联合会实有参照公务员法内设科室办公室（政工科）、组联科；核定编制人数</w:t>
      </w:r>
      <w:r>
        <w:rPr>
          <w:rFonts w:hint="default" w:ascii="方正仿宋_GBK" w:hAnsi="方正仿宋_GBK" w:eastAsia="方正仿宋_GBK" w:cs="方正仿宋_GBK"/>
          <w:sz w:val="32"/>
          <w:szCs w:val="32"/>
        </w:rPr>
        <w:t>6人,实际在编人数5人。</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3" w:firstLineChars="200"/>
        <w:textAlignment w:val="auto"/>
        <w:rPr>
          <w:rStyle w:val="8"/>
          <w:rFonts w:hint="default" w:ascii="方正黑体_GBK" w:hAnsi="黑体" w:eastAsia="方正黑体_GBK" w:cs="黑体"/>
          <w:sz w:val="32"/>
          <w:szCs w:val="32"/>
          <w:shd w:val="clear" w:color="auto" w:fill="FFFFFF"/>
        </w:rPr>
      </w:pPr>
      <w:r>
        <w:rPr>
          <w:rStyle w:val="8"/>
          <w:rFonts w:ascii="方正黑体_GBK" w:hAnsi="黑体" w:eastAsia="方正黑体_GBK" w:cs="黑体"/>
          <w:sz w:val="32"/>
          <w:szCs w:val="32"/>
          <w:shd w:val="clear" w:color="auto" w:fill="FFFFFF"/>
        </w:rPr>
        <w:t>二、单位决算收支情况说明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（一）收入支出决算总体情况说明。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2024年度收入总计76.20万元，支出总计</w:t>
      </w:r>
      <w:r>
        <w:rPr>
          <w:rFonts w:ascii="方正仿宋_GBK" w:hAnsi="方正仿宋_GBK" w:eastAsia="方正仿宋_GBK" w:cs="方正仿宋_GBK"/>
          <w:sz w:val="32"/>
          <w:szCs w:val="32"/>
        </w:rPr>
        <w:t>76.20</w:t>
      </w:r>
      <w:r>
        <w:rPr>
          <w:rFonts w:ascii="方正仿宋_GBK" w:hAnsi="方正仿宋_GBK" w:eastAsia="方正仿宋_GBK" w:cs="方正仿宋_GBK"/>
          <w:sz w:val="32"/>
          <w:szCs w:val="32"/>
          <w:shd w:val="clear" w:color="auto" w:fill="FFFFFF"/>
        </w:rPr>
        <w:t>万元。收、支与2023年度相比，增加76.20万元，增长100.0%，主要原因是我单位为宣传部下级二级单位，文学艺术界联合会2024年开始独立核算。</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2024年度收入合计76.20万元，与2023年度相比，增加76.</w:t>
      </w:r>
      <w:bookmarkStart w:id="0" w:name="_GoBack"/>
      <w:bookmarkEnd w:id="0"/>
      <w:r>
        <w:rPr>
          <w:rFonts w:ascii="方正仿宋_GBK" w:hAnsi="方正仿宋_GBK" w:eastAsia="方正仿宋_GBK" w:cs="方正仿宋_GBK"/>
          <w:sz w:val="32"/>
          <w:szCs w:val="32"/>
          <w:shd w:val="clear" w:color="auto" w:fill="FFFFFF"/>
        </w:rPr>
        <w:t>20万元，增长100.0%，主要原因是我单位为宣传部下级二级单位，文学艺术界联合会2024年开始独立核算。其中：财政拨款收入</w:t>
      </w:r>
      <w:r>
        <w:rPr>
          <w:rFonts w:ascii="方正仿宋_GBK" w:hAnsi="方正仿宋_GBK" w:eastAsia="方正仿宋_GBK" w:cs="方正仿宋_GBK"/>
          <w:sz w:val="32"/>
          <w:szCs w:val="32"/>
        </w:rPr>
        <w:t>76.20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76.20</w:t>
      </w:r>
      <w:r>
        <w:rPr>
          <w:rFonts w:ascii="方正仿宋_GBK" w:hAnsi="方正仿宋_GBK" w:eastAsia="方正仿宋_GBK" w:cs="方正仿宋_GBK"/>
          <w:sz w:val="32"/>
          <w:szCs w:val="32"/>
          <w:shd w:val="clear" w:color="auto" w:fill="FFFFFF"/>
        </w:rPr>
        <w:t>万元，与2023年度相比，增加76.20万元，增长100.0%，主要原因是我单位为宣传部下级二级单位，文学艺术界联合会2024年开始独立核算。其中：基本支出</w:t>
      </w:r>
      <w:r>
        <w:rPr>
          <w:rFonts w:ascii="方正仿宋_GBK" w:hAnsi="方正仿宋_GBK" w:eastAsia="方正仿宋_GBK" w:cs="方正仿宋_GBK"/>
          <w:sz w:val="32"/>
          <w:szCs w:val="32"/>
        </w:rPr>
        <w:t>76.20</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（二）财政拨款收入支出决算总体情况说明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2024年度财政拨款收、支总计76.20万元。与2023年相比，财政拨款收、支总计各增加76.20万元，增长100.0%。主要原因是我单位为宣传部下级二级单位，文学艺术界联合会2024年开始独立核算。</w:t>
      </w:r>
    </w:p>
    <w:p>
      <w:pPr>
        <w:pStyle w:val="9"/>
        <w:keepNext w:val="0"/>
        <w:keepLines w:val="0"/>
        <w:pageBreakBefore w:val="0"/>
        <w:widowControl/>
        <w:numPr>
          <w:ilvl w:val="0"/>
          <w:numId w:val="1"/>
        </w:numPr>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一般公共预算财政拨款收入支出决算情况说明</w:t>
      </w:r>
    </w:p>
    <w:p>
      <w:pPr>
        <w:pStyle w:val="9"/>
        <w:keepNext w:val="0"/>
        <w:keepLines w:val="0"/>
        <w:pageBreakBefore w:val="0"/>
        <w:widowControl/>
        <w:numPr>
          <w:ilvl w:val="0"/>
          <w:numId w:val="2"/>
        </w:numPr>
        <w:kinsoku/>
        <w:wordWrap/>
        <w:overflowPunct/>
        <w:topLinePunct w:val="0"/>
        <w:autoSpaceDE w:val="0"/>
        <w:autoSpaceDN/>
        <w:bidi w:val="0"/>
        <w:adjustRightInd/>
        <w:spacing w:beforeAutospacing="0" w:afterAutospacing="0" w:line="594" w:lineRule="exact"/>
        <w:ind w:firstLine="643" w:firstLineChars="200"/>
        <w:textAlignment w:val="auto"/>
        <w:rPr>
          <w:rFonts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76.20</w:t>
      </w:r>
      <w:r>
        <w:rPr>
          <w:rFonts w:ascii="方正仿宋_GBK" w:hAnsi="方正仿宋_GBK" w:eastAsia="方正仿宋_GBK" w:cs="方正仿宋_GBK"/>
          <w:sz w:val="32"/>
          <w:szCs w:val="32"/>
          <w:shd w:val="clear" w:color="auto" w:fill="FFFFFF"/>
        </w:rPr>
        <w:t>万元，与2023年度相比，增加76.20万元，增长100.0%。主要原因是我单位为宣传部下级二级单位，文学艺术界联合会2024年开始独立核算。较年初预算数增加76.20万元，增长100.0%。主要原因是我单位为宣传部下级二级单位，文学艺术界联合会2024年开始独立核算。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numPr>
          <w:numId w:val="0"/>
        </w:numPr>
        <w:kinsoku/>
        <w:wordWrap/>
        <w:overflowPunct/>
        <w:topLinePunct w:val="0"/>
        <w:autoSpaceDE w:val="0"/>
        <w:autoSpaceDN/>
        <w:bidi w:val="0"/>
        <w:adjustRightInd/>
        <w:spacing w:beforeAutospacing="0" w:afterAutospacing="0" w:line="594" w:lineRule="exact"/>
        <w:ind w:firstLine="643" w:firstLineChars="200"/>
        <w:textAlignment w:val="auto"/>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76.20</w:t>
      </w:r>
      <w:r>
        <w:rPr>
          <w:rFonts w:ascii="方正仿宋_GBK" w:hAnsi="方正仿宋_GBK" w:eastAsia="方正仿宋_GBK" w:cs="方正仿宋_GBK"/>
          <w:sz w:val="32"/>
          <w:szCs w:val="32"/>
          <w:shd w:val="clear" w:color="auto" w:fill="FFFFFF"/>
        </w:rPr>
        <w:t>万元，与2023年度相比，增加76.20万元，增长100.0%。主要原因是我单位为宣传部下级二级单位，文学艺术界联合会2024年开始独立核算。较年初预算数增加76.20万元，增长100.0%。主要原因是我单位为宣传部下级二级单位，文学艺术界联合会2024年开始独立核算。</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highlight w:val="cyan"/>
          <w:shd w:val="clear" w:color="auto" w:fill="FFFFFF"/>
        </w:rPr>
      </w:pPr>
      <w:r>
        <w:rPr>
          <w:rStyle w:val="8"/>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49.99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65.61</w:t>
      </w:r>
      <w:r>
        <w:rPr>
          <w:rFonts w:ascii="方正仿宋_GBK" w:hAnsi="方正仿宋_GBK" w:eastAsia="方正仿宋_GBK" w:cs="方正仿宋_GBK"/>
          <w:sz w:val="32"/>
          <w:szCs w:val="32"/>
          <w:shd w:val="clear" w:color="auto" w:fill="FFFFFF"/>
        </w:rPr>
        <w:t>%，较年初预算数增加49.99万元，增长100.0%，主要原因是我单位为宣传部下级二级单位，文学艺术界联合会2024年开始独立核算。</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13.20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17.33</w:t>
      </w:r>
      <w:r>
        <w:rPr>
          <w:rFonts w:ascii="方正仿宋_GBK" w:hAnsi="方正仿宋_GBK" w:eastAsia="方正仿宋_GBK" w:cs="方正仿宋_GBK"/>
          <w:sz w:val="32"/>
          <w:szCs w:val="32"/>
          <w:shd w:val="clear" w:color="auto" w:fill="FFFFFF"/>
        </w:rPr>
        <w:t>%，较年初预算数增加13.20万元，增长100.0%，主要原因是我单位为宣传部下级二级单位，文学艺术界联合会2024年开始独立核算。</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5.50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7.22</w:t>
      </w:r>
      <w:r>
        <w:rPr>
          <w:rFonts w:ascii="方正仿宋_GBK" w:hAnsi="方正仿宋_GBK" w:eastAsia="方正仿宋_GBK" w:cs="方正仿宋_GBK"/>
          <w:sz w:val="32"/>
          <w:szCs w:val="32"/>
          <w:shd w:val="clear" w:color="auto" w:fill="FFFFFF"/>
        </w:rPr>
        <w:t>%，较年初预算数增加5.50万元，增长100.0%，主要原因是我单位为宣传部下级二级单位，文学艺术界联合会2024年开始独立核算。</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住房保障支出7.50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9.84</w:t>
      </w:r>
      <w:r>
        <w:rPr>
          <w:rFonts w:ascii="方正仿宋_GBK" w:hAnsi="方正仿宋_GBK" w:eastAsia="方正仿宋_GBK" w:cs="方正仿宋_GBK"/>
          <w:sz w:val="32"/>
          <w:szCs w:val="32"/>
          <w:shd w:val="clear" w:color="auto" w:fill="FFFFFF"/>
        </w:rPr>
        <w:t>%，较年初预算数增加7.50万元，增长100.0%，主要原因是我单位为宣传部下级二级单位，文学艺术界联合会2024年开始独立核算。</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cs="宋体"/>
          <w:sz w:val="32"/>
          <w:szCs w:val="32"/>
          <w:shd w:val="clear" w:color="auto" w:fill="FFFFFF"/>
        </w:rPr>
      </w:pPr>
      <w:r>
        <w:rPr>
          <w:rFonts w:hint="eastAsia" w:ascii="方正楷体_GBK" w:hAnsi="楷体" w:eastAsia="方正楷体_GBK" w:cs="楷体"/>
          <w:b/>
          <w:bCs/>
          <w:sz w:val="32"/>
          <w:szCs w:val="32"/>
          <w:shd w:val="clear" w:color="auto" w:fill="FFFFFF"/>
        </w:rPr>
        <w:t>（四）一般公共预算财政拨款基本支出决算情况说明</w:t>
      </w:r>
      <w:r>
        <w:rPr>
          <w:rFonts w:hint="eastAsia" w:cs="宋体"/>
          <w:sz w:val="32"/>
          <w:szCs w:val="32"/>
          <w:shd w:val="clear" w:color="auto" w:fill="FFFFFF"/>
        </w:rPr>
        <w:t> </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textAlignment w:val="auto"/>
        <w:rPr>
          <w:rFonts w:ascii="方正楷体_GBK" w:hAnsi="楷体" w:eastAsia="方正楷体_GBK" w:cs="楷体"/>
          <w:b/>
          <w:bCs/>
          <w:sz w:val="32"/>
          <w:szCs w:val="32"/>
          <w:shd w:val="clear" w:color="auto" w:fill="FFFFFF"/>
        </w:rPr>
      </w:pPr>
      <w:r>
        <w:rPr>
          <w:rFonts w:hint="eastAsia"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ascii="方正仿宋_GBK" w:hAnsi="方正仿宋_GBK" w:eastAsia="方正仿宋_GBK" w:cs="方正仿宋_GBK"/>
          <w:sz w:val="32"/>
          <w:szCs w:val="32"/>
        </w:rPr>
        <w:t>76.20</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65.17</w:t>
      </w:r>
      <w:r>
        <w:rPr>
          <w:rFonts w:ascii="方正仿宋_GBK" w:hAnsi="方正仿宋_GBK" w:eastAsia="方正仿宋_GBK" w:cs="方正仿宋_GBK"/>
          <w:sz w:val="32"/>
          <w:szCs w:val="32"/>
          <w:shd w:val="clear" w:color="auto" w:fill="FFFFFF"/>
        </w:rPr>
        <w:t>万元，与2023年度相比，增加65.17万元，增长100.0%，主要原因是我单位为宣传部下级二级单位，文学艺术界联合会2024年开始独立核算。人员经费用途主要包括</w:t>
      </w:r>
      <w:r>
        <w:rPr>
          <w:rFonts w:ascii="方正仿宋_GBK" w:hAnsi="方正仿宋_GBK" w:eastAsia="方正仿宋_GBK" w:cs="方正仿宋_GBK"/>
          <w:sz w:val="32"/>
          <w:szCs w:val="32"/>
        </w:rPr>
        <w:t>基本工资、津贴补贴、奖金、绩效工资、机关事业部门基本养老保险费、职业年金缴费、职工基本医疗保险缴费、其他社会保障缴费、住房公积金、对个人和家庭的补助中的生活补助以及医疗费补助。</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11.03</w:t>
      </w:r>
      <w:r>
        <w:rPr>
          <w:rFonts w:ascii="方正仿宋_GBK" w:hAnsi="方正仿宋_GBK" w:eastAsia="方正仿宋_GBK" w:cs="方正仿宋_GBK"/>
          <w:sz w:val="32"/>
          <w:szCs w:val="32"/>
          <w:shd w:val="clear" w:color="auto" w:fill="FFFFFF"/>
        </w:rPr>
        <w:t>万元，与2023年度相比，增加11.03万元，增长100.0%，主要原因是我单位为宣传部下级二级单位，文学艺术界联合会2024年开始独立核算。公用经费用途主要包括</w:t>
      </w:r>
      <w:r>
        <w:rPr>
          <w:rFonts w:ascii="方正仿宋_GBK" w:hAnsi="方正仿宋_GBK" w:eastAsia="方正仿宋_GBK" w:cs="方正仿宋_GBK"/>
          <w:sz w:val="32"/>
          <w:szCs w:val="32"/>
        </w:rPr>
        <w:t>办公费、印刷费、水费、电费、邮电费、物业管理费、差旅费、维修（护）费、会议费、培训费、公务接待费、劳务费、工会经费、福利费、公务用车运行维护费、其他交通费用、其他商品和服务支出。</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（五）政府性基金预算收支决算情况说明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本单位2024年度无政府性基金预算财政拨款收支。</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（六）国有资本经营预算财政拨款支出决算情况说明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本单位2024年度无国有资本经营预算财政拨款支出。</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3" w:firstLineChars="200"/>
        <w:textAlignment w:val="auto"/>
        <w:rPr>
          <w:rStyle w:val="8"/>
          <w:rFonts w:hint="default" w:ascii="方正黑体_GBK" w:hAnsi="黑体" w:eastAsia="方正黑体_GBK" w:cs="黑体"/>
          <w:sz w:val="32"/>
          <w:szCs w:val="32"/>
          <w:shd w:val="clear" w:color="auto" w:fill="FFFFFF"/>
        </w:rPr>
      </w:pPr>
      <w:r>
        <w:rPr>
          <w:rStyle w:val="8"/>
          <w:rFonts w:ascii="方正黑体_GBK" w:hAnsi="黑体" w:eastAsia="方正黑体_GBK" w:cs="黑体"/>
          <w:sz w:val="32"/>
          <w:szCs w:val="32"/>
          <w:shd w:val="clear" w:color="auto" w:fill="FFFFFF"/>
        </w:rPr>
        <w:t>三、财政拨款“三公”经费情况说明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（一）“三公”经费支出总体情况说明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0.95</w:t>
      </w:r>
      <w:r>
        <w:rPr>
          <w:rFonts w:ascii="方正仿宋_GBK" w:hAnsi="方正仿宋_GBK" w:eastAsia="方正仿宋_GBK" w:cs="方正仿宋_GBK"/>
          <w:sz w:val="32"/>
          <w:szCs w:val="32"/>
          <w:shd w:val="clear" w:color="auto" w:fill="FFFFFF"/>
        </w:rPr>
        <w:t>万元，较年初预算数增加0.95万元，增长100.0%，主要原因是我单位为宣传部下级二级单位，文学艺术界联合会2024年开始独立核算。较上年支出数增加0.95万元，增长100.0%，主要原因是我单位为宣传部下级二级单位，文学艺术界联合会2024年开始独立核算。</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（二）“三公”经费分项支出情况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本单位2024年度无国有资本经营预算财政拨款支出。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本单位2024年度未发生公务车购置费。</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本单位2024年度未发生公务车运行维护费。</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0.95</w:t>
      </w:r>
      <w:r>
        <w:rPr>
          <w:rFonts w:ascii="方正仿宋_GBK" w:hAnsi="方正仿宋_GBK" w:eastAsia="方正仿宋_GBK" w:cs="方正仿宋_GBK"/>
          <w:sz w:val="32"/>
          <w:szCs w:val="32"/>
          <w:shd w:val="clear" w:color="auto" w:fill="FFFFFF"/>
        </w:rPr>
        <w:t>万元，主要用于接待上级部门视察接待费用支出较年初预算数增加0.95万元，增长100.0%，主要原因是我单位为宣传部下级二级单位，文学艺术界联合会2024年开始独立核算。较上年支出数增加0.95万元，增长100.0%，主要原因是我单位为宣传部下级二级单位，文学艺术界联合会2024年开始独立核算。</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（三）“三公”经费实物量情况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40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211</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45.02</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3" w:firstLineChars="200"/>
        <w:textAlignment w:val="auto"/>
        <w:rPr>
          <w:rStyle w:val="8"/>
          <w:rFonts w:hint="default" w:ascii="方正黑体_GBK" w:hAnsi="黑体" w:eastAsia="方正黑体_GBK" w:cs="黑体"/>
          <w:sz w:val="32"/>
          <w:szCs w:val="32"/>
          <w:shd w:val="clear" w:color="auto" w:fill="FFFFFF"/>
        </w:rPr>
      </w:pPr>
      <w:r>
        <w:rPr>
          <w:rStyle w:val="8"/>
          <w:rFonts w:ascii="方正黑体_GBK" w:hAnsi="黑体" w:eastAsia="方正黑体_GBK" w:cs="黑体"/>
          <w:sz w:val="32"/>
          <w:szCs w:val="32"/>
          <w:shd w:val="clear" w:color="auto" w:fill="FFFFFF"/>
        </w:rPr>
        <w:t>四、其他需要说明的事项</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（一）财政拨款会议费和培训费情况说明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本单位2024年度未发生会议费。</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本单位2024年度未发生培训费。</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（二）机关运行经费情况说明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11.03</w:t>
      </w:r>
      <w:r>
        <w:rPr>
          <w:rFonts w:ascii="方正仿宋_GBK" w:hAnsi="方正仿宋_GBK" w:eastAsia="方正仿宋_GBK" w:cs="方正仿宋_GBK"/>
          <w:sz w:val="32"/>
          <w:szCs w:val="32"/>
          <w:shd w:val="clear" w:color="auto" w:fill="FFFFFF"/>
        </w:rPr>
        <w:t>万元，机关运行经费主要用于开支</w:t>
      </w:r>
      <w:r>
        <w:rPr>
          <w:rFonts w:ascii="方正仿宋_GBK" w:hAnsi="方正仿宋_GBK" w:eastAsia="方正仿宋_GBK" w:cs="方正仿宋_GBK"/>
          <w:sz w:val="32"/>
          <w:szCs w:val="32"/>
        </w:rPr>
        <w:t>开支办公费、印刷费、水电费、邮电费、物业管理费、差旅费、维修（护）费、会议费、培训费、公务接待费、福利费等支出，</w:t>
      </w:r>
      <w:r>
        <w:rPr>
          <w:rFonts w:ascii="方正仿宋_GBK" w:hAnsi="方正仿宋_GBK" w:eastAsia="方正仿宋_GBK" w:cs="方正仿宋_GBK"/>
          <w:sz w:val="32"/>
          <w:szCs w:val="32"/>
          <w:shd w:val="clear" w:color="auto" w:fill="FFFFFF"/>
        </w:rPr>
        <w:t>机关运行经费较上年支出数增加11.03万元，增长100.0%，主要原因是我单位为宣传部下级二级单位，文学艺术界联合会2024年开始独立核算。</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（三）国有资产占用情况说明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因</w:t>
      </w:r>
      <w:r>
        <w:rPr>
          <w:rFonts w:ascii="方正仿宋_GBK" w:hAnsi="方正仿宋_GBK" w:eastAsia="方正仿宋_GBK" w:cs="方正仿宋_GBK"/>
          <w:sz w:val="32"/>
          <w:szCs w:val="32"/>
        </w:rPr>
        <w:t>本单位属于宣传部下级二级预算单位</w:t>
      </w:r>
      <w:r>
        <w:rPr>
          <w:rFonts w:hint="default" w:ascii="方正仿宋_GBK" w:hAnsi="方正仿宋_GBK" w:eastAsia="方正仿宋_GBK" w:cs="方正仿宋_GBK"/>
          <w:sz w:val="32"/>
          <w:szCs w:val="32"/>
        </w:rPr>
        <w:t>，我单位资产未纳入部门决算报表。</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（四）政府采购支出情况说明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2024年度我单位未发生政府采购事项，无相关经费支出。</w:t>
      </w:r>
    </w:p>
    <w:p>
      <w:pPr>
        <w:pStyle w:val="10"/>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Style w:val="8"/>
          <w:rFonts w:ascii="方正黑体_GBK" w:hAnsi="黑体" w:eastAsia="方正黑体_GBK" w:cs="黑体"/>
          <w:sz w:val="32"/>
          <w:szCs w:val="32"/>
          <w:shd w:val="clear" w:color="auto" w:fill="FFFFFF"/>
        </w:rPr>
      </w:pPr>
      <w:r>
        <w:rPr>
          <w:rStyle w:val="8"/>
          <w:rFonts w:hint="eastAsia" w:ascii="方正黑体_GBK" w:hAnsi="黑体" w:eastAsia="方正黑体_GBK" w:cs="黑体"/>
          <w:sz w:val="32"/>
          <w:szCs w:val="32"/>
          <w:shd w:val="clear" w:color="auto" w:fill="FFFFFF"/>
        </w:rPr>
        <w:t>五、2024年度预算绩效管理情况说明</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3" w:firstLineChars="200"/>
        <w:textAlignment w:val="auto"/>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（一）单位自评情况</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0" w:firstLineChars="200"/>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2024年本单位未开展预算绩效管理自评</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3" w:firstLineChars="200"/>
        <w:textAlignment w:val="auto"/>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（二）部门绩效评价情况</w:t>
      </w:r>
    </w:p>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0"/>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2024年我单位未组织开展绩效评价。</w:t>
      </w:r>
    </w:p>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方正楷体_GBK" w:hAnsi="方正仿宋_GBK" w:eastAsia="方正楷体_GBK" w:cs="方正仿宋_GBK"/>
          <w:sz w:val="32"/>
          <w:szCs w:val="32"/>
          <w:shd w:val="clear" w:color="auto" w:fill="FFFFFF"/>
        </w:rPr>
      </w:pPr>
      <w:r>
        <w:rPr>
          <w:rFonts w:ascii="方正楷体_GBK" w:hAnsi="楷体" w:eastAsia="方正楷体_GBK" w:cs="楷体"/>
          <w:b/>
          <w:bCs/>
          <w:sz w:val="32"/>
          <w:szCs w:val="32"/>
          <w:shd w:val="clear" w:color="auto" w:fill="FFFFFF"/>
        </w:rPr>
        <w:t>（三）财政绩效评价情况</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0" w:firstLineChars="200"/>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3" w:firstLineChars="200"/>
        <w:textAlignment w:val="auto"/>
        <w:rPr>
          <w:rFonts w:ascii="方正黑体_GBK" w:hAnsi="方正仿宋_GBK" w:eastAsia="方正黑体_GBK" w:cs="方正仿宋_GBK"/>
          <w:sz w:val="32"/>
          <w:szCs w:val="32"/>
        </w:rPr>
      </w:pPr>
      <w:r>
        <w:rPr>
          <w:rStyle w:val="8"/>
          <w:rFonts w:hint="eastAsia" w:ascii="方正黑体_GBK" w:hAnsi="黑体" w:eastAsia="方正黑体_GBK" w:cs="黑体"/>
          <w:sz w:val="32"/>
          <w:szCs w:val="32"/>
          <w:shd w:val="clear" w:color="auto" w:fill="FFFFFF"/>
        </w:rPr>
        <w:t xml:space="preserve"> 六、专业名词解释</w:t>
      </w:r>
    </w:p>
    <w:p>
      <w:pPr>
        <w:pStyle w:val="10"/>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0"/>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黑体_GBK" w:hAnsi="方正仿宋_GBK" w:eastAsia="方正黑体_GBK" w:cs="方正仿宋_GBK"/>
          <w:sz w:val="32"/>
          <w:szCs w:val="32"/>
        </w:rPr>
      </w:pPr>
      <w:r>
        <w:rPr>
          <w:rStyle w:val="8"/>
          <w:rFonts w:hint="eastAsia" w:ascii="方正黑体_GBK" w:hAnsi="黑体" w:eastAsia="方正黑体_GBK" w:cs="黑体"/>
          <w:sz w:val="32"/>
          <w:szCs w:val="32"/>
          <w:shd w:val="clear" w:color="auto" w:fill="FFFFFF"/>
        </w:rPr>
        <w:t>七、决算公开联系方式及信息反馈渠道</w:t>
      </w:r>
    </w:p>
    <w:p>
      <w:pPr>
        <w:pStyle w:val="10"/>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ascii="方正仿宋_GBK" w:hAnsi="方正仿宋_GBK" w:eastAsia="方正仿宋_GBK" w:cs="方正仿宋_GBK"/>
          <w:sz w:val="32"/>
          <w:szCs w:val="32"/>
          <w:shd w:val="clear" w:color="auto" w:fill="FFFFFF"/>
        </w:rPr>
        <w:sectPr>
          <w:footerReference r:id="rId3" w:type="default"/>
          <w:pgSz w:w="11915" w:h="16840"/>
          <w:pgMar w:top="1984" w:right="1446" w:bottom="1644" w:left="1446" w:header="851" w:footer="992" w:gutter="0"/>
          <w:paperSrc/>
          <w:pgNumType w:fmt="numberInDash"/>
          <w:cols w:space="0" w:num="1"/>
          <w:rtlGutter w:val="0"/>
          <w:docGrid w:type="lines" w:linePitch="330" w:charSpace="0"/>
        </w:sectPr>
      </w:pPr>
      <w:r>
        <w:rPr>
          <w:rFonts w:hint="eastAsia" w:ascii="方正仿宋_GBK" w:hAnsi="方正仿宋_GBK" w:eastAsia="方正仿宋_GBK" w:cs="方正仿宋_GBK"/>
          <w:sz w:val="32"/>
          <w:szCs w:val="32"/>
          <w:shd w:val="clear" w:color="auto" w:fill="FFFFFF"/>
        </w:rPr>
        <w:t>本单位决算公开信息反馈和联系方式：</w:t>
      </w:r>
      <w:r>
        <w:rPr>
          <w:rFonts w:ascii="方正仿宋_GBK" w:hAnsi="方正仿宋_GBK" w:eastAsia="方正仿宋_GBK" w:cs="方正仿宋_GBK"/>
          <w:sz w:val="32"/>
          <w:szCs w:val="32"/>
        </w:rPr>
        <w:t>刘国芳13896248736</w:t>
      </w:r>
    </w:p>
    <w:tbl>
      <w:tblPr>
        <w:tblStyle w:val="6"/>
        <w:tblW w:w="19800" w:type="dxa"/>
        <w:jc w:val="center"/>
        <w:tblLayout w:type="fixed"/>
        <w:tblCellMar>
          <w:top w:w="0" w:type="dxa"/>
          <w:left w:w="108" w:type="dxa"/>
          <w:bottom w:w="0" w:type="dxa"/>
          <w:right w:w="108" w:type="dxa"/>
        </w:tblCellMar>
      </w:tblPr>
      <w:tblGrid>
        <w:gridCol w:w="4210"/>
        <w:gridCol w:w="838"/>
        <w:gridCol w:w="4583"/>
        <w:gridCol w:w="4950"/>
        <w:gridCol w:w="800"/>
        <w:gridCol w:w="4419"/>
      </w:tblGrid>
      <w:tr>
        <w:tblPrEx>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jc w:val="center"/>
              <w:textAlignment w:val="bottom"/>
              <w:rPr>
                <w:rFonts w:hint="default" w:cs="宋体"/>
                <w:color w:val="000000"/>
                <w:sz w:val="30"/>
                <w:szCs w:val="30"/>
              </w:rPr>
            </w:pPr>
            <w:r>
              <w:rPr>
                <w:rFonts w:cs="宋体"/>
                <w:b/>
                <w:bCs/>
                <w:color w:val="000000"/>
                <w:sz w:val="30"/>
                <w:szCs w:val="30"/>
              </w:rPr>
              <w:t>收入支出决算表</w:t>
            </w:r>
          </w:p>
        </w:tc>
      </w:tr>
      <w:tr>
        <w:tblPrEx>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cs="Arial"/>
                <w:color w:val="000000"/>
                <w:sz w:val="20"/>
                <w:szCs w:val="20"/>
              </w:rPr>
            </w:pPr>
            <w:r>
              <w:rPr>
                <w:rFonts w:cs="宋体"/>
                <w:color w:val="000000"/>
                <w:sz w:val="20"/>
                <w:szCs w:val="20"/>
              </w:rPr>
              <w:t>单位</w:t>
            </w:r>
            <w:r>
              <w:rPr>
                <w:rFonts w:cs="宋体"/>
                <w:sz w:val="20"/>
                <w:szCs w:val="20"/>
              </w:rPr>
              <w:t>：</w:t>
            </w:r>
            <w:r>
              <w:rPr>
                <w:sz w:val="20"/>
              </w:rPr>
              <w:t>巫溪县文学艺术界联合会</w:t>
            </w:r>
          </w:p>
        </w:tc>
        <w:tc>
          <w:tcPr>
            <w:tcW w:w="4419"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01表</w:t>
            </w:r>
          </w:p>
        </w:tc>
      </w:tr>
      <w:tr>
        <w:tblPrEx>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cs="Arial"/>
                <w:color w:val="000000"/>
                <w:sz w:val="20"/>
                <w:szCs w:val="20"/>
              </w:rPr>
            </w:pPr>
          </w:p>
        </w:tc>
        <w:tc>
          <w:tcPr>
            <w:tcW w:w="4419"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单位：万元</w:t>
            </w:r>
          </w:p>
        </w:tc>
      </w:tr>
      <w:tr>
        <w:tblPrEx>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支出</w:t>
            </w: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w:t>
            </w: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金额</w:t>
            </w: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金额</w:t>
            </w: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color w:val="000000"/>
                <w:sz w:val="22"/>
                <w:szCs w:val="22"/>
              </w:rPr>
            </w:pPr>
            <w:r>
              <w:rPr>
                <w:rFonts w:cs="宋体"/>
                <w:b/>
                <w:bCs/>
                <w:color w:val="000000"/>
                <w:sz w:val="22"/>
                <w:szCs w:val="22"/>
              </w:rPr>
              <w:t>栏次</w:t>
            </w: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栏次</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w:t>
            </w: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76.20 </w:t>
            </w: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31</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49.99 </w:t>
            </w: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二、外交支出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32</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三、国防支出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33</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34</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五、事业收入</w:t>
            </w: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五、教育支出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35</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六、经营收入</w:t>
            </w: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36</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7</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37</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八、其他收入</w:t>
            </w: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8</w:t>
            </w:r>
          </w:p>
        </w:tc>
        <w:tc>
          <w:tcPr>
            <w:tcW w:w="4583" w:type="dxa"/>
            <w:tcBorders>
              <w:top w:val="nil"/>
              <w:left w:val="nil"/>
              <w:bottom w:val="nil"/>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38</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13.20 </w:t>
            </w: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39</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5.50 </w:t>
            </w: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40</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41</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42</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43</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14</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44</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15</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45</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16</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十六、金融支出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46</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17</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47</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18</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48</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19</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49</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7.50 </w:t>
            </w: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20</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50</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21</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51</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22</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52</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23</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53</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24</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54</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25</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55</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26</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56</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本年收入合计</w:t>
            </w: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27</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76.20 </w:t>
            </w: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本年支出合计</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57</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76.20 </w:t>
            </w: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28</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结余分配</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58</w:t>
            </w:r>
          </w:p>
        </w:tc>
        <w:tc>
          <w:tcPr>
            <w:tcW w:w="4419" w:type="dxa"/>
            <w:tcBorders>
              <w:top w:val="nil"/>
              <w:left w:val="nil"/>
              <w:bottom w:val="single" w:color="auto"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29</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年末结转和结余</w:t>
            </w:r>
          </w:p>
        </w:tc>
        <w:tc>
          <w:tcPr>
            <w:tcW w:w="800" w:type="dxa"/>
            <w:tcBorders>
              <w:top w:val="nil"/>
              <w:left w:val="nil"/>
              <w:bottom w:val="single" w:color="000000" w:sz="4" w:space="0"/>
              <w:right w:val="single" w:color="auto"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总计</w:t>
            </w:r>
          </w:p>
        </w:tc>
        <w:tc>
          <w:tcPr>
            <w:tcW w:w="838"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76.20 </w:t>
            </w: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总计</w:t>
            </w:r>
          </w:p>
        </w:tc>
        <w:tc>
          <w:tcPr>
            <w:tcW w:w="800" w:type="dxa"/>
            <w:tcBorders>
              <w:top w:val="nil"/>
              <w:left w:val="nil"/>
              <w:bottom w:val="single" w:color="000000" w:sz="4" w:space="0"/>
              <w:right w:val="single" w:color="auto"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60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76.20</w:t>
            </w:r>
          </w:p>
        </w:tc>
      </w:tr>
    </w:tbl>
    <w:p>
      <w:pPr>
        <w:pStyle w:val="9"/>
        <w:autoSpaceDE w:val="0"/>
        <w:ind w:firstLine="0" w:firstLineChars="0"/>
        <w:rPr>
          <w:rFonts w:cs="宋体"/>
          <w:sz w:val="21"/>
          <w:szCs w:val="21"/>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autoSpaceDE w:val="0"/>
        <w:ind w:firstLine="0" w:firstLineChars="0"/>
        <w:rPr>
          <w:rFonts w:cs="宋体"/>
          <w:sz w:val="21"/>
          <w:szCs w:val="21"/>
        </w:rPr>
      </w:pPr>
    </w:p>
    <w:tbl>
      <w:tblPr>
        <w:tblStyle w:val="6"/>
        <w:tblW w:w="22443" w:type="dxa"/>
        <w:tblInd w:w="93" w:type="dxa"/>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jc w:val="center"/>
              <w:textAlignment w:val="bottom"/>
              <w:rPr>
                <w:rFonts w:hint="default" w:cs="宋体"/>
                <w:color w:val="000000"/>
                <w:sz w:val="30"/>
                <w:szCs w:val="30"/>
              </w:rPr>
            </w:pPr>
            <w:r>
              <w:rPr>
                <w:rFonts w:cs="宋体"/>
                <w:b/>
                <w:bCs/>
                <w:color w:val="000000"/>
                <w:sz w:val="30"/>
                <w:szCs w:val="30"/>
              </w:rPr>
              <w:t>收入决算表</w:t>
            </w:r>
          </w:p>
        </w:tc>
      </w:tr>
      <w:tr>
        <w:tblPrEx>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cs="Arial"/>
                <w:color w:val="000000"/>
                <w:sz w:val="20"/>
                <w:szCs w:val="20"/>
              </w:rPr>
            </w:pPr>
            <w:r>
              <w:rPr>
                <w:rFonts w:cs="宋体"/>
                <w:color w:val="000000"/>
                <w:sz w:val="20"/>
                <w:szCs w:val="20"/>
              </w:rPr>
              <w:t>单位</w:t>
            </w:r>
            <w:r>
              <w:rPr>
                <w:rFonts w:cs="宋体"/>
                <w:sz w:val="20"/>
                <w:szCs w:val="20"/>
              </w:rPr>
              <w:t>：</w:t>
            </w:r>
            <w:r>
              <w:rPr>
                <w:sz w:val="20"/>
              </w:rPr>
              <w:t>巫溪县文学艺术界联合会</w:t>
            </w:r>
          </w:p>
        </w:tc>
        <w:tc>
          <w:tcPr>
            <w:tcW w:w="2408" w:type="dxa"/>
            <w:tcBorders>
              <w:top w:val="nil"/>
              <w:left w:val="nil"/>
              <w:right w:val="nil"/>
            </w:tcBorders>
            <w:shd w:val="clear" w:color="auto" w:fill="auto"/>
            <w:vAlign w:val="bottom"/>
          </w:tcPr>
          <w:p>
            <w:pPr>
              <w:jc w:val="right"/>
              <w:textAlignment w:val="bottom"/>
              <w:rPr>
                <w:rFonts w:hint="default" w:ascii="Arial" w:hAnsi="Arial" w:cs="Arial"/>
                <w:color w:val="000000"/>
                <w:sz w:val="20"/>
                <w:szCs w:val="20"/>
              </w:rPr>
            </w:pPr>
            <w:r>
              <w:rPr>
                <w:rFonts w:cs="宋体"/>
                <w:color w:val="000000"/>
                <w:sz w:val="20"/>
                <w:szCs w:val="20"/>
              </w:rPr>
              <w:t>02表</w:t>
            </w:r>
          </w:p>
          <w:p>
            <w:pPr>
              <w:jc w:val="right"/>
              <w:textAlignment w:val="bottom"/>
              <w:rPr>
                <w:rFonts w:hint="default" w:cs="宋体"/>
                <w:color w:val="000000"/>
                <w:sz w:val="20"/>
                <w:szCs w:val="20"/>
              </w:rPr>
            </w:pPr>
            <w:r>
              <w:rPr>
                <w:rFonts w:cs="宋体"/>
                <w:color w:val="000000"/>
                <w:sz w:val="20"/>
                <w:szCs w:val="20"/>
              </w:rPr>
              <w:t>单位：万元</w:t>
            </w:r>
          </w:p>
        </w:tc>
      </w:tr>
      <w:tr>
        <w:tblPrEx>
          <w:tblCellMar>
            <w:top w:w="0" w:type="dxa"/>
            <w:left w:w="108" w:type="dxa"/>
            <w:bottom w:w="0" w:type="dxa"/>
            <w:right w:w="108" w:type="dxa"/>
          </w:tblCellMar>
        </w:tblPrEx>
        <w:trPr>
          <w:trHeight w:val="312"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其他收入</w:t>
            </w:r>
          </w:p>
        </w:tc>
      </w:tr>
      <w:tr>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r>
      <w:tr>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r>
      <w:tr>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r>
      <w:tr>
        <w:tblPrEx>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项</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栏次</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240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7</w:t>
            </w:r>
          </w:p>
        </w:tc>
      </w:tr>
      <w:tr>
        <w:tblPrEx>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76.20 </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76.20 </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49.99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49.99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20133</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宣传事务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49.99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49.99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2013301</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49.99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49.99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13.20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13.20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13.20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13.20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pPr>
        <w:rPr>
          <w:rFonts w:hint="default" w:cs="宋体"/>
          <w:sz w:val="21"/>
          <w:szCs w:val="21"/>
        </w:rPr>
      </w:pPr>
      <w:r>
        <w:rPr>
          <w:rFonts w:cs="宋体"/>
          <w:sz w:val="21"/>
          <w:szCs w:val="21"/>
        </w:rPr>
        <w:br w:type="page"/>
      </w:r>
    </w:p>
    <w:tbl>
      <w:tblPr>
        <w:tblStyle w:val="6"/>
        <w:tblW w:w="22443" w:type="dxa"/>
        <w:tblInd w:w="93" w:type="dxa"/>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jc w:val="center"/>
              <w:textAlignment w:val="bottom"/>
              <w:rPr>
                <w:rFonts w:hint="default" w:cs="宋体"/>
                <w:color w:val="000000"/>
                <w:sz w:val="30"/>
                <w:szCs w:val="30"/>
              </w:rPr>
            </w:pPr>
            <w:r>
              <w:rPr>
                <w:rFonts w:cs="宋体"/>
                <w:b/>
                <w:bCs/>
                <w:color w:val="000000"/>
                <w:sz w:val="30"/>
                <w:szCs w:val="30"/>
              </w:rPr>
              <w:t>支出决算表</w:t>
            </w:r>
          </w:p>
        </w:tc>
      </w:tr>
      <w:tr>
        <w:tblPrEx>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cs="Arial"/>
                <w:color w:val="000000"/>
                <w:sz w:val="20"/>
                <w:szCs w:val="20"/>
              </w:rPr>
            </w:pPr>
            <w:r>
              <w:rPr>
                <w:rFonts w:cs="宋体"/>
                <w:color w:val="000000"/>
                <w:sz w:val="20"/>
                <w:szCs w:val="20"/>
              </w:rPr>
              <w:t>单位：</w:t>
            </w:r>
            <w:r>
              <w:rPr>
                <w:color w:val="000000"/>
                <w:sz w:val="20"/>
              </w:rPr>
              <w:t xml:space="preserve">巫溪县文学艺术界联合会 </w:t>
            </w:r>
          </w:p>
        </w:tc>
        <w:tc>
          <w:tcPr>
            <w:tcW w:w="2741"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03表</w:t>
            </w:r>
          </w:p>
        </w:tc>
      </w:tr>
      <w:tr>
        <w:tblPrEx>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cs="Arial"/>
                <w:color w:val="000000"/>
                <w:sz w:val="20"/>
                <w:szCs w:val="20"/>
              </w:rPr>
            </w:pPr>
          </w:p>
        </w:tc>
        <w:tc>
          <w:tcPr>
            <w:tcW w:w="2741"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单位：万元</w:t>
            </w:r>
          </w:p>
        </w:tc>
      </w:tr>
      <w:tr>
        <w:tblPrEx>
          <w:tblCellMar>
            <w:top w:w="0" w:type="dxa"/>
            <w:left w:w="108" w:type="dxa"/>
            <w:bottom w:w="0" w:type="dxa"/>
            <w:right w:w="108" w:type="dxa"/>
          </w:tblCellMar>
        </w:tblPrEx>
        <w:trPr>
          <w:trHeight w:val="312"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对附属单位补助支出</w:t>
            </w:r>
          </w:p>
        </w:tc>
      </w:tr>
      <w:tr>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r>
      <w:tr>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r>
      <w:tr>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r>
      <w:tr>
        <w:tblPrEx>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项</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栏次</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2741"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6</w:t>
            </w:r>
          </w:p>
        </w:tc>
      </w:tr>
      <w:tr>
        <w:tblPrEx>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76.20 </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76.20 </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49.99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49.99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20133</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宣传事务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49.99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49.99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2013301</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49.99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49.99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13.20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13.20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13.20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13.20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pPr>
        <w:rPr>
          <w:rFonts w:hint="default" w:cs="宋体"/>
          <w:sz w:val="21"/>
          <w:szCs w:val="21"/>
        </w:rPr>
      </w:pPr>
      <w:r>
        <w:rPr>
          <w:rFonts w:cs="宋体"/>
          <w:sz w:val="21"/>
          <w:szCs w:val="21"/>
        </w:rPr>
        <w:br w:type="page"/>
      </w:r>
    </w:p>
    <w:tbl>
      <w:tblPr>
        <w:tblStyle w:val="6"/>
        <w:tblW w:w="22398" w:type="dxa"/>
        <w:jc w:val="center"/>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jc w:val="center"/>
              <w:textAlignment w:val="bottom"/>
              <w:rPr>
                <w:rFonts w:hint="default" w:cs="宋体"/>
                <w:color w:val="000000"/>
                <w:sz w:val="30"/>
                <w:szCs w:val="30"/>
              </w:rPr>
            </w:pPr>
            <w:r>
              <w:rPr>
                <w:rFonts w:cs="宋体"/>
                <w:b/>
                <w:bCs/>
                <w:color w:val="000000"/>
                <w:sz w:val="30"/>
                <w:szCs w:val="30"/>
              </w:rPr>
              <w:t>财政拨款收入支出决算表</w:t>
            </w:r>
          </w:p>
        </w:tc>
      </w:tr>
      <w:tr>
        <w:tblPrEx>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cs="Arial"/>
                <w:color w:val="000000"/>
                <w:sz w:val="20"/>
                <w:szCs w:val="20"/>
              </w:rPr>
            </w:pPr>
            <w:r>
              <w:rPr>
                <w:rFonts w:cs="宋体"/>
                <w:color w:val="000000"/>
                <w:sz w:val="20"/>
                <w:szCs w:val="20"/>
              </w:rPr>
              <w:t>单位：</w:t>
            </w:r>
            <w:r>
              <w:rPr>
                <w:color w:val="000000"/>
                <w:sz w:val="20"/>
              </w:rPr>
              <w:t>巫溪县文学艺术界联合会</w:t>
            </w:r>
          </w:p>
        </w:tc>
        <w:tc>
          <w:tcPr>
            <w:tcW w:w="2874"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04表</w:t>
            </w:r>
          </w:p>
        </w:tc>
      </w:tr>
      <w:tr>
        <w:tblPrEx>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cs="Arial"/>
                <w:color w:val="000000"/>
                <w:sz w:val="20"/>
                <w:szCs w:val="20"/>
              </w:rPr>
            </w:pPr>
          </w:p>
        </w:tc>
        <w:tc>
          <w:tcPr>
            <w:tcW w:w="2874"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单位：万元</w:t>
            </w:r>
          </w:p>
        </w:tc>
      </w:tr>
      <w:tr>
        <w:tblPrEx>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支     出</w:t>
            </w:r>
          </w:p>
        </w:tc>
      </w:tr>
      <w:tr>
        <w:tblPrEx>
          <w:tblCellMar>
            <w:top w:w="0" w:type="dxa"/>
            <w:left w:w="108" w:type="dxa"/>
            <w:bottom w:w="0" w:type="dxa"/>
            <w:right w:w="108" w:type="dxa"/>
          </w:tblCellMar>
        </w:tblPrEx>
        <w:trPr>
          <w:trHeight w:val="312"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国有资本经营预算财政拨款</w:t>
            </w:r>
          </w:p>
        </w:tc>
      </w:tr>
      <w:tr>
        <w:tblPrEx>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color w:val="000000"/>
                <w:sz w:val="22"/>
                <w:szCs w:val="22"/>
              </w:rPr>
            </w:pPr>
            <w:r>
              <w:rPr>
                <w:rFonts w:cs="宋体"/>
                <w:b/>
                <w:bCs/>
                <w:color w:val="000000"/>
                <w:sz w:val="22"/>
                <w:szCs w:val="22"/>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cs="宋体"/>
                <w:color w:val="000000"/>
                <w:sz w:val="22"/>
                <w:szCs w:val="22"/>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cs="宋体"/>
                <w:b/>
                <w:bCs/>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5</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76.20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49.99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49.99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13.20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13.20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5.50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5.50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7.50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7.50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76.20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76.20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76.20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76.20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76.20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76.20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bl>
    <w:p>
      <w:pPr>
        <w:rPr>
          <w:rFonts w:hint="default" w:cs="宋体"/>
          <w:sz w:val="21"/>
          <w:szCs w:val="21"/>
        </w:rPr>
      </w:pPr>
      <w:r>
        <w:rPr>
          <w:rFonts w:cs="宋体"/>
          <w:sz w:val="21"/>
          <w:szCs w:val="21"/>
        </w:rPr>
        <w:br w:type="page"/>
      </w: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jc w:val="center"/>
              <w:textAlignment w:val="bottom"/>
              <w:rPr>
                <w:rFonts w:hint="default" w:cs="宋体"/>
                <w:color w:val="000000"/>
                <w:sz w:val="30"/>
                <w:szCs w:val="30"/>
              </w:rPr>
            </w:pPr>
            <w:r>
              <w:rPr>
                <w:rFonts w:cs="宋体"/>
                <w:b/>
                <w:bCs/>
                <w:color w:val="000000"/>
                <w:sz w:val="30"/>
                <w:szCs w:val="30"/>
              </w:rPr>
              <w:t>一般公共预算财政拨款收入支出决算表</w:t>
            </w:r>
          </w:p>
        </w:tc>
      </w:tr>
      <w:tr>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cs="Arial"/>
                <w:color w:val="000000"/>
                <w:sz w:val="20"/>
                <w:szCs w:val="20"/>
              </w:rPr>
            </w:pPr>
            <w:r>
              <w:rPr>
                <w:rFonts w:cs="宋体"/>
                <w:sz w:val="20"/>
                <w:szCs w:val="20"/>
              </w:rPr>
              <w:t>单位</w:t>
            </w:r>
            <w:r>
              <w:rPr>
                <w:rFonts w:cs="宋体"/>
                <w:color w:val="000000"/>
                <w:sz w:val="20"/>
                <w:szCs w:val="20"/>
              </w:rPr>
              <w:t>：</w:t>
            </w:r>
            <w:r>
              <w:rPr>
                <w:color w:val="000000"/>
                <w:sz w:val="20"/>
              </w:rPr>
              <w:t>巫溪县文学艺术界联合会</w:t>
            </w:r>
          </w:p>
        </w:tc>
        <w:tc>
          <w:tcPr>
            <w:tcW w:w="1156"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05表</w:t>
            </w:r>
          </w:p>
        </w:tc>
      </w:tr>
      <w:tr>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cs="Arial"/>
                <w:color w:val="000000"/>
                <w:sz w:val="20"/>
                <w:szCs w:val="20"/>
              </w:rPr>
            </w:pPr>
          </w:p>
        </w:tc>
        <w:tc>
          <w:tcPr>
            <w:tcW w:w="1156"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单位：万元</w:t>
            </w:r>
          </w:p>
        </w:tc>
      </w:tr>
      <w:tr>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年末结转和结余</w:t>
            </w:r>
          </w:p>
        </w:tc>
      </w:tr>
      <w:tr>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r>
      <w:tr>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项目支出结余</w:t>
            </w:r>
          </w:p>
        </w:tc>
      </w:tr>
      <w:tr>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r>
      <w:tr>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项</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栏次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1</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2</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3</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4</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5</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6</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7</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8</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9</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10</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11</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12</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13</w:t>
            </w:r>
          </w:p>
        </w:tc>
      </w:tr>
      <w:tr>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spacing w:line="240" w:lineRule="exact"/>
              <w:jc w:val="center"/>
              <w:rPr>
                <w:rFonts w:hint="default" w:cs="宋体"/>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pPr>
              <w:spacing w:line="240" w:lineRule="exact"/>
              <w:jc w:val="center"/>
              <w:rPr>
                <w:rFonts w:hint="default" w:cs="宋体"/>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pPr>
              <w:spacing w:line="240" w:lineRule="exact"/>
              <w:jc w:val="center"/>
              <w:rPr>
                <w:rFonts w:hint="default" w:cs="宋体"/>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0"/>
                <w:szCs w:val="20"/>
              </w:rPr>
            </w:pPr>
            <w:r>
              <w:rPr>
                <w:rFonts w:cs="宋体"/>
                <w:b/>
                <w:bCs/>
                <w:color w:val="000000"/>
                <w:sz w:val="22"/>
                <w:szCs w:val="22"/>
              </w:rPr>
              <w:t>合计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76.20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76.20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76.20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76.20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49.99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49.99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49.99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49.99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20133</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宣传事务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49.99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49.99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49.99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49.99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2013301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49.99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49.99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49.99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49.99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13.20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13.20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13.20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13.20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13.20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13.20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13.20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13.20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8.80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8.80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8.80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8.80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4.40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4.40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4.40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4.40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5.50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5.50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5.50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5.50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5.50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5.50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5.50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5.50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5.50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5.50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5.50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5.50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7.50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7.50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7.50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7.50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7.50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7.50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7.50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7.50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7.50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7.50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7.50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7.50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1"/>
          <w:szCs w:val="21"/>
        </w:rPr>
        <w:br w:type="page"/>
      </w:r>
    </w:p>
    <w:tbl>
      <w:tblPr>
        <w:tblStyle w:val="6"/>
        <w:tblW w:w="22366" w:type="dxa"/>
        <w:tblInd w:w="93" w:type="dxa"/>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jc w:val="center"/>
              <w:textAlignment w:val="bottom"/>
              <w:rPr>
                <w:rFonts w:hint="default" w:cs="宋体"/>
                <w:color w:val="000000"/>
                <w:sz w:val="30"/>
                <w:szCs w:val="30"/>
              </w:rPr>
            </w:pPr>
            <w:r>
              <w:rPr>
                <w:rFonts w:cs="宋体"/>
                <w:b/>
                <w:bCs/>
                <w:color w:val="000000"/>
                <w:sz w:val="30"/>
                <w:szCs w:val="30"/>
              </w:rPr>
              <w:t>一般公共预算财政拨款基本支出决算明细表</w:t>
            </w:r>
          </w:p>
        </w:tc>
      </w:tr>
      <w:tr>
        <w:tblPrEx>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cs="Arial"/>
                <w:color w:val="000000"/>
                <w:sz w:val="20"/>
                <w:szCs w:val="20"/>
              </w:rPr>
            </w:pPr>
            <w:r>
              <w:rPr>
                <w:rFonts w:cs="宋体"/>
                <w:color w:val="000000"/>
                <w:sz w:val="20"/>
                <w:szCs w:val="20"/>
              </w:rPr>
              <w:t>单位：</w:t>
            </w:r>
            <w:r>
              <w:rPr>
                <w:color w:val="000000"/>
                <w:sz w:val="20"/>
              </w:rPr>
              <w:t>巫溪县文学艺术界联合会</w:t>
            </w:r>
          </w:p>
        </w:tc>
        <w:tc>
          <w:tcPr>
            <w:tcW w:w="2682"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06表</w:t>
            </w:r>
          </w:p>
        </w:tc>
      </w:tr>
      <w:tr>
        <w:tblPrEx>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cs="Arial"/>
                <w:color w:val="000000"/>
                <w:sz w:val="20"/>
                <w:szCs w:val="20"/>
              </w:rPr>
            </w:pPr>
          </w:p>
        </w:tc>
        <w:tc>
          <w:tcPr>
            <w:tcW w:w="2682"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单位：万元</w:t>
            </w:r>
          </w:p>
        </w:tc>
      </w:tr>
      <w:tr>
        <w:tblPrEx>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公用经费</w:t>
            </w:r>
          </w:p>
        </w:tc>
      </w:tr>
      <w:tr>
        <w:tblPrEx>
          <w:tblCellMar>
            <w:top w:w="0" w:type="dxa"/>
            <w:left w:w="108" w:type="dxa"/>
            <w:bottom w:w="0" w:type="dxa"/>
            <w:right w:w="108" w:type="dxa"/>
          </w:tblCellMar>
        </w:tblPrEx>
        <w:trPr>
          <w:trHeight w:val="312"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决算数</w:t>
            </w:r>
          </w:p>
        </w:tc>
      </w:tr>
      <w:tr>
        <w:tblPrEx>
          <w:tblCellMar>
            <w:top w:w="0" w:type="dxa"/>
            <w:left w:w="108" w:type="dxa"/>
            <w:bottom w:w="0" w:type="dxa"/>
            <w:right w:w="108" w:type="dxa"/>
          </w:tblCellMar>
        </w:tblPrEx>
        <w:trPr>
          <w:trHeight w:val="312"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301</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工资福利支出</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65.17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302</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11.03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310</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资本性支出</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30101</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12.05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30201</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0.37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31001</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30102</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10.53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30202</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0.37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31002</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30103</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15.62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30203</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31003</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30106</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0.15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30204</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31005</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30107</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30205</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31006</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30108</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8.80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30206</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31007</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30109</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4.40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30207</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31008</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30110</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5.50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30208</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31009</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30111</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30209</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31010</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30112</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0.28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30211</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1.39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31011</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30113</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7.84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30212</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31012</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30114</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30213</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31013</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30199</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30214</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3.00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31019</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303</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30215</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31021</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30301</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30216</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31022</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30302</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30217</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0.95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31099</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30303</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30218</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312</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对企业补助</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30304</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30224</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31201</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30305</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30225</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31203</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30306</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30226</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31204</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30307</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30227</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0.32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31205</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30308</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30228</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31206</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30309</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30229</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0.30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31299</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30310</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30231</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399</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其他支出</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30311</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30239</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4.22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39907</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国家赔偿费用支出</w:t>
            </w:r>
          </w:p>
        </w:tc>
        <w:tc>
          <w:tcPr>
            <w:tcW w:w="2682" w:type="dxa"/>
            <w:tcBorders>
              <w:top w:val="nil"/>
              <w:left w:val="nil"/>
              <w:bottom w:val="nil"/>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30399</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30240</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39908</w:t>
            </w:r>
          </w:p>
        </w:tc>
        <w:tc>
          <w:tcPr>
            <w:tcW w:w="4467" w:type="dxa"/>
            <w:tcBorders>
              <w:top w:val="nil"/>
              <w:left w:val="nil"/>
              <w:bottom w:val="single" w:color="000000" w:sz="4" w:space="0"/>
              <w:right w:val="nil"/>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30299</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0.10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39909</w:t>
            </w:r>
          </w:p>
        </w:tc>
        <w:tc>
          <w:tcPr>
            <w:tcW w:w="4467" w:type="dxa"/>
            <w:tcBorders>
              <w:top w:val="nil"/>
              <w:left w:val="nil"/>
              <w:bottom w:val="single" w:color="000000" w:sz="4" w:space="0"/>
              <w:right w:val="nil"/>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307</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39910</w:t>
            </w:r>
          </w:p>
        </w:tc>
        <w:tc>
          <w:tcPr>
            <w:tcW w:w="4467" w:type="dxa"/>
            <w:tcBorders>
              <w:top w:val="nil"/>
              <w:left w:val="nil"/>
              <w:bottom w:val="single" w:color="000000" w:sz="4" w:space="0"/>
              <w:right w:val="nil"/>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30701</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39999</w:t>
            </w:r>
          </w:p>
        </w:tc>
        <w:tc>
          <w:tcPr>
            <w:tcW w:w="4467" w:type="dxa"/>
            <w:tcBorders>
              <w:top w:val="nil"/>
              <w:left w:val="nil"/>
              <w:bottom w:val="single" w:color="000000" w:sz="4" w:space="0"/>
              <w:right w:val="nil"/>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30702</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right"/>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30703</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right"/>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30704</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right"/>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spacing w:line="340" w:lineRule="exact"/>
              <w:jc w:val="center"/>
              <w:textAlignment w:val="center"/>
              <w:rPr>
                <w:rFonts w:hint="default" w:cs="宋体"/>
                <w:color w:val="000000"/>
                <w:sz w:val="22"/>
                <w:szCs w:val="22"/>
              </w:rPr>
            </w:pPr>
            <w:r>
              <w:rPr>
                <w:rFonts w:cs="宋体"/>
                <w:b/>
                <w:bCs/>
                <w:color w:val="000000"/>
                <w:sz w:val="22"/>
                <w:szCs w:val="22"/>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wordWrap w:val="0"/>
              <w:spacing w:line="340" w:lineRule="exact"/>
              <w:jc w:val="right"/>
              <w:textAlignment w:val="bottom"/>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65.17 </w:t>
            </w:r>
          </w:p>
        </w:tc>
        <w:tc>
          <w:tcPr>
            <w:tcW w:w="12067" w:type="dxa"/>
            <w:gridSpan w:val="5"/>
            <w:tcBorders>
              <w:top w:val="nil"/>
              <w:left w:val="nil"/>
              <w:bottom w:val="single" w:color="000000" w:sz="4" w:space="0"/>
              <w:right w:val="single" w:color="000000" w:sz="4" w:space="0"/>
            </w:tcBorders>
            <w:shd w:val="clear" w:color="auto" w:fill="auto"/>
            <w:vAlign w:val="center"/>
          </w:tcPr>
          <w:p>
            <w:pPr>
              <w:spacing w:line="340" w:lineRule="exact"/>
              <w:jc w:val="center"/>
              <w:textAlignment w:val="center"/>
              <w:rPr>
                <w:rFonts w:hint="default" w:cs="宋体"/>
                <w:color w:val="000000"/>
                <w:sz w:val="22"/>
                <w:szCs w:val="22"/>
              </w:rPr>
            </w:pPr>
            <w:r>
              <w:rPr>
                <w:rFonts w:cs="宋体"/>
                <w:b/>
                <w:bCs/>
                <w:color w:val="000000"/>
                <w:sz w:val="22"/>
                <w:szCs w:val="22"/>
              </w:rPr>
              <w:t>公用经费合计</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11.03 </w:t>
            </w:r>
          </w:p>
        </w:tc>
      </w:tr>
    </w:tbl>
    <w:p>
      <w:pPr>
        <w:rPr>
          <w:rFonts w:hint="default" w:cs="宋体"/>
          <w:sz w:val="21"/>
          <w:szCs w:val="21"/>
        </w:rPr>
      </w:pPr>
      <w:r>
        <w:rPr>
          <w:rFonts w:cs="宋体"/>
          <w:sz w:val="21"/>
          <w:szCs w:val="21"/>
        </w:rPr>
        <w:br w:type="page"/>
      </w: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rPr>
          <w:trHeight w:val="523" w:hRule="atLeast"/>
        </w:trPr>
        <w:tc>
          <w:tcPr>
            <w:tcW w:w="23039" w:type="dxa"/>
            <w:gridSpan w:val="17"/>
            <w:tcBorders>
              <w:top w:val="nil"/>
              <w:left w:val="nil"/>
              <w:bottom w:val="nil"/>
              <w:right w:val="nil"/>
            </w:tcBorders>
            <w:shd w:val="clear" w:color="auto" w:fill="auto"/>
            <w:vAlign w:val="bottom"/>
          </w:tcPr>
          <w:p>
            <w:pPr>
              <w:jc w:val="center"/>
              <w:textAlignment w:val="bottom"/>
              <w:rPr>
                <w:rFonts w:hint="default" w:cs="宋体"/>
                <w:color w:val="000000"/>
                <w:sz w:val="30"/>
                <w:szCs w:val="30"/>
              </w:rPr>
            </w:pPr>
            <w:r>
              <w:rPr>
                <w:rFonts w:cs="宋体"/>
                <w:b/>
                <w:bCs/>
                <w:color w:val="000000"/>
                <w:sz w:val="30"/>
                <w:szCs w:val="30"/>
              </w:rPr>
              <w:t>政府性基金预算财政拨款收入支出决算表</w:t>
            </w:r>
          </w:p>
        </w:tc>
      </w:tr>
      <w:tr>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cs="Arial"/>
                <w:color w:val="000000"/>
                <w:sz w:val="20"/>
                <w:szCs w:val="20"/>
              </w:rPr>
            </w:pPr>
            <w:r>
              <w:rPr>
                <w:rFonts w:cs="宋体"/>
                <w:sz w:val="20"/>
                <w:szCs w:val="20"/>
              </w:rPr>
              <w:t>单位</w:t>
            </w:r>
            <w:r>
              <w:rPr>
                <w:rFonts w:cs="宋体"/>
                <w:color w:val="000000"/>
                <w:sz w:val="20"/>
                <w:szCs w:val="20"/>
              </w:rPr>
              <w:t>：</w:t>
            </w:r>
            <w:r>
              <w:rPr>
                <w:color w:val="000000"/>
                <w:sz w:val="20"/>
              </w:rPr>
              <w:t>巫溪县文学艺术界联合会</w:t>
            </w:r>
          </w:p>
        </w:tc>
        <w:tc>
          <w:tcPr>
            <w:tcW w:w="1156"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07表</w:t>
            </w:r>
          </w:p>
        </w:tc>
      </w:tr>
      <w:tr>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cs="Arial"/>
                <w:color w:val="000000"/>
                <w:sz w:val="20"/>
                <w:szCs w:val="20"/>
              </w:rPr>
            </w:pPr>
          </w:p>
        </w:tc>
        <w:tc>
          <w:tcPr>
            <w:tcW w:w="1156"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单位：万元</w:t>
            </w:r>
          </w:p>
        </w:tc>
      </w:tr>
      <w:tr>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年末结转和结余</w:t>
            </w:r>
          </w:p>
        </w:tc>
      </w:tr>
      <w:tr>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r>
      <w:tr>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项目支出结余</w:t>
            </w:r>
          </w:p>
        </w:tc>
      </w:tr>
      <w:tr>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r>
      <w:tr>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项</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栏次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1</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2</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3</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4</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5</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6</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7</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8</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9</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10</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11</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12</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13</w:t>
            </w:r>
          </w:p>
        </w:tc>
      </w:tr>
      <w:tr>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spacing w:line="240" w:lineRule="exact"/>
              <w:jc w:val="center"/>
              <w:rPr>
                <w:rFonts w:hint="default" w:cs="宋体"/>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pPr>
              <w:spacing w:line="240" w:lineRule="exact"/>
              <w:jc w:val="center"/>
              <w:rPr>
                <w:rFonts w:hint="default" w:cs="宋体"/>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pPr>
              <w:spacing w:line="240" w:lineRule="exact"/>
              <w:jc w:val="center"/>
              <w:rPr>
                <w:rFonts w:hint="default" w:cs="宋体"/>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0"/>
                <w:szCs w:val="20"/>
              </w:rPr>
            </w:pPr>
            <w:r>
              <w:rPr>
                <w:rFonts w:cs="宋体"/>
                <w:b/>
                <w:bCs/>
                <w:color w:val="000000"/>
                <w:sz w:val="22"/>
                <w:szCs w:val="22"/>
              </w:rPr>
              <w:t>合计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hint="eastAsia" w:ascii="方正仿宋_GBK" w:hAnsi="方正仿宋_GBK" w:eastAsia="方正仿宋_GBK" w:cs="方正仿宋_GBK"/>
          <w:sz w:val="32"/>
          <w:szCs w:val="32"/>
          <w:lang w:val="en-US" w:eastAsia="zh-CN"/>
        </w:rPr>
        <w:t>本年无政府性基金收支，故本表无数据。</w:t>
      </w:r>
      <w:r>
        <w:rPr>
          <w:rFonts w:cs="宋体"/>
          <w:sz w:val="21"/>
          <w:szCs w:val="21"/>
        </w:rPr>
        <w:br w:type="page"/>
      </w:r>
    </w:p>
    <w:tbl>
      <w:tblPr>
        <w:tblStyle w:val="6"/>
        <w:tblW w:w="22139" w:type="dxa"/>
        <w:tblInd w:w="93" w:type="dxa"/>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jc w:val="center"/>
              <w:textAlignment w:val="bottom"/>
              <w:rPr>
                <w:rFonts w:hint="default" w:cs="宋体"/>
                <w:color w:val="000000"/>
                <w:sz w:val="30"/>
                <w:szCs w:val="30"/>
              </w:rPr>
            </w:pPr>
            <w:r>
              <w:rPr>
                <w:rFonts w:cs="宋体"/>
                <w:b/>
                <w:bCs/>
                <w:color w:val="000000"/>
                <w:sz w:val="30"/>
                <w:szCs w:val="30"/>
              </w:rPr>
              <w:t>国有资本经营预算财政拨款收入支出决算表</w:t>
            </w:r>
          </w:p>
        </w:tc>
      </w:tr>
      <w:tr>
        <w:tblPrEx>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cs="Arial"/>
                <w:color w:val="000000"/>
                <w:sz w:val="20"/>
                <w:szCs w:val="20"/>
              </w:rPr>
            </w:pPr>
            <w:r>
              <w:rPr>
                <w:rFonts w:cs="宋体"/>
                <w:color w:val="000000"/>
                <w:sz w:val="20"/>
                <w:szCs w:val="20"/>
              </w:rPr>
              <w:t>单位：</w:t>
            </w:r>
            <w:r>
              <w:rPr>
                <w:color w:val="000000"/>
                <w:sz w:val="20"/>
              </w:rPr>
              <w:t>巫溪县文学艺术界联合会</w:t>
            </w:r>
          </w:p>
        </w:tc>
        <w:tc>
          <w:tcPr>
            <w:tcW w:w="2116"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08表</w:t>
            </w:r>
          </w:p>
        </w:tc>
      </w:tr>
      <w:tr>
        <w:tblPrEx>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cs="Arial"/>
                <w:color w:val="000000"/>
                <w:sz w:val="20"/>
                <w:szCs w:val="20"/>
              </w:rPr>
            </w:pPr>
          </w:p>
        </w:tc>
        <w:tc>
          <w:tcPr>
            <w:tcW w:w="2116"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单位：万元</w:t>
            </w:r>
          </w:p>
        </w:tc>
      </w:tr>
      <w:tr>
        <w:tblPrEx>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年末结转和结余</w:t>
            </w:r>
          </w:p>
        </w:tc>
      </w:tr>
      <w:tr>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p>
        </w:tc>
        <w:tc>
          <w:tcPr>
            <w:tcW w:w="2437"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p>
        </w:tc>
        <w:tc>
          <w:tcPr>
            <w:tcW w:w="2307"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结余</w:t>
            </w:r>
          </w:p>
        </w:tc>
      </w:tr>
      <w:tr>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r>
      <w:tr>
        <w:tblPrEx>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r>
      <w:tr>
        <w:tblPrEx>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项</w:t>
            </w:r>
          </w:p>
        </w:tc>
        <w:tc>
          <w:tcPr>
            <w:tcW w:w="2664" w:type="dxa"/>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栏次</w:t>
            </w:r>
          </w:p>
        </w:tc>
        <w:tc>
          <w:tcPr>
            <w:tcW w:w="243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206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2186"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2482"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24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230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228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7</w:t>
            </w:r>
          </w:p>
        </w:tc>
        <w:tc>
          <w:tcPr>
            <w:tcW w:w="2312" w:type="dxa"/>
            <w:gridSpan w:val="2"/>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8</w:t>
            </w:r>
          </w:p>
        </w:tc>
      </w:tr>
      <w:tr>
        <w:tblPrEx>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合计</w:t>
            </w:r>
          </w:p>
        </w:tc>
        <w:tc>
          <w:tcPr>
            <w:tcW w:w="2437"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tblPrEx>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p>
        </w:tc>
        <w:tc>
          <w:tcPr>
            <w:tcW w:w="2437"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pPr>
        <w:rPr>
          <w:rFonts w:hint="default" w:cs="宋体"/>
          <w:sz w:val="21"/>
          <w:szCs w:val="21"/>
        </w:rPr>
      </w:pPr>
      <w:r>
        <w:rPr>
          <w:rFonts w:hint="eastAsia" w:cs="宋体"/>
          <w:sz w:val="21"/>
          <w:szCs w:val="21"/>
          <w:lang w:val="en-US" w:eastAsia="zh-CN"/>
        </w:rPr>
        <w:t xml:space="preserve"> </w:t>
      </w:r>
      <w:r>
        <w:rPr>
          <w:rFonts w:hint="eastAsia" w:ascii="方正仿宋_GBK" w:hAnsi="方正仿宋_GBK" w:eastAsia="方正仿宋_GBK" w:cs="方正仿宋_GBK"/>
          <w:sz w:val="32"/>
          <w:szCs w:val="32"/>
          <w:lang w:val="en-US" w:eastAsia="zh-CN"/>
        </w:rPr>
        <w:t>本年无国有资本经营收支，故本表无数据。</w:t>
      </w:r>
      <w:r>
        <w:rPr>
          <w:rFonts w:cs="宋体"/>
          <w:sz w:val="21"/>
          <w:szCs w:val="21"/>
        </w:rPr>
        <w:br w:type="page"/>
      </w:r>
    </w:p>
    <w:tbl>
      <w:tblPr>
        <w:tblStyle w:val="6"/>
        <w:tblW w:w="20301" w:type="dxa"/>
        <w:tblInd w:w="93" w:type="dxa"/>
        <w:tblLayout w:type="fixed"/>
        <w:tblCellMar>
          <w:top w:w="0" w:type="dxa"/>
          <w:left w:w="108" w:type="dxa"/>
          <w:bottom w:w="0" w:type="dxa"/>
          <w:right w:w="108" w:type="dxa"/>
        </w:tblCellMar>
      </w:tblPr>
      <w:tblGrid>
        <w:gridCol w:w="4567"/>
        <w:gridCol w:w="867"/>
        <w:gridCol w:w="4383"/>
        <w:gridCol w:w="5317"/>
        <w:gridCol w:w="883"/>
        <w:gridCol w:w="4284"/>
      </w:tblGrid>
      <w:tr>
        <w:tblPrEx>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jc w:val="center"/>
              <w:textAlignment w:val="bottom"/>
              <w:rPr>
                <w:rFonts w:hint="default" w:cs="宋体"/>
                <w:color w:val="000000"/>
                <w:sz w:val="44"/>
                <w:szCs w:val="44"/>
              </w:rPr>
            </w:pPr>
            <w:r>
              <w:rPr>
                <w:rFonts w:cs="宋体"/>
                <w:b/>
                <w:bCs/>
                <w:color w:val="000000"/>
                <w:sz w:val="30"/>
                <w:szCs w:val="30"/>
              </w:rPr>
              <w:t>机构运行信息决算表</w:t>
            </w:r>
          </w:p>
        </w:tc>
      </w:tr>
      <w:tr>
        <w:tblPrEx>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cs="Arial"/>
                <w:color w:val="000000"/>
                <w:sz w:val="20"/>
                <w:szCs w:val="20"/>
              </w:rPr>
            </w:pPr>
            <w:r>
              <w:rPr>
                <w:rFonts w:cs="宋体"/>
                <w:color w:val="000000"/>
                <w:sz w:val="20"/>
                <w:szCs w:val="20"/>
              </w:rPr>
              <w:t>单位：</w:t>
            </w:r>
            <w:r>
              <w:rPr>
                <w:color w:val="000000"/>
                <w:sz w:val="20"/>
              </w:rPr>
              <w:t>巫溪县文学艺术界联合会</w:t>
            </w:r>
          </w:p>
        </w:tc>
        <w:tc>
          <w:tcPr>
            <w:tcW w:w="4284"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09表</w:t>
            </w:r>
          </w:p>
        </w:tc>
      </w:tr>
      <w:tr>
        <w:tblPrEx>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cs="Arial"/>
                <w:color w:val="000000"/>
                <w:sz w:val="20"/>
                <w:szCs w:val="20"/>
              </w:rPr>
            </w:pPr>
          </w:p>
        </w:tc>
        <w:tc>
          <w:tcPr>
            <w:tcW w:w="4284"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单位：万元</w:t>
            </w:r>
          </w:p>
        </w:tc>
      </w:tr>
      <w:tr>
        <w:tblPrEx>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383" w:type="dxa"/>
            <w:tcBorders>
              <w:top w:val="single" w:color="000000" w:sz="4" w:space="0"/>
              <w:left w:val="nil"/>
              <w:bottom w:val="nil"/>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284" w:type="dxa"/>
            <w:tcBorders>
              <w:top w:val="single" w:color="000000" w:sz="4" w:space="0"/>
              <w:left w:val="nil"/>
              <w:bottom w:val="nil"/>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决算数</w:t>
            </w: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一、“三公”经费支出</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五、机关运行经费</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11.03 </w:t>
            </w: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（一）支出合计</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0.95 </w:t>
            </w: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（一）行政单位</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1．因公出国（境）费</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11.03 </w:t>
            </w: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六、资产信息</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（1）公务用车购置费</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（一）车辆数合计（辆）</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（2）公务用车运行维护费</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3．公务接待费</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0.95 </w:t>
            </w: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2．主要领导干部用车</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（1）国内接待费</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0.95 </w:t>
            </w: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3．机要通信用车</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其中：外事接待费</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4．应急保障用车</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（2）国（境）外接待费</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5．执法执勤用车</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（二）相关统计数</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6．特种专业技术用车</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1．因公出国（境）团组数（个）</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7．离退休干部用车</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2．因公出国（境）人次数（人）</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8．其他用车</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3．公务用车购置数（辆）</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4．公务用车保有量（辆）</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七、政府采购支出信息</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5．国内公务接待批次（个）</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40</w:t>
            </w: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（一）政府采购支出合计</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其中：外事接待批次（个）</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1．政府采购货物支出</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6．国内公务接待人次（人）</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211</w:t>
            </w: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2．政府采购工程支出</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其中：外事接待人次（人）</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3．政府采购服务支出</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7．国（境）外公务接待批次（个）</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8．国（境）外公务接待人次（人）</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二、会议费</w:t>
            </w:r>
          </w:p>
        </w:tc>
        <w:tc>
          <w:tcPr>
            <w:tcW w:w="867" w:type="dxa"/>
            <w:tcBorders>
              <w:top w:val="nil"/>
              <w:left w:val="nil"/>
              <w:bottom w:val="single" w:color="auto"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auto" w:sz="4" w:space="0"/>
              <w:right w:val="single" w:color="000000" w:sz="4" w:space="0"/>
            </w:tcBorders>
            <w:shd w:val="clear" w:color="auto" w:fill="auto"/>
            <w:vAlign w:val="center"/>
          </w:tcPr>
          <w:p>
            <w:pPr>
              <w:spacing w:line="400" w:lineRule="exact"/>
              <w:rPr>
                <w:rFonts w:hint="default" w:cs="宋体"/>
                <w:color w:val="000000"/>
                <w:sz w:val="22"/>
                <w:szCs w:val="22"/>
              </w:rPr>
            </w:pPr>
          </w:p>
        </w:tc>
        <w:tc>
          <w:tcPr>
            <w:tcW w:w="883" w:type="dxa"/>
            <w:tcBorders>
              <w:top w:val="nil"/>
              <w:left w:val="nil"/>
              <w:bottom w:val="single" w:color="auto" w:sz="4" w:space="0"/>
              <w:right w:val="nil"/>
            </w:tcBorders>
            <w:shd w:val="clear" w:color="auto" w:fill="auto"/>
            <w:vAlign w:val="center"/>
          </w:tcPr>
          <w:p>
            <w:pPr>
              <w:spacing w:line="400" w:lineRule="exact"/>
              <w:jc w:val="center"/>
              <w:textAlignment w:val="center"/>
              <w:rPr>
                <w:rFonts w:hint="default" w:cs="宋体"/>
                <w:color w:val="000000"/>
                <w:sz w:val="22"/>
                <w:szCs w:val="22"/>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rPr>
                <w:rFonts w:hint="default" w:ascii="Arial" w:hAnsi="Arial" w:cs="Arial"/>
                <w:color w:val="000000"/>
                <w:sz w:val="20"/>
                <w:szCs w:val="20"/>
              </w:rPr>
            </w:pPr>
          </w:p>
        </w:tc>
      </w:tr>
      <w:tr>
        <w:tblPrEx>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hint="default" w:cs="宋体"/>
                <w:color w:val="000000"/>
                <w:sz w:val="22"/>
                <w:szCs w:val="22"/>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textAlignment w:val="center"/>
              <w:rPr>
                <w:rFonts w:hint="default" w:cs="宋体"/>
                <w:color w:val="000000"/>
                <w:sz w:val="22"/>
                <w:szCs w:val="22"/>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spacing w:line="400" w:lineRule="exact"/>
              <w:rPr>
                <w:rFonts w:hint="default" w:ascii="Arial" w:hAnsi="Arial" w:cs="Arial"/>
                <w:color w:val="000000"/>
                <w:sz w:val="20"/>
                <w:szCs w:val="20"/>
              </w:rPr>
            </w:pPr>
          </w:p>
        </w:tc>
      </w:tr>
      <w:tr>
        <w:tblPrEx>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textAlignment w:val="center"/>
              <w:rPr>
                <w:rFonts w:hint="default" w:cs="宋体"/>
                <w:b/>
                <w:bCs/>
                <w:color w:val="000000"/>
                <w:kern w:val="2"/>
                <w:sz w:val="22"/>
                <w:szCs w:val="22"/>
              </w:rPr>
            </w:pPr>
            <w:r>
              <w:rPr>
                <w:rFonts w:cs="宋体"/>
                <w:b/>
                <w:bCs/>
                <w:color w:val="000000"/>
                <w:sz w:val="22"/>
                <w:szCs w:val="22"/>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textAlignment w:val="center"/>
              <w:rPr>
                <w:rFonts w:hint="default" w:cs="宋体"/>
                <w:b/>
                <w:bCs/>
                <w:color w:val="000000"/>
                <w:kern w:val="2"/>
                <w:sz w:val="22"/>
                <w:szCs w:val="22"/>
              </w:rPr>
            </w:pPr>
            <w:r>
              <w:rPr>
                <w:rFonts w:cs="宋体"/>
                <w:b/>
                <w:bCs/>
                <w:color w:val="000000"/>
                <w:sz w:val="22"/>
                <w:szCs w:val="22"/>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spacing w:line="400" w:lineRule="exact"/>
              <w:jc w:val="right"/>
              <w:textAlignment w:val="bottom"/>
              <w:rPr>
                <w:rFonts w:hint="default" w:ascii="Times New Roman" w:hAnsi="Times New Roman"/>
                <w:color w:val="000000"/>
                <w:kern w:val="2"/>
                <w:sz w:val="22"/>
                <w:szCs w:val="22"/>
              </w:rPr>
            </w:pPr>
            <w:r>
              <w:rPr>
                <w:rFonts w:hint="default" w:ascii="Times New Roman" w:hAnsi="Times New Roman"/>
                <w:color w:val="000000"/>
                <w:sz w:val="22"/>
                <w:szCs w:val="22"/>
              </w:rPr>
              <w:t>1.39</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hint="default" w:cs="宋体"/>
                <w:color w:val="000000"/>
                <w:sz w:val="22"/>
                <w:szCs w:val="22"/>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textAlignment w:val="center"/>
              <w:rPr>
                <w:rFonts w:hint="default" w:cs="宋体"/>
                <w:color w:val="000000"/>
                <w:sz w:val="22"/>
                <w:szCs w:val="22"/>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spacing w:line="400" w:lineRule="exact"/>
              <w:rPr>
                <w:rFonts w:hint="default" w:ascii="Arial" w:hAnsi="Arial" w:cs="Arial"/>
                <w:color w:val="000000"/>
                <w:sz w:val="20"/>
                <w:szCs w:val="20"/>
              </w:rPr>
            </w:pPr>
          </w:p>
        </w:tc>
      </w:tr>
    </w:tbl>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pStyle w:val="9"/>
        <w:autoSpaceDE w:val="0"/>
        <w:ind w:firstLine="0" w:firstLineChars="0"/>
        <w:rPr>
          <w:rFonts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- 2 -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w:rPr>
        <w:rFonts w:hint="default"/>
      </w:rPr>
      <w:pict>
        <v:shape id="_x0000_s1030" o:spid="_x0000_s1030"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path/>
          <v:fill on="f" focussize="0,0"/>
          <v:stroke on="f" weight="0.5pt" joinstyle="miter"/>
          <v:imagedata o:title=""/>
          <o:lock v:ext="edit"/>
          <v:textbox inset="0mm,0mm,0mm,0mm" style="mso-fit-shape-to-text:t;">
            <w:txbxContent>
              <w:p>
                <w:pPr>
                  <w:pStyle w:val="2"/>
                  <w:rPr>
                    <w:rFonts w:hint="default"/>
                  </w:rPr>
                </w:pPr>
                <w:r>
                  <w:fldChar w:fldCharType="begin"/>
                </w:r>
                <w:r>
                  <w:instrText xml:space="preserve">PAGE   \* MERGEFORMAT</w:instrText>
                </w:r>
                <w:r>
                  <w:fldChar w:fldCharType="separate"/>
                </w:r>
                <w:r>
                  <w:rPr>
                    <w:rFonts w:hint="default"/>
                    <w:lang w:val="zh-CN"/>
                  </w:rPr>
                  <w:t>-</w:t>
                </w:r>
                <w:r>
                  <w:rPr>
                    <w:rFonts w:hint="default"/>
                  </w:rPr>
                  <w:t xml:space="preserve"> 11 -</w:t>
                </w:r>
                <w:r>
                  <w:fldChar w:fldCharType="end"/>
                </w:r>
              </w:p>
            </w:txbxContent>
          </v:textbox>
        </v:shape>
      </w:pict>
    </w:r>
    <w:r>
      <w:rPr>
        <w:rFonts w:hint="default"/>
      </w:rPr>
      <w:pict>
        <v:shape id="_x0000_s1029" o:spid="_x0000_s1029"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path/>
          <v:fill on="f" focussize="0,0"/>
          <v:stroke on="f" weight="0.5pt" joinstyle="miter"/>
          <v:imagedata o:title=""/>
          <o:lock v:ext="edit"/>
          <v:textbox inset="0mm,0mm,0mm,0mm">
            <w:txbxContent>
              <w:p>
                <w:pPr>
                  <w:pStyle w:val="2"/>
                  <w:jc w:val="both"/>
                  <w:rPr>
                    <w:rFonts w:hint="default" w:cs="宋体"/>
                  </w:rPr>
                </w:pPr>
                <w:r>
                  <w:rPr>
                    <w:rFonts w:cs="宋体"/>
                  </w:rPr>
                  <w:t>— 27.1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2"/>
                  <w:rPr>
                    <w:rFonts w:hint="default"/>
                  </w:rPr>
                </w:pPr>
                <w:r>
                  <w:fldChar w:fldCharType="begin"/>
                </w:r>
                <w:r>
                  <w:instrText xml:space="preserve">PAGE   \* MERGEFORMAT</w:instrText>
                </w:r>
                <w:r>
                  <w:fldChar w:fldCharType="separate"/>
                </w:r>
                <w:r>
                  <w:rPr>
                    <w:rFonts w:hint="default"/>
                    <w:lang w:val="zh-CN"/>
                  </w:rPr>
                  <w:t>-</w:t>
                </w:r>
                <w:r>
                  <w:rPr>
                    <w:rFonts w:hint="default"/>
                  </w:rPr>
                  <w:t xml:space="preserve"> 19 -</w:t>
                </w:r>
                <w:r>
                  <w:fldChar w:fldCharType="end"/>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2"/>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A8F0E8"/>
    <w:multiLevelType w:val="singleLevel"/>
    <w:tmpl w:val="46A8F0E8"/>
    <w:lvl w:ilvl="0" w:tentative="0">
      <w:start w:val="1"/>
      <w:numFmt w:val="decimal"/>
      <w:lvlText w:val="%1."/>
      <w:lvlJc w:val="left"/>
      <w:pPr>
        <w:tabs>
          <w:tab w:val="left" w:pos="312"/>
        </w:tabs>
      </w:pPr>
    </w:lvl>
  </w:abstractNum>
  <w:abstractNum w:abstractNumId="1">
    <w:nsid w:val="7B8284F3"/>
    <w:multiLevelType w:val="singleLevel"/>
    <w:tmpl w:val="7B8284F3"/>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65"/>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I4NzJjNDVmODk0ZTE1NjczZTE3NTFhYTMwYWIwYTgifQ=="/>
  </w:docVars>
  <w:rsids>
    <w:rsidRoot w:val="00B03CCD"/>
    <w:rsid w:val="00007224"/>
    <w:rsid w:val="002141F8"/>
    <w:rsid w:val="003A6E34"/>
    <w:rsid w:val="00550ABE"/>
    <w:rsid w:val="007803A0"/>
    <w:rsid w:val="007B419D"/>
    <w:rsid w:val="00894EBA"/>
    <w:rsid w:val="009B67B8"/>
    <w:rsid w:val="00A40752"/>
    <w:rsid w:val="00B03CCD"/>
    <w:rsid w:val="00CC443B"/>
    <w:rsid w:val="00F767A4"/>
    <w:rsid w:val="00FE7556"/>
    <w:rsid w:val="01474EBF"/>
    <w:rsid w:val="01F3521E"/>
    <w:rsid w:val="03E3214F"/>
    <w:rsid w:val="04446191"/>
    <w:rsid w:val="044C50BA"/>
    <w:rsid w:val="05B222D2"/>
    <w:rsid w:val="05CA098C"/>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7345B2"/>
    <w:rsid w:val="11F03528"/>
    <w:rsid w:val="12353631"/>
    <w:rsid w:val="12C921C4"/>
    <w:rsid w:val="13850DCB"/>
    <w:rsid w:val="13871C70"/>
    <w:rsid w:val="13A71CB4"/>
    <w:rsid w:val="13AF1D43"/>
    <w:rsid w:val="13C643C6"/>
    <w:rsid w:val="13CE1647"/>
    <w:rsid w:val="141A11EA"/>
    <w:rsid w:val="14200702"/>
    <w:rsid w:val="148E377E"/>
    <w:rsid w:val="1580711B"/>
    <w:rsid w:val="16A42650"/>
    <w:rsid w:val="189B0D0B"/>
    <w:rsid w:val="18D723C2"/>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0642A6"/>
    <w:rsid w:val="27167136"/>
    <w:rsid w:val="27B23302"/>
    <w:rsid w:val="29310A5F"/>
    <w:rsid w:val="299947CC"/>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3D0E92"/>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09759C"/>
    <w:rsid w:val="3E1D0952"/>
    <w:rsid w:val="3E247234"/>
    <w:rsid w:val="3E42660A"/>
    <w:rsid w:val="3E4C3E35"/>
    <w:rsid w:val="3E7555B1"/>
    <w:rsid w:val="3F0527E5"/>
    <w:rsid w:val="3F16459E"/>
    <w:rsid w:val="3F3617F2"/>
    <w:rsid w:val="3FDE15A7"/>
    <w:rsid w:val="4004000C"/>
    <w:rsid w:val="40FD5440"/>
    <w:rsid w:val="411B6CE5"/>
    <w:rsid w:val="412070D7"/>
    <w:rsid w:val="41314E40"/>
    <w:rsid w:val="4142353C"/>
    <w:rsid w:val="415C674B"/>
    <w:rsid w:val="42332E3A"/>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7C7600"/>
    <w:rsid w:val="4BAB7F90"/>
    <w:rsid w:val="4DAC4ACA"/>
    <w:rsid w:val="4F186D58"/>
    <w:rsid w:val="4F402B4D"/>
    <w:rsid w:val="50EC262C"/>
    <w:rsid w:val="51051E45"/>
    <w:rsid w:val="522F6E0C"/>
    <w:rsid w:val="52463BA1"/>
    <w:rsid w:val="53C0244D"/>
    <w:rsid w:val="53DD4D4E"/>
    <w:rsid w:val="53E578CE"/>
    <w:rsid w:val="543B029D"/>
    <w:rsid w:val="545D0246"/>
    <w:rsid w:val="550A5C7C"/>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8B63CF9"/>
    <w:rsid w:val="692172FD"/>
    <w:rsid w:val="6A3829EE"/>
    <w:rsid w:val="6B474EF5"/>
    <w:rsid w:val="6C560CAE"/>
    <w:rsid w:val="6C8E6D3B"/>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A7F2037"/>
    <w:rsid w:val="7B260559"/>
    <w:rsid w:val="7B420052"/>
    <w:rsid w:val="7BD06A28"/>
    <w:rsid w:val="7C1E4CD7"/>
    <w:rsid w:val="7C3A7C0B"/>
    <w:rsid w:val="7C5248E4"/>
    <w:rsid w:val="7C566698"/>
    <w:rsid w:val="7FA960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8076</Words>
  <Characters>5602</Characters>
  <Lines>46</Lines>
  <Paragraphs>27</Paragraphs>
  <TotalTime>2</TotalTime>
  <ScaleCrop>false</ScaleCrop>
  <LinksUpToDate>false</LinksUpToDate>
  <CharactersWithSpaces>13651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2025-09-11T02:22:00Z</dcterms:created>
  <dc:creator>Administrator</dc:creator>
  <cp:lastModifiedBy>Administrator</cp:lastModifiedBy>
  <dcterms:modified xsi:type="dcterms:W3CDTF">2025-09-17T09:41:51Z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1FD68346BA8C478B90695EE9D9B48482</vt:lpwstr>
  </property>
</Properties>
</file>