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附件</w:t>
      </w:r>
    </w:p>
    <w:p>
      <w:pPr>
        <w:jc w:val="center"/>
        <w:rPr>
          <w:rFonts w:ascii="宋体" w:hAnsi="宋体" w:eastAsia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36"/>
        </w:rPr>
        <w:t>巫溪县20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年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四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季度公开遴选事业单位工作人员拟调人员名单</w:t>
      </w:r>
    </w:p>
    <w:bookmarkEnd w:id="0"/>
    <w:tbl>
      <w:tblPr>
        <w:tblStyle w:val="2"/>
        <w:tblpPr w:leftFromText="180" w:rightFromText="180" w:vertAnchor="page" w:horzAnchor="page" w:tblpX="1125" w:tblpY="3518"/>
        <w:tblW w:w="150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958"/>
        <w:gridCol w:w="674"/>
        <w:gridCol w:w="1067"/>
        <w:gridCol w:w="871"/>
        <w:gridCol w:w="1261"/>
        <w:gridCol w:w="1680"/>
        <w:gridCol w:w="1229"/>
        <w:gridCol w:w="2281"/>
        <w:gridCol w:w="2489"/>
        <w:gridCol w:w="1095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拟调单位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周玉石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巫溪县白鹿初级中学校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巫溪县城镇排水事务中心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江英杰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巫溪县兰英乡农业服务中心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巫溪县城镇排水事务中心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廖桂玲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西南大学育才学院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巫溪县胜利乡文化服务中心</w:t>
            </w:r>
          </w:p>
        </w:tc>
        <w:tc>
          <w:tcPr>
            <w:tcW w:w="2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巫溪县扶贫开发服务中心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郭东梁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巫溪县土城镇社会保障服务所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巫溪县政府信息中心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韩素珍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执业中医师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巫溪县宁厂中心卫生院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巫溪县妇女儿童医院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姚小琴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巫溪县古路镇卫生院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巫溪县妇女儿童医院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C1803"/>
    <w:rsid w:val="47E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2020-12-22T08:35:00Z</dcterms:created>
  <dc:creator>5W1H</dc:creator>
  <cp:lastModifiedBy>5W1H</cp:lastModifiedBy>
  <dcterms:modified xsi:type="dcterms:W3CDTF">2020-12-22T08:37:39Z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