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方正黑体_GBK" w:hAnsi="方正仿宋_GBK" w:eastAsia="方正黑体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现场资格审查所需材料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本人身份证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准考证</w:t>
      </w:r>
      <w:r>
        <w:rPr>
          <w:rFonts w:hint="eastAsia"/>
        </w:rPr>
        <w:t>原件及复印件1份。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《报名表》原件</w:t>
      </w:r>
      <w:r>
        <w:rPr>
          <w:rFonts w:hint="eastAsia"/>
          <w:lang w:val="en-US" w:eastAsia="zh-CN"/>
        </w:rPr>
        <w:t>一式2</w:t>
      </w:r>
      <w:r>
        <w:rPr>
          <w:rFonts w:hint="eastAsia"/>
        </w:rPr>
        <w:t>份（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份交</w:t>
      </w:r>
      <w:r>
        <w:rPr>
          <w:rFonts w:hint="eastAsia"/>
          <w:lang w:val="en-US" w:eastAsia="zh-CN"/>
        </w:rPr>
        <w:t>审查人员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份自留）。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户口簿（卡）首页、本人页</w:t>
      </w:r>
      <w:r>
        <w:rPr>
          <w:rFonts w:hint="eastAsia"/>
          <w:lang w:val="en-US" w:eastAsia="zh-CN"/>
        </w:rPr>
        <w:t>原件及复印件1份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报考岗位所要求专业的毕业证、学位证原件及复印件1份。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报考岗位要求的执业资格证书、职称证书等其他要求的证明材料原件及复印件1份。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报考岗位要求有工作经历的，须提供加盖所在单位公章的相关工作经历证明</w:t>
      </w:r>
      <w:r>
        <w:rPr>
          <w:rFonts w:hint="eastAsia"/>
          <w:lang w:val="en-US" w:eastAsia="zh-CN"/>
        </w:rPr>
        <w:t>或</w:t>
      </w:r>
      <w:r>
        <w:rPr>
          <w:rFonts w:hint="eastAsia"/>
        </w:rPr>
        <w:t>相应的劳动（聘用）合同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需含工资流水）或</w:t>
      </w:r>
      <w:r>
        <w:rPr>
          <w:rFonts w:hint="eastAsia"/>
        </w:rPr>
        <w:t>社保缴纳证明原件及复印件1份。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本人近期1寸同底免冠彩照2张。</w:t>
      </w:r>
    </w:p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3"/>
        <w:ind w:left="0" w:leftChars="0" w:firstLine="0" w:firstLineChars="0"/>
      </w:pPr>
      <w:r>
        <w:rPr>
          <w:rFonts w:hint="eastAsia"/>
          <w:b/>
          <w:bCs/>
          <w:lang w:val="en-US" w:eastAsia="zh-CN"/>
        </w:rPr>
        <w:t>注：</w:t>
      </w:r>
      <w:r>
        <w:rPr>
          <w:rFonts w:hint="eastAsia"/>
          <w:lang w:val="en-US" w:eastAsia="zh-CN"/>
        </w:rPr>
        <w:t>报名阶段的资格初审，无需准考证原件。面试阶段的资格复审，无需再次携带</w:t>
      </w:r>
      <w:r>
        <w:rPr>
          <w:rFonts w:hint="default"/>
          <w:lang w:val="en-US" w:eastAsia="zh-CN"/>
        </w:rPr>
        <w:t>1寸同底免冠彩照</w:t>
      </w:r>
      <w:r>
        <w:rPr>
          <w:rFonts w:hint="eastAsia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43F617"/>
    <w:multiLevelType w:val="singleLevel"/>
    <w:tmpl w:val="E443F61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37CE2"/>
    <w:rsid w:val="2F537C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 w:afterAutospacing="0"/>
    </w:pPr>
  </w:style>
  <w:style w:type="paragraph" w:styleId="3">
    <w:name w:val="index 7"/>
    <w:basedOn w:val="1"/>
    <w:next w:val="1"/>
    <w:uiPriority w:val="0"/>
    <w:pPr>
      <w:ind w:left="25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2023-05-31T10:26:00Z</dcterms:created>
  <dc:creator>国资监管中心</dc:creator>
  <cp:lastModifiedBy>国资监管中心</cp:lastModifiedBy>
  <dcterms:modified xsi:type="dcterms:W3CDTF">2023-05-31T10:26:50Z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